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BB9CC" w14:textId="77777777" w:rsidR="00A86319" w:rsidRDefault="00A86319" w:rsidP="00AD3D63">
      <w:pPr>
        <w:jc w:val="both"/>
        <w:rPr>
          <w:rFonts w:ascii="Arial" w:hAnsi="Arial" w:cs="Arial"/>
          <w:b/>
          <w:sz w:val="22"/>
          <w:szCs w:val="22"/>
        </w:rPr>
      </w:pPr>
      <w:bookmarkStart w:id="0" w:name="_GoBack"/>
      <w:bookmarkEnd w:id="0"/>
    </w:p>
    <w:p w14:paraId="5E1BB9CD" w14:textId="77777777" w:rsidR="00AD3D63" w:rsidRDefault="00CF59A2" w:rsidP="00AD3D63">
      <w:pPr>
        <w:numPr>
          <w:ilvl w:val="0"/>
          <w:numId w:val="28"/>
        </w:numPr>
        <w:tabs>
          <w:tab w:val="left" w:pos="-1440"/>
        </w:tabs>
        <w:ind w:hanging="1080"/>
        <w:jc w:val="both"/>
        <w:rPr>
          <w:rFonts w:ascii="Arial" w:hAnsi="Arial" w:cs="Arial"/>
          <w:b/>
          <w:sz w:val="22"/>
          <w:szCs w:val="22"/>
        </w:rPr>
      </w:pPr>
      <w:r>
        <w:rPr>
          <w:rFonts w:ascii="Arial" w:hAnsi="Arial" w:cs="Arial"/>
          <w:b/>
          <w:sz w:val="22"/>
          <w:szCs w:val="22"/>
        </w:rPr>
        <w:t>ADMINISTRATIVE PROVISIONS</w:t>
      </w:r>
    </w:p>
    <w:p w14:paraId="5E1BB9CE" w14:textId="77777777" w:rsidR="00AD3D63" w:rsidRDefault="00AD3D63" w:rsidP="00AD3D63">
      <w:pPr>
        <w:tabs>
          <w:tab w:val="left" w:pos="-1440"/>
        </w:tabs>
        <w:jc w:val="both"/>
        <w:rPr>
          <w:rFonts w:ascii="Arial" w:hAnsi="Arial" w:cs="Arial"/>
          <w:b/>
          <w:sz w:val="22"/>
          <w:szCs w:val="22"/>
        </w:rPr>
      </w:pPr>
    </w:p>
    <w:p w14:paraId="5E1BB9CF" w14:textId="77777777" w:rsidR="006A0827" w:rsidRDefault="00172E94" w:rsidP="00E65205">
      <w:pPr>
        <w:tabs>
          <w:tab w:val="left" w:pos="-1440"/>
        </w:tabs>
        <w:jc w:val="both"/>
        <w:rPr>
          <w:rFonts w:ascii="Arial" w:hAnsi="Arial" w:cs="Arial"/>
          <w:b/>
          <w:sz w:val="22"/>
          <w:szCs w:val="22"/>
        </w:rPr>
      </w:pPr>
      <w:r w:rsidRPr="00015C85">
        <w:rPr>
          <w:rFonts w:ascii="Arial" w:hAnsi="Arial" w:cs="Arial"/>
          <w:b/>
          <w:sz w:val="22"/>
          <w:szCs w:val="22"/>
        </w:rPr>
        <w:tab/>
      </w:r>
      <w:r w:rsidR="00CF59A2">
        <w:rPr>
          <w:rFonts w:ascii="Arial" w:hAnsi="Arial" w:cs="Arial"/>
          <w:b/>
          <w:sz w:val="22"/>
          <w:szCs w:val="22"/>
        </w:rPr>
        <w:t>A.</w:t>
      </w:r>
      <w:r w:rsidR="00CF59A2">
        <w:rPr>
          <w:rFonts w:ascii="Arial" w:hAnsi="Arial" w:cs="Arial"/>
          <w:b/>
          <w:sz w:val="22"/>
          <w:szCs w:val="22"/>
        </w:rPr>
        <w:tab/>
      </w:r>
      <w:r w:rsidR="006A0827" w:rsidRPr="006A0827">
        <w:rPr>
          <w:rFonts w:ascii="Arial" w:hAnsi="Arial" w:cs="Arial"/>
          <w:b/>
          <w:sz w:val="22"/>
          <w:szCs w:val="22"/>
          <w:u w:val="single"/>
        </w:rPr>
        <w:t>Points of Contact</w:t>
      </w:r>
    </w:p>
    <w:p w14:paraId="5E1BB9D0" w14:textId="77777777" w:rsidR="006A0827" w:rsidRDefault="006A0827" w:rsidP="00E65205">
      <w:pPr>
        <w:tabs>
          <w:tab w:val="left" w:pos="-1440"/>
        </w:tabs>
        <w:jc w:val="both"/>
        <w:rPr>
          <w:rFonts w:ascii="Arial" w:hAnsi="Arial" w:cs="Arial"/>
          <w:b/>
          <w:sz w:val="22"/>
          <w:szCs w:val="22"/>
        </w:rPr>
      </w:pPr>
    </w:p>
    <w:p w14:paraId="5E1BB9D1" w14:textId="77777777" w:rsidR="00172E94" w:rsidRPr="00015C85" w:rsidRDefault="006A0827" w:rsidP="00E65205">
      <w:pPr>
        <w:tabs>
          <w:tab w:val="left" w:pos="-1440"/>
        </w:tabs>
        <w:jc w:val="both"/>
        <w:rPr>
          <w:rFonts w:ascii="Arial" w:hAnsi="Arial" w:cs="Arial"/>
          <w:b/>
          <w:sz w:val="22"/>
          <w:szCs w:val="22"/>
        </w:rPr>
      </w:pPr>
      <w:r>
        <w:rPr>
          <w:rFonts w:ascii="Arial" w:hAnsi="Arial" w:cs="Arial"/>
          <w:b/>
          <w:sz w:val="22"/>
          <w:szCs w:val="22"/>
        </w:rPr>
        <w:tab/>
      </w:r>
      <w:r>
        <w:rPr>
          <w:rFonts w:ascii="Arial" w:hAnsi="Arial" w:cs="Arial"/>
          <w:b/>
          <w:sz w:val="22"/>
          <w:szCs w:val="22"/>
        </w:rPr>
        <w:tab/>
        <w:t>1.</w:t>
      </w:r>
      <w:r>
        <w:rPr>
          <w:rFonts w:ascii="Arial" w:hAnsi="Arial" w:cs="Arial"/>
          <w:b/>
          <w:sz w:val="22"/>
          <w:szCs w:val="22"/>
        </w:rPr>
        <w:tab/>
      </w:r>
      <w:r w:rsidR="00CF59A2" w:rsidRPr="006A0827">
        <w:rPr>
          <w:rFonts w:ascii="Arial" w:hAnsi="Arial" w:cs="Arial"/>
          <w:b/>
          <w:sz w:val="22"/>
          <w:szCs w:val="22"/>
        </w:rPr>
        <w:t>Grants Management Officer</w:t>
      </w:r>
      <w:r w:rsidR="009D4686" w:rsidRPr="00015C85">
        <w:rPr>
          <w:rFonts w:ascii="Arial" w:hAnsi="Arial" w:cs="Arial"/>
          <w:b/>
          <w:sz w:val="22"/>
          <w:szCs w:val="22"/>
        </w:rPr>
        <w:t xml:space="preserve"> (GMO)</w:t>
      </w:r>
    </w:p>
    <w:p w14:paraId="5E1BB9D2" w14:textId="77777777" w:rsidR="00172E94" w:rsidRPr="00015C85" w:rsidRDefault="00172E94" w:rsidP="00E65205">
      <w:pPr>
        <w:jc w:val="both"/>
        <w:rPr>
          <w:rFonts w:ascii="Arial" w:hAnsi="Arial" w:cs="Arial"/>
          <w:sz w:val="22"/>
          <w:szCs w:val="22"/>
        </w:rPr>
      </w:pPr>
    </w:p>
    <w:p w14:paraId="5E1BB9D3" w14:textId="77777777" w:rsidR="00172E94" w:rsidRPr="00015C85" w:rsidRDefault="00E65865" w:rsidP="006A0827">
      <w:pPr>
        <w:ind w:firstLine="2160"/>
        <w:jc w:val="both"/>
        <w:rPr>
          <w:rFonts w:ascii="Arial" w:hAnsi="Arial" w:cs="Arial"/>
          <w:sz w:val="22"/>
          <w:szCs w:val="22"/>
        </w:rPr>
      </w:pPr>
      <w:r w:rsidRPr="00015C85">
        <w:rPr>
          <w:rFonts w:ascii="Arial" w:hAnsi="Arial" w:cs="Arial"/>
          <w:sz w:val="22"/>
          <w:szCs w:val="22"/>
        </w:rPr>
        <w:t>Name:</w:t>
      </w:r>
      <w:r w:rsidRPr="00015C85">
        <w:rPr>
          <w:rFonts w:ascii="Arial" w:hAnsi="Arial" w:cs="Arial"/>
          <w:sz w:val="22"/>
          <w:szCs w:val="22"/>
        </w:rPr>
        <w:tab/>
      </w:r>
      <w:r w:rsidRPr="00015C85">
        <w:rPr>
          <w:rFonts w:ascii="Arial" w:hAnsi="Arial" w:cs="Arial"/>
          <w:sz w:val="22"/>
          <w:szCs w:val="22"/>
        </w:rPr>
        <w:tab/>
      </w:r>
      <w:r w:rsidRPr="00015C85">
        <w:rPr>
          <w:rFonts w:ascii="Arial" w:hAnsi="Arial" w:cs="Arial"/>
          <w:sz w:val="22"/>
          <w:szCs w:val="22"/>
        </w:rPr>
        <w:tab/>
      </w:r>
      <w:r w:rsidR="001D4874">
        <w:rPr>
          <w:rFonts w:ascii="Arial" w:hAnsi="Arial" w:cs="Arial"/>
          <w:sz w:val="22"/>
          <w:szCs w:val="22"/>
        </w:rPr>
        <w:t xml:space="preserve">Monica Butler </w:t>
      </w:r>
      <w:r w:rsidR="0032292C" w:rsidRPr="00E93BFD">
        <w:rPr>
          <w:rFonts w:ascii="Arial" w:hAnsi="Arial" w:cs="Arial"/>
          <w:sz w:val="22"/>
          <w:szCs w:val="22"/>
        </w:rPr>
        <w:t xml:space="preserve"> </w:t>
      </w:r>
    </w:p>
    <w:p w14:paraId="5E1BB9D4" w14:textId="77777777" w:rsidR="00172E94" w:rsidRPr="00015C85" w:rsidRDefault="00172E94" w:rsidP="006A0827">
      <w:pPr>
        <w:ind w:firstLine="2160"/>
        <w:jc w:val="both"/>
        <w:rPr>
          <w:rFonts w:ascii="Arial" w:hAnsi="Arial" w:cs="Arial"/>
          <w:sz w:val="22"/>
          <w:szCs w:val="22"/>
        </w:rPr>
      </w:pPr>
      <w:r w:rsidRPr="00015C85">
        <w:rPr>
          <w:rFonts w:ascii="Arial" w:hAnsi="Arial" w:cs="Arial"/>
          <w:sz w:val="22"/>
          <w:szCs w:val="22"/>
        </w:rPr>
        <w:t>Address:</w:t>
      </w:r>
      <w:r w:rsidRPr="00015C85">
        <w:rPr>
          <w:rFonts w:ascii="Arial" w:hAnsi="Arial" w:cs="Arial"/>
          <w:sz w:val="22"/>
          <w:szCs w:val="22"/>
        </w:rPr>
        <w:tab/>
      </w:r>
      <w:r w:rsidRPr="00015C85">
        <w:rPr>
          <w:rFonts w:ascii="Arial" w:hAnsi="Arial" w:cs="Arial"/>
          <w:sz w:val="22"/>
          <w:szCs w:val="22"/>
        </w:rPr>
        <w:tab/>
        <w:t>U.S. Small Business Administration</w:t>
      </w:r>
    </w:p>
    <w:p w14:paraId="5E1BB9D5" w14:textId="77777777" w:rsidR="008C21CF" w:rsidRDefault="008C21CF" w:rsidP="006A0827">
      <w:pPr>
        <w:ind w:left="2160" w:firstLine="2160"/>
        <w:jc w:val="both"/>
        <w:rPr>
          <w:rFonts w:ascii="Arial" w:hAnsi="Arial" w:cs="Arial"/>
          <w:sz w:val="22"/>
          <w:szCs w:val="22"/>
        </w:rPr>
      </w:pPr>
      <w:r>
        <w:rPr>
          <w:rFonts w:ascii="Arial" w:hAnsi="Arial" w:cs="Arial"/>
          <w:sz w:val="22"/>
          <w:szCs w:val="22"/>
        </w:rPr>
        <w:t>Office of Grants Management</w:t>
      </w:r>
    </w:p>
    <w:p w14:paraId="5E1BB9D6" w14:textId="77777777" w:rsidR="00172E94" w:rsidRPr="00015C85" w:rsidRDefault="00B07DCB" w:rsidP="006A0827">
      <w:pPr>
        <w:ind w:left="2160" w:firstLine="2160"/>
        <w:jc w:val="both"/>
        <w:rPr>
          <w:rFonts w:ascii="Arial" w:hAnsi="Arial" w:cs="Arial"/>
          <w:sz w:val="22"/>
          <w:szCs w:val="22"/>
        </w:rPr>
      </w:pPr>
      <w:r>
        <w:rPr>
          <w:rFonts w:ascii="Arial" w:hAnsi="Arial" w:cs="Arial"/>
          <w:sz w:val="22"/>
          <w:szCs w:val="22"/>
        </w:rPr>
        <w:t xml:space="preserve">409 Third Street, SW, </w:t>
      </w:r>
      <w:r w:rsidR="00E93BFD">
        <w:rPr>
          <w:rFonts w:ascii="Arial" w:hAnsi="Arial" w:cs="Arial"/>
          <w:sz w:val="22"/>
          <w:szCs w:val="22"/>
        </w:rPr>
        <w:t>5</w:t>
      </w:r>
      <w:r w:rsidR="00E93BFD" w:rsidRPr="00E93BFD">
        <w:rPr>
          <w:rFonts w:ascii="Arial" w:hAnsi="Arial" w:cs="Arial"/>
          <w:sz w:val="22"/>
          <w:szCs w:val="22"/>
          <w:vertAlign w:val="superscript"/>
        </w:rPr>
        <w:t>th</w:t>
      </w:r>
      <w:r w:rsidR="00E93BFD">
        <w:rPr>
          <w:rFonts w:ascii="Arial" w:hAnsi="Arial" w:cs="Arial"/>
          <w:sz w:val="22"/>
          <w:szCs w:val="22"/>
        </w:rPr>
        <w:t xml:space="preserve"> Floor</w:t>
      </w:r>
    </w:p>
    <w:p w14:paraId="5E1BB9D7" w14:textId="77777777" w:rsidR="00172E94" w:rsidRPr="00015C85" w:rsidRDefault="00172E94" w:rsidP="006A0827">
      <w:pPr>
        <w:ind w:left="2160" w:firstLine="2160"/>
        <w:jc w:val="both"/>
        <w:rPr>
          <w:rFonts w:ascii="Arial" w:hAnsi="Arial" w:cs="Arial"/>
          <w:sz w:val="22"/>
          <w:szCs w:val="22"/>
        </w:rPr>
      </w:pPr>
      <w:r w:rsidRPr="00015C85">
        <w:rPr>
          <w:rFonts w:ascii="Arial" w:hAnsi="Arial" w:cs="Arial"/>
          <w:sz w:val="22"/>
          <w:szCs w:val="22"/>
        </w:rPr>
        <w:t>Washington, DC 20416</w:t>
      </w:r>
    </w:p>
    <w:p w14:paraId="5E1BB9D8" w14:textId="77777777" w:rsidR="00172E94" w:rsidRPr="00015C85" w:rsidRDefault="00B07DCB" w:rsidP="006A0827">
      <w:pPr>
        <w:ind w:firstLine="2160"/>
        <w:jc w:val="both"/>
        <w:rPr>
          <w:rFonts w:ascii="Arial" w:hAnsi="Arial" w:cs="Arial"/>
          <w:sz w:val="22"/>
          <w:szCs w:val="22"/>
        </w:rPr>
      </w:pPr>
      <w:r>
        <w:rPr>
          <w:rFonts w:ascii="Arial" w:hAnsi="Arial" w:cs="Arial"/>
          <w:sz w:val="22"/>
          <w:szCs w:val="22"/>
        </w:rPr>
        <w:t>Telephone Number:</w:t>
      </w:r>
      <w:r>
        <w:rPr>
          <w:rFonts w:ascii="Arial" w:hAnsi="Arial" w:cs="Arial"/>
          <w:sz w:val="22"/>
          <w:szCs w:val="22"/>
        </w:rPr>
        <w:tab/>
      </w:r>
      <w:r w:rsidR="00E93BFD">
        <w:rPr>
          <w:rFonts w:ascii="Arial" w:hAnsi="Arial" w:cs="Arial"/>
          <w:sz w:val="22"/>
          <w:szCs w:val="22"/>
        </w:rPr>
        <w:t>202-205-</w:t>
      </w:r>
      <w:r w:rsidR="001D4874">
        <w:rPr>
          <w:rFonts w:ascii="Arial" w:hAnsi="Arial" w:cs="Arial"/>
          <w:sz w:val="22"/>
          <w:szCs w:val="22"/>
        </w:rPr>
        <w:t xml:space="preserve">6111 </w:t>
      </w:r>
    </w:p>
    <w:p w14:paraId="5E1BB9D9" w14:textId="77777777" w:rsidR="00172E94" w:rsidRPr="00015C85" w:rsidRDefault="00B07DCB" w:rsidP="006A0827">
      <w:pPr>
        <w:ind w:firstLine="2160"/>
        <w:jc w:val="both"/>
        <w:rPr>
          <w:rFonts w:ascii="Arial" w:hAnsi="Arial" w:cs="Arial"/>
          <w:sz w:val="22"/>
          <w:szCs w:val="22"/>
        </w:rPr>
      </w:pPr>
      <w:r>
        <w:rPr>
          <w:rFonts w:ascii="Arial" w:hAnsi="Arial" w:cs="Arial"/>
          <w:sz w:val="22"/>
          <w:szCs w:val="22"/>
        </w:rPr>
        <w:t>Facsimile Number:</w:t>
      </w:r>
      <w:r>
        <w:rPr>
          <w:rFonts w:ascii="Arial" w:hAnsi="Arial" w:cs="Arial"/>
          <w:sz w:val="22"/>
          <w:szCs w:val="22"/>
        </w:rPr>
        <w:tab/>
      </w:r>
      <w:r w:rsidR="00E93BFD">
        <w:rPr>
          <w:rFonts w:ascii="Arial" w:hAnsi="Arial" w:cs="Arial"/>
          <w:sz w:val="22"/>
          <w:szCs w:val="22"/>
        </w:rPr>
        <w:t>202-481-4056</w:t>
      </w:r>
    </w:p>
    <w:p w14:paraId="5E1BB9DA" w14:textId="77777777" w:rsidR="00172E94" w:rsidRPr="00015C85" w:rsidRDefault="00E65865" w:rsidP="006A0827">
      <w:pPr>
        <w:ind w:firstLine="2160"/>
        <w:jc w:val="both"/>
        <w:rPr>
          <w:rFonts w:ascii="Arial" w:hAnsi="Arial" w:cs="Arial"/>
          <w:sz w:val="22"/>
          <w:szCs w:val="22"/>
          <w:lang w:val="it-IT"/>
        </w:rPr>
      </w:pPr>
      <w:r w:rsidRPr="00015C85">
        <w:rPr>
          <w:rFonts w:ascii="Arial" w:hAnsi="Arial" w:cs="Arial"/>
          <w:sz w:val="22"/>
          <w:szCs w:val="22"/>
          <w:lang w:val="it-IT"/>
        </w:rPr>
        <w:t xml:space="preserve">E-mail </w:t>
      </w:r>
      <w:proofErr w:type="spellStart"/>
      <w:r w:rsidRPr="00015C85">
        <w:rPr>
          <w:rFonts w:ascii="Arial" w:hAnsi="Arial" w:cs="Arial"/>
          <w:sz w:val="22"/>
          <w:szCs w:val="22"/>
          <w:lang w:val="it-IT"/>
        </w:rPr>
        <w:t>Address</w:t>
      </w:r>
      <w:proofErr w:type="spellEnd"/>
      <w:r w:rsidRPr="00015C85">
        <w:rPr>
          <w:rFonts w:ascii="Arial" w:hAnsi="Arial" w:cs="Arial"/>
          <w:sz w:val="22"/>
          <w:szCs w:val="22"/>
          <w:lang w:val="it-IT"/>
        </w:rPr>
        <w:t>:</w:t>
      </w:r>
      <w:r w:rsidRPr="00015C85">
        <w:rPr>
          <w:rFonts w:ascii="Arial" w:hAnsi="Arial" w:cs="Arial"/>
          <w:sz w:val="22"/>
          <w:szCs w:val="22"/>
          <w:lang w:val="it-IT"/>
        </w:rPr>
        <w:tab/>
      </w:r>
      <w:hyperlink r:id="rId10" w:history="1">
        <w:r w:rsidR="005C6AAB" w:rsidRPr="00595EC6">
          <w:rPr>
            <w:rStyle w:val="Hyperlink"/>
            <w:rFonts w:ascii="Arial" w:hAnsi="Arial" w:cs="Arial"/>
            <w:sz w:val="22"/>
            <w:szCs w:val="22"/>
            <w:lang w:val="it-IT"/>
          </w:rPr>
          <w:t>monica.butler@sba.gov</w:t>
        </w:r>
      </w:hyperlink>
      <w:r w:rsidR="005C6AAB">
        <w:rPr>
          <w:rFonts w:ascii="Arial" w:hAnsi="Arial" w:cs="Arial"/>
          <w:sz w:val="22"/>
          <w:szCs w:val="22"/>
          <w:lang w:val="it-IT"/>
        </w:rPr>
        <w:t xml:space="preserve">  </w:t>
      </w:r>
      <w:hyperlink r:id="rId11" w:history="1"/>
      <w:r w:rsidR="00172E94" w:rsidRPr="00B07DCB">
        <w:rPr>
          <w:rFonts w:ascii="Arial" w:hAnsi="Arial" w:cs="Arial"/>
          <w:color w:val="FF0000"/>
          <w:sz w:val="22"/>
          <w:szCs w:val="22"/>
          <w:lang w:val="it-IT"/>
        </w:rPr>
        <w:softHyphen/>
      </w:r>
      <w:r w:rsidR="00172E94" w:rsidRPr="00B07DCB">
        <w:rPr>
          <w:rFonts w:ascii="Arial" w:hAnsi="Arial" w:cs="Arial"/>
          <w:color w:val="FF0000"/>
          <w:sz w:val="22"/>
          <w:szCs w:val="22"/>
          <w:lang w:val="it-IT"/>
        </w:rPr>
        <w:softHyphen/>
      </w:r>
      <w:r w:rsidR="00172E94" w:rsidRPr="00B07DCB">
        <w:rPr>
          <w:rFonts w:ascii="Arial" w:hAnsi="Arial" w:cs="Arial"/>
          <w:color w:val="FF0000"/>
          <w:sz w:val="22"/>
          <w:szCs w:val="22"/>
          <w:lang w:val="it-IT"/>
        </w:rPr>
        <w:softHyphen/>
      </w:r>
      <w:r w:rsidR="00172E94" w:rsidRPr="00B07DCB">
        <w:rPr>
          <w:rFonts w:ascii="Arial" w:hAnsi="Arial" w:cs="Arial"/>
          <w:color w:val="FF0000"/>
          <w:sz w:val="22"/>
          <w:szCs w:val="22"/>
          <w:lang w:val="it-IT"/>
        </w:rPr>
        <w:softHyphen/>
      </w:r>
    </w:p>
    <w:p w14:paraId="5E1BB9DB" w14:textId="77777777" w:rsidR="00172E94" w:rsidRPr="00015C85" w:rsidRDefault="00172E94" w:rsidP="00E65205">
      <w:pPr>
        <w:jc w:val="both"/>
        <w:rPr>
          <w:rFonts w:ascii="Arial" w:hAnsi="Arial" w:cs="Arial"/>
          <w:sz w:val="22"/>
          <w:szCs w:val="22"/>
          <w:lang w:val="it-IT"/>
        </w:rPr>
      </w:pPr>
    </w:p>
    <w:p w14:paraId="5E1BB9DC" w14:textId="77777777" w:rsidR="00B07DCB" w:rsidRPr="00015C85" w:rsidRDefault="006A0827" w:rsidP="006A0827">
      <w:pPr>
        <w:tabs>
          <w:tab w:val="left" w:pos="-1440"/>
        </w:tabs>
        <w:ind w:left="1440"/>
        <w:jc w:val="both"/>
        <w:rPr>
          <w:rFonts w:ascii="Arial" w:hAnsi="Arial" w:cs="Arial"/>
          <w:b/>
          <w:sz w:val="22"/>
          <w:szCs w:val="22"/>
        </w:rPr>
      </w:pPr>
      <w:r>
        <w:rPr>
          <w:rFonts w:ascii="Arial" w:hAnsi="Arial" w:cs="Arial"/>
          <w:b/>
          <w:sz w:val="22"/>
          <w:szCs w:val="22"/>
        </w:rPr>
        <w:t>2</w:t>
      </w:r>
      <w:r w:rsidR="00172E94" w:rsidRPr="00015C85">
        <w:rPr>
          <w:rFonts w:ascii="Arial" w:hAnsi="Arial" w:cs="Arial"/>
          <w:b/>
          <w:sz w:val="22"/>
          <w:szCs w:val="22"/>
        </w:rPr>
        <w:t>.</w:t>
      </w:r>
      <w:r w:rsidR="00172E94" w:rsidRPr="00015C85">
        <w:rPr>
          <w:rFonts w:ascii="Arial" w:hAnsi="Arial" w:cs="Arial"/>
          <w:b/>
          <w:sz w:val="22"/>
          <w:szCs w:val="22"/>
        </w:rPr>
        <w:tab/>
      </w:r>
      <w:r w:rsidR="00CF59A2" w:rsidRPr="006A0827">
        <w:rPr>
          <w:rFonts w:ascii="Arial" w:hAnsi="Arial" w:cs="Arial"/>
          <w:b/>
          <w:sz w:val="22"/>
          <w:szCs w:val="22"/>
        </w:rPr>
        <w:t>Grant Officer's Technical Representative</w:t>
      </w:r>
      <w:r w:rsidR="00B07DCB" w:rsidRPr="00015C85">
        <w:rPr>
          <w:rFonts w:ascii="Arial" w:hAnsi="Arial" w:cs="Arial"/>
          <w:b/>
          <w:sz w:val="22"/>
          <w:szCs w:val="22"/>
        </w:rPr>
        <w:t xml:space="preserve"> (GOTR)</w:t>
      </w:r>
      <w:r w:rsidR="00330CFB">
        <w:rPr>
          <w:rFonts w:ascii="Arial" w:hAnsi="Arial" w:cs="Arial"/>
          <w:b/>
          <w:sz w:val="22"/>
          <w:szCs w:val="22"/>
        </w:rPr>
        <w:t xml:space="preserve"> </w:t>
      </w:r>
    </w:p>
    <w:p w14:paraId="5E1BB9DD" w14:textId="77777777" w:rsidR="00B07DCB" w:rsidRPr="00015C85" w:rsidRDefault="00B07DCB" w:rsidP="00B07DCB">
      <w:pPr>
        <w:jc w:val="both"/>
        <w:rPr>
          <w:rFonts w:ascii="Arial" w:hAnsi="Arial" w:cs="Arial"/>
          <w:sz w:val="22"/>
          <w:szCs w:val="22"/>
        </w:rPr>
      </w:pPr>
    </w:p>
    <w:p w14:paraId="5E1BB9DE" w14:textId="77777777" w:rsidR="00B07DCB" w:rsidRPr="00015C85" w:rsidRDefault="00B07DCB" w:rsidP="006A0827">
      <w:pPr>
        <w:ind w:firstLine="2160"/>
        <w:jc w:val="both"/>
        <w:rPr>
          <w:rFonts w:ascii="Arial" w:hAnsi="Arial" w:cs="Arial"/>
          <w:sz w:val="22"/>
          <w:szCs w:val="22"/>
        </w:rPr>
      </w:pPr>
      <w:r w:rsidRPr="00015C85">
        <w:rPr>
          <w:rFonts w:ascii="Arial" w:hAnsi="Arial" w:cs="Arial"/>
          <w:sz w:val="22"/>
          <w:szCs w:val="22"/>
        </w:rPr>
        <w:t xml:space="preserve">Name: </w:t>
      </w:r>
      <w:r w:rsidRPr="00015C85">
        <w:rPr>
          <w:rFonts w:ascii="Arial" w:hAnsi="Arial" w:cs="Arial"/>
          <w:sz w:val="22"/>
          <w:szCs w:val="22"/>
        </w:rPr>
        <w:tab/>
      </w:r>
      <w:r w:rsidRPr="00015C85">
        <w:rPr>
          <w:rFonts w:ascii="Arial" w:hAnsi="Arial" w:cs="Arial"/>
          <w:sz w:val="22"/>
          <w:szCs w:val="22"/>
        </w:rPr>
        <w:tab/>
      </w:r>
      <w:r w:rsidRPr="00015C85">
        <w:rPr>
          <w:rFonts w:ascii="Arial" w:hAnsi="Arial" w:cs="Arial"/>
          <w:sz w:val="22"/>
          <w:szCs w:val="22"/>
        </w:rPr>
        <w:tab/>
      </w:r>
      <w:r w:rsidR="0056097B">
        <w:rPr>
          <w:rFonts w:ascii="Arial" w:hAnsi="Arial" w:cs="Arial"/>
          <w:sz w:val="22"/>
          <w:szCs w:val="22"/>
        </w:rPr>
        <w:t>Janet Moorman</w:t>
      </w:r>
    </w:p>
    <w:p w14:paraId="5E1BB9DF" w14:textId="77777777" w:rsidR="00B07DCB" w:rsidRPr="00015C85" w:rsidRDefault="00B07DCB" w:rsidP="006A0827">
      <w:pPr>
        <w:ind w:firstLine="2160"/>
        <w:jc w:val="both"/>
        <w:rPr>
          <w:rFonts w:ascii="Arial" w:hAnsi="Arial" w:cs="Arial"/>
          <w:sz w:val="22"/>
          <w:szCs w:val="22"/>
        </w:rPr>
      </w:pPr>
      <w:r w:rsidRPr="00015C85">
        <w:rPr>
          <w:rFonts w:ascii="Arial" w:hAnsi="Arial" w:cs="Arial"/>
          <w:sz w:val="22"/>
          <w:szCs w:val="22"/>
        </w:rPr>
        <w:t xml:space="preserve">Address: </w:t>
      </w:r>
      <w:r w:rsidRPr="00015C85">
        <w:rPr>
          <w:rFonts w:ascii="Arial" w:hAnsi="Arial" w:cs="Arial"/>
          <w:sz w:val="22"/>
          <w:szCs w:val="22"/>
        </w:rPr>
        <w:tab/>
      </w:r>
      <w:r w:rsidRPr="00015C85">
        <w:rPr>
          <w:rFonts w:ascii="Arial" w:hAnsi="Arial" w:cs="Arial"/>
          <w:sz w:val="22"/>
          <w:szCs w:val="22"/>
        </w:rPr>
        <w:tab/>
        <w:t>U.S. Small Business Administration</w:t>
      </w:r>
    </w:p>
    <w:p w14:paraId="5E1BB9E0" w14:textId="77777777" w:rsidR="008C21CF" w:rsidRPr="0056097B" w:rsidRDefault="007B33F2" w:rsidP="006A0827">
      <w:pPr>
        <w:ind w:left="2160" w:firstLine="2160"/>
        <w:jc w:val="both"/>
        <w:rPr>
          <w:rFonts w:ascii="Arial" w:hAnsi="Arial" w:cs="Arial"/>
          <w:sz w:val="22"/>
          <w:szCs w:val="22"/>
        </w:rPr>
      </w:pPr>
      <w:r w:rsidRPr="0056097B">
        <w:rPr>
          <w:rFonts w:ascii="Arial" w:hAnsi="Arial" w:cs="Arial"/>
          <w:sz w:val="22"/>
          <w:szCs w:val="22"/>
        </w:rPr>
        <w:t>Office of Veterans Business Development</w:t>
      </w:r>
      <w:r w:rsidR="008C21CF" w:rsidRPr="0056097B">
        <w:rPr>
          <w:rFonts w:ascii="Arial" w:hAnsi="Arial" w:cs="Arial"/>
          <w:sz w:val="22"/>
          <w:szCs w:val="22"/>
        </w:rPr>
        <w:t xml:space="preserve"> </w:t>
      </w:r>
    </w:p>
    <w:p w14:paraId="5E1BB9E1" w14:textId="77777777" w:rsidR="008C21CF" w:rsidRPr="00015C85" w:rsidRDefault="008C21CF" w:rsidP="006A0827">
      <w:pPr>
        <w:ind w:left="2160" w:firstLine="2160"/>
        <w:jc w:val="both"/>
        <w:rPr>
          <w:rFonts w:ascii="Arial" w:hAnsi="Arial" w:cs="Arial"/>
          <w:sz w:val="22"/>
          <w:szCs w:val="22"/>
        </w:rPr>
      </w:pPr>
      <w:r>
        <w:rPr>
          <w:rFonts w:ascii="Arial" w:hAnsi="Arial" w:cs="Arial"/>
          <w:sz w:val="22"/>
          <w:szCs w:val="22"/>
        </w:rPr>
        <w:t xml:space="preserve">409 Third Street, SW, </w:t>
      </w:r>
      <w:r w:rsidR="007B33F2" w:rsidRPr="00D11FD5">
        <w:rPr>
          <w:rFonts w:ascii="Arial" w:hAnsi="Arial" w:cs="Arial"/>
          <w:sz w:val="22"/>
          <w:szCs w:val="22"/>
        </w:rPr>
        <w:t>5</w:t>
      </w:r>
      <w:r w:rsidR="007B33F2" w:rsidRPr="00D11FD5">
        <w:rPr>
          <w:rFonts w:ascii="Arial" w:hAnsi="Arial" w:cs="Arial"/>
          <w:sz w:val="22"/>
          <w:szCs w:val="22"/>
          <w:vertAlign w:val="superscript"/>
        </w:rPr>
        <w:t>th</w:t>
      </w:r>
      <w:r w:rsidR="007B33F2" w:rsidRPr="00D11FD5">
        <w:rPr>
          <w:rFonts w:ascii="Arial" w:hAnsi="Arial" w:cs="Arial"/>
          <w:sz w:val="22"/>
          <w:szCs w:val="22"/>
        </w:rPr>
        <w:t xml:space="preserve"> Floor</w:t>
      </w:r>
    </w:p>
    <w:p w14:paraId="5E1BB9E2" w14:textId="77777777" w:rsidR="00330CFB" w:rsidRPr="00330CFB" w:rsidRDefault="008C21CF" w:rsidP="006A0827">
      <w:pPr>
        <w:ind w:left="2160" w:firstLine="2160"/>
        <w:jc w:val="both"/>
        <w:rPr>
          <w:rFonts w:ascii="Arial" w:hAnsi="Arial" w:cs="Arial"/>
          <w:color w:val="FF0000"/>
          <w:sz w:val="22"/>
          <w:szCs w:val="22"/>
        </w:rPr>
      </w:pPr>
      <w:r w:rsidRPr="00015C85">
        <w:rPr>
          <w:rFonts w:ascii="Arial" w:hAnsi="Arial" w:cs="Arial"/>
          <w:sz w:val="22"/>
          <w:szCs w:val="22"/>
        </w:rPr>
        <w:t>Washington, DC 20416</w:t>
      </w:r>
    </w:p>
    <w:p w14:paraId="5E1BB9E3" w14:textId="77777777" w:rsidR="00B07DCB" w:rsidRPr="007B33F2" w:rsidRDefault="00B07DCB" w:rsidP="006A0827">
      <w:pPr>
        <w:ind w:firstLine="2160"/>
        <w:jc w:val="both"/>
        <w:rPr>
          <w:rFonts w:ascii="Arial" w:hAnsi="Arial" w:cs="Arial"/>
          <w:color w:val="00B050"/>
          <w:sz w:val="22"/>
          <w:szCs w:val="22"/>
        </w:rPr>
      </w:pPr>
      <w:r w:rsidRPr="00015C85">
        <w:rPr>
          <w:rFonts w:ascii="Arial" w:hAnsi="Arial" w:cs="Arial"/>
          <w:sz w:val="22"/>
          <w:szCs w:val="22"/>
        </w:rPr>
        <w:t>Telephone Number:</w:t>
      </w:r>
      <w:r w:rsidRPr="00015C85">
        <w:rPr>
          <w:rFonts w:ascii="Arial" w:hAnsi="Arial" w:cs="Arial"/>
          <w:sz w:val="22"/>
          <w:szCs w:val="22"/>
        </w:rPr>
        <w:tab/>
      </w:r>
      <w:r w:rsidR="007B33F2" w:rsidRPr="0056097B">
        <w:rPr>
          <w:rFonts w:ascii="Arial" w:hAnsi="Arial" w:cs="Arial"/>
          <w:sz w:val="22"/>
          <w:szCs w:val="22"/>
        </w:rPr>
        <w:t>202-</w:t>
      </w:r>
      <w:r w:rsidR="0056097B" w:rsidRPr="0056097B">
        <w:rPr>
          <w:rFonts w:ascii="Arial" w:hAnsi="Arial" w:cs="Arial"/>
          <w:sz w:val="22"/>
          <w:szCs w:val="22"/>
        </w:rPr>
        <w:t>205</w:t>
      </w:r>
      <w:r w:rsidR="00A8471D">
        <w:rPr>
          <w:rFonts w:ascii="Arial" w:hAnsi="Arial" w:cs="Arial"/>
          <w:sz w:val="22"/>
          <w:szCs w:val="22"/>
        </w:rPr>
        <w:t>-</w:t>
      </w:r>
      <w:r w:rsidR="0056097B" w:rsidRPr="0056097B">
        <w:rPr>
          <w:rFonts w:ascii="Arial" w:hAnsi="Arial" w:cs="Arial"/>
          <w:sz w:val="22"/>
          <w:szCs w:val="22"/>
        </w:rPr>
        <w:t>7419</w:t>
      </w:r>
    </w:p>
    <w:p w14:paraId="5E1BB9E4" w14:textId="77777777" w:rsidR="00B07DCB" w:rsidRPr="00015C85" w:rsidRDefault="00B07DCB" w:rsidP="006A0827">
      <w:pPr>
        <w:ind w:firstLine="2160"/>
        <w:jc w:val="both"/>
        <w:rPr>
          <w:rFonts w:ascii="Arial" w:hAnsi="Arial" w:cs="Arial"/>
          <w:sz w:val="22"/>
          <w:szCs w:val="22"/>
        </w:rPr>
      </w:pPr>
      <w:r w:rsidRPr="00015C85">
        <w:rPr>
          <w:rFonts w:ascii="Arial" w:hAnsi="Arial" w:cs="Arial"/>
          <w:sz w:val="22"/>
          <w:szCs w:val="22"/>
        </w:rPr>
        <w:t>Facsimile Number:</w:t>
      </w:r>
      <w:r w:rsidRPr="00015C85">
        <w:rPr>
          <w:rFonts w:ascii="Arial" w:hAnsi="Arial" w:cs="Arial"/>
          <w:sz w:val="22"/>
          <w:szCs w:val="22"/>
        </w:rPr>
        <w:tab/>
      </w:r>
      <w:r w:rsidR="00D11FD5" w:rsidRPr="00D11FD5">
        <w:rPr>
          <w:rFonts w:ascii="Arial" w:hAnsi="Arial" w:cs="Arial"/>
          <w:sz w:val="22"/>
          <w:szCs w:val="22"/>
        </w:rPr>
        <w:t>202-421-2404</w:t>
      </w:r>
    </w:p>
    <w:p w14:paraId="5E1BB9E5" w14:textId="77777777" w:rsidR="00E93BFD" w:rsidRDefault="00B07DCB" w:rsidP="006A0827">
      <w:pPr>
        <w:ind w:firstLine="2160"/>
        <w:jc w:val="both"/>
        <w:rPr>
          <w:rFonts w:ascii="Arial" w:hAnsi="Arial" w:cs="Arial"/>
          <w:color w:val="00B050"/>
          <w:sz w:val="22"/>
          <w:szCs w:val="22"/>
          <w:lang w:val="it-IT"/>
        </w:rPr>
      </w:pPr>
      <w:r>
        <w:rPr>
          <w:rFonts w:ascii="Arial" w:hAnsi="Arial" w:cs="Arial"/>
          <w:sz w:val="22"/>
          <w:szCs w:val="22"/>
          <w:lang w:val="it-IT"/>
        </w:rPr>
        <w:t xml:space="preserve">E-mail </w:t>
      </w:r>
      <w:proofErr w:type="spellStart"/>
      <w:r>
        <w:rPr>
          <w:rFonts w:ascii="Arial" w:hAnsi="Arial" w:cs="Arial"/>
          <w:sz w:val="22"/>
          <w:szCs w:val="22"/>
          <w:lang w:val="it-IT"/>
        </w:rPr>
        <w:t>Address</w:t>
      </w:r>
      <w:proofErr w:type="spellEnd"/>
      <w:r w:rsidRPr="00015C85">
        <w:rPr>
          <w:rFonts w:ascii="Arial" w:hAnsi="Arial" w:cs="Arial"/>
          <w:sz w:val="22"/>
          <w:szCs w:val="22"/>
          <w:lang w:val="it-IT"/>
        </w:rPr>
        <w:t>:</w:t>
      </w:r>
      <w:r w:rsidRPr="00015C85">
        <w:rPr>
          <w:rFonts w:ascii="Arial" w:hAnsi="Arial" w:cs="Arial"/>
          <w:sz w:val="22"/>
          <w:szCs w:val="22"/>
          <w:lang w:val="it-IT"/>
        </w:rPr>
        <w:tab/>
      </w:r>
      <w:hyperlink r:id="rId12" w:history="1">
        <w:r w:rsidR="00E93BFD" w:rsidRPr="00432031">
          <w:rPr>
            <w:rStyle w:val="Hyperlink"/>
            <w:rFonts w:ascii="Arial" w:hAnsi="Arial" w:cs="Arial"/>
            <w:sz w:val="22"/>
            <w:szCs w:val="22"/>
            <w:lang w:val="it-IT"/>
          </w:rPr>
          <w:t>janet.moorman@sba.gov</w:t>
        </w:r>
      </w:hyperlink>
      <w:r w:rsidR="00A34F59" w:rsidRPr="002706A3">
        <w:rPr>
          <w:rFonts w:ascii="Arial" w:hAnsi="Arial" w:cs="Arial"/>
          <w:color w:val="00B050"/>
          <w:sz w:val="22"/>
          <w:szCs w:val="22"/>
          <w:lang w:val="it-IT"/>
        </w:rPr>
        <w:softHyphen/>
      </w:r>
      <w:r w:rsidR="00A34F59" w:rsidRPr="002706A3">
        <w:rPr>
          <w:rFonts w:ascii="Arial" w:hAnsi="Arial" w:cs="Arial"/>
          <w:color w:val="00B050"/>
          <w:sz w:val="22"/>
          <w:szCs w:val="22"/>
          <w:lang w:val="it-IT"/>
        </w:rPr>
        <w:softHyphen/>
      </w:r>
      <w:r w:rsidR="00A34F59" w:rsidRPr="002706A3">
        <w:rPr>
          <w:rFonts w:ascii="Arial" w:hAnsi="Arial" w:cs="Arial"/>
          <w:color w:val="00B050"/>
          <w:sz w:val="22"/>
          <w:szCs w:val="22"/>
          <w:lang w:val="it-IT"/>
        </w:rPr>
        <w:softHyphen/>
      </w:r>
      <w:r w:rsidR="00A34F59" w:rsidRPr="002706A3">
        <w:rPr>
          <w:rFonts w:ascii="Arial" w:hAnsi="Arial" w:cs="Arial"/>
          <w:color w:val="00B050"/>
          <w:sz w:val="22"/>
          <w:szCs w:val="22"/>
          <w:lang w:val="it-IT"/>
        </w:rPr>
        <w:softHyphen/>
      </w:r>
      <w:r w:rsidR="00A34F59" w:rsidRPr="002706A3">
        <w:rPr>
          <w:rFonts w:ascii="Arial" w:hAnsi="Arial" w:cs="Arial"/>
          <w:color w:val="00B050"/>
          <w:sz w:val="22"/>
          <w:szCs w:val="22"/>
          <w:lang w:val="it-IT"/>
        </w:rPr>
        <w:softHyphen/>
      </w:r>
    </w:p>
    <w:p w14:paraId="5E1BB9E6" w14:textId="77777777" w:rsidR="000A51F1" w:rsidRDefault="000A51F1" w:rsidP="006A0827">
      <w:pPr>
        <w:ind w:firstLine="2160"/>
        <w:jc w:val="both"/>
        <w:rPr>
          <w:rFonts w:ascii="Arial" w:hAnsi="Arial" w:cs="Arial"/>
          <w:color w:val="00B050"/>
          <w:sz w:val="22"/>
          <w:szCs w:val="22"/>
          <w:lang w:val="it-IT"/>
        </w:rPr>
      </w:pPr>
    </w:p>
    <w:p w14:paraId="5E1BB9E7" w14:textId="77777777" w:rsidR="00172E94" w:rsidRPr="00015C85" w:rsidRDefault="00C57C1E" w:rsidP="00B07DCB">
      <w:pPr>
        <w:jc w:val="both"/>
        <w:rPr>
          <w:rFonts w:ascii="Arial" w:hAnsi="Arial" w:cs="Arial"/>
          <w:sz w:val="22"/>
          <w:szCs w:val="22"/>
        </w:rPr>
      </w:pPr>
      <w:r w:rsidRPr="00015C85">
        <w:rPr>
          <w:rFonts w:ascii="Arial" w:hAnsi="Arial" w:cs="Arial"/>
          <w:sz w:val="22"/>
          <w:szCs w:val="22"/>
        </w:rPr>
        <w:tab/>
      </w:r>
    </w:p>
    <w:p w14:paraId="5E1BB9E8" w14:textId="77777777" w:rsidR="00783057" w:rsidRDefault="00783057" w:rsidP="00783057">
      <w:pPr>
        <w:tabs>
          <w:tab w:val="left" w:pos="-1440"/>
        </w:tabs>
        <w:ind w:left="2160" w:hanging="720"/>
        <w:jc w:val="both"/>
        <w:rPr>
          <w:rFonts w:ascii="Arial" w:hAnsi="Arial" w:cs="Arial"/>
          <w:sz w:val="22"/>
          <w:szCs w:val="22"/>
        </w:rPr>
      </w:pPr>
      <w:r>
        <w:rPr>
          <w:rFonts w:ascii="Arial" w:hAnsi="Arial" w:cs="Arial"/>
          <w:b/>
          <w:sz w:val="22"/>
          <w:szCs w:val="22"/>
        </w:rPr>
        <w:t>3.</w:t>
      </w:r>
      <w:r>
        <w:rPr>
          <w:rFonts w:ascii="Arial" w:hAnsi="Arial" w:cs="Arial"/>
          <w:b/>
          <w:sz w:val="22"/>
          <w:szCs w:val="22"/>
        </w:rPr>
        <w:tab/>
      </w:r>
      <w:r w:rsidR="00CE754A">
        <w:rPr>
          <w:rFonts w:ascii="Arial" w:hAnsi="Arial" w:cs="Arial"/>
          <w:b/>
          <w:sz w:val="22"/>
          <w:szCs w:val="22"/>
        </w:rPr>
        <w:t xml:space="preserve">Authorized Organizational Representative </w:t>
      </w:r>
    </w:p>
    <w:p w14:paraId="5E1BB9E9" w14:textId="77777777" w:rsidR="00783057" w:rsidRDefault="00783057" w:rsidP="00783057">
      <w:pPr>
        <w:tabs>
          <w:tab w:val="left" w:pos="-1440"/>
        </w:tabs>
        <w:ind w:left="2160" w:hanging="720"/>
        <w:jc w:val="both"/>
        <w:rPr>
          <w:rFonts w:ascii="Arial" w:hAnsi="Arial" w:cs="Arial"/>
          <w:sz w:val="22"/>
          <w:szCs w:val="22"/>
        </w:rPr>
      </w:pPr>
    </w:p>
    <w:p w14:paraId="5E1BB9EA" w14:textId="77777777" w:rsidR="00783057" w:rsidRPr="00015C85" w:rsidRDefault="00783057" w:rsidP="00783057">
      <w:pPr>
        <w:ind w:firstLine="2160"/>
        <w:jc w:val="both"/>
        <w:rPr>
          <w:rFonts w:ascii="Arial" w:hAnsi="Arial" w:cs="Arial"/>
          <w:sz w:val="22"/>
          <w:szCs w:val="22"/>
        </w:rPr>
      </w:pPr>
      <w:r w:rsidRPr="00015C85">
        <w:rPr>
          <w:rFonts w:ascii="Arial" w:hAnsi="Arial" w:cs="Arial"/>
          <w:sz w:val="22"/>
          <w:szCs w:val="22"/>
        </w:rPr>
        <w:t xml:space="preserve">Name: </w:t>
      </w:r>
      <w:r w:rsidRPr="00015C85">
        <w:rPr>
          <w:rFonts w:ascii="Arial" w:hAnsi="Arial" w:cs="Arial"/>
          <w:sz w:val="22"/>
          <w:szCs w:val="22"/>
        </w:rPr>
        <w:tab/>
      </w:r>
      <w:r w:rsidRPr="00015C85">
        <w:rPr>
          <w:rFonts w:ascii="Arial" w:hAnsi="Arial" w:cs="Arial"/>
          <w:sz w:val="22"/>
          <w:szCs w:val="22"/>
        </w:rPr>
        <w:tab/>
      </w:r>
      <w:r w:rsidRPr="00015C85">
        <w:rPr>
          <w:rFonts w:ascii="Arial" w:hAnsi="Arial" w:cs="Arial"/>
          <w:sz w:val="22"/>
          <w:szCs w:val="22"/>
        </w:rPr>
        <w:tab/>
      </w:r>
    </w:p>
    <w:p w14:paraId="5E1BB9EB" w14:textId="77777777" w:rsidR="00783057" w:rsidRPr="00015C85" w:rsidRDefault="00783057" w:rsidP="00783057">
      <w:pPr>
        <w:ind w:firstLine="2160"/>
        <w:jc w:val="both"/>
        <w:rPr>
          <w:rFonts w:ascii="Arial" w:hAnsi="Arial" w:cs="Arial"/>
          <w:sz w:val="22"/>
          <w:szCs w:val="22"/>
        </w:rPr>
      </w:pPr>
      <w:r w:rsidRPr="00015C85">
        <w:rPr>
          <w:rFonts w:ascii="Arial" w:hAnsi="Arial" w:cs="Arial"/>
          <w:sz w:val="22"/>
          <w:szCs w:val="22"/>
        </w:rPr>
        <w:t xml:space="preserve">Address: </w:t>
      </w:r>
      <w:r w:rsidRPr="00015C85">
        <w:rPr>
          <w:rFonts w:ascii="Arial" w:hAnsi="Arial" w:cs="Arial"/>
          <w:sz w:val="22"/>
          <w:szCs w:val="22"/>
        </w:rPr>
        <w:tab/>
      </w:r>
      <w:r w:rsidRPr="00015C85">
        <w:rPr>
          <w:rFonts w:ascii="Arial" w:hAnsi="Arial" w:cs="Arial"/>
          <w:sz w:val="22"/>
          <w:szCs w:val="22"/>
        </w:rPr>
        <w:tab/>
      </w:r>
    </w:p>
    <w:p w14:paraId="5E1BB9EC" w14:textId="77777777" w:rsidR="000A1C10" w:rsidRDefault="000A1C10" w:rsidP="006749C6">
      <w:pPr>
        <w:ind w:left="3600" w:firstLine="720"/>
        <w:jc w:val="both"/>
        <w:rPr>
          <w:rFonts w:ascii="Arial" w:hAnsi="Arial" w:cs="Arial"/>
          <w:sz w:val="22"/>
          <w:szCs w:val="22"/>
        </w:rPr>
      </w:pPr>
    </w:p>
    <w:p w14:paraId="5E1BB9ED" w14:textId="77777777" w:rsidR="00783057" w:rsidRPr="00015C85" w:rsidRDefault="00783057" w:rsidP="00783057">
      <w:pPr>
        <w:ind w:firstLine="2160"/>
        <w:jc w:val="both"/>
        <w:rPr>
          <w:rFonts w:ascii="Arial" w:hAnsi="Arial" w:cs="Arial"/>
          <w:sz w:val="22"/>
          <w:szCs w:val="22"/>
        </w:rPr>
      </w:pPr>
      <w:r w:rsidRPr="00015C85">
        <w:rPr>
          <w:rFonts w:ascii="Arial" w:hAnsi="Arial" w:cs="Arial"/>
          <w:sz w:val="22"/>
          <w:szCs w:val="22"/>
        </w:rPr>
        <w:t>Telephone Number:</w:t>
      </w:r>
      <w:r w:rsidRPr="00015C85">
        <w:rPr>
          <w:rFonts w:ascii="Arial" w:hAnsi="Arial" w:cs="Arial"/>
          <w:sz w:val="22"/>
          <w:szCs w:val="22"/>
        </w:rPr>
        <w:tab/>
      </w:r>
    </w:p>
    <w:p w14:paraId="5E1BB9EE" w14:textId="77777777" w:rsidR="00783057" w:rsidRPr="00015C85" w:rsidRDefault="00783057" w:rsidP="00783057">
      <w:pPr>
        <w:ind w:firstLine="2160"/>
        <w:jc w:val="both"/>
        <w:rPr>
          <w:rFonts w:ascii="Arial" w:hAnsi="Arial" w:cs="Arial"/>
          <w:sz w:val="22"/>
          <w:szCs w:val="22"/>
        </w:rPr>
      </w:pPr>
      <w:r w:rsidRPr="00015C85">
        <w:rPr>
          <w:rFonts w:ascii="Arial" w:hAnsi="Arial" w:cs="Arial"/>
          <w:sz w:val="22"/>
          <w:szCs w:val="22"/>
        </w:rPr>
        <w:t>Facsimile Number:</w:t>
      </w:r>
      <w:r w:rsidRPr="00015C85">
        <w:rPr>
          <w:rFonts w:ascii="Arial" w:hAnsi="Arial" w:cs="Arial"/>
          <w:sz w:val="22"/>
          <w:szCs w:val="22"/>
        </w:rPr>
        <w:tab/>
      </w:r>
    </w:p>
    <w:p w14:paraId="5E1BB9EF" w14:textId="77777777" w:rsidR="00783057" w:rsidRPr="00783057" w:rsidRDefault="00783057" w:rsidP="00783057">
      <w:pPr>
        <w:tabs>
          <w:tab w:val="left" w:pos="-1440"/>
        </w:tabs>
        <w:ind w:left="2160"/>
        <w:jc w:val="both"/>
        <w:rPr>
          <w:rFonts w:ascii="Arial" w:hAnsi="Arial" w:cs="Arial"/>
          <w:sz w:val="22"/>
          <w:szCs w:val="22"/>
        </w:rPr>
      </w:pPr>
      <w:r>
        <w:rPr>
          <w:rFonts w:ascii="Arial" w:hAnsi="Arial" w:cs="Arial"/>
          <w:sz w:val="22"/>
          <w:szCs w:val="22"/>
          <w:lang w:val="it-IT"/>
        </w:rPr>
        <w:t xml:space="preserve">E-mail </w:t>
      </w:r>
      <w:proofErr w:type="spellStart"/>
      <w:r>
        <w:rPr>
          <w:rFonts w:ascii="Arial" w:hAnsi="Arial" w:cs="Arial"/>
          <w:sz w:val="22"/>
          <w:szCs w:val="22"/>
          <w:lang w:val="it-IT"/>
        </w:rPr>
        <w:t>Address</w:t>
      </w:r>
      <w:proofErr w:type="spellEnd"/>
      <w:r w:rsidRPr="00015C85">
        <w:rPr>
          <w:rFonts w:ascii="Arial" w:hAnsi="Arial" w:cs="Arial"/>
          <w:sz w:val="22"/>
          <w:szCs w:val="22"/>
          <w:lang w:val="it-IT"/>
        </w:rPr>
        <w:t>:</w:t>
      </w:r>
      <w:r w:rsidRPr="00015C85">
        <w:rPr>
          <w:rFonts w:ascii="Arial" w:hAnsi="Arial" w:cs="Arial"/>
          <w:sz w:val="22"/>
          <w:szCs w:val="22"/>
          <w:lang w:val="it-IT"/>
        </w:rPr>
        <w:tab/>
      </w:r>
      <w:r w:rsidRPr="002E0624">
        <w:rPr>
          <w:rFonts w:ascii="Arial" w:hAnsi="Arial" w:cs="Arial"/>
          <w:color w:val="00B050"/>
          <w:sz w:val="22"/>
          <w:szCs w:val="22"/>
          <w:lang w:val="it-IT"/>
        </w:rPr>
        <w:softHyphen/>
      </w:r>
      <w:r w:rsidRPr="002E0624">
        <w:rPr>
          <w:rFonts w:ascii="Arial" w:hAnsi="Arial" w:cs="Arial"/>
          <w:color w:val="00B050"/>
          <w:sz w:val="22"/>
          <w:szCs w:val="22"/>
          <w:lang w:val="it-IT"/>
        </w:rPr>
        <w:softHyphen/>
      </w:r>
      <w:r w:rsidRPr="002E0624">
        <w:rPr>
          <w:rFonts w:ascii="Arial" w:hAnsi="Arial" w:cs="Arial"/>
          <w:color w:val="00B050"/>
          <w:sz w:val="22"/>
          <w:szCs w:val="22"/>
          <w:lang w:val="it-IT"/>
        </w:rPr>
        <w:softHyphen/>
      </w:r>
      <w:r w:rsidRPr="002E0624">
        <w:rPr>
          <w:rFonts w:ascii="Arial" w:hAnsi="Arial" w:cs="Arial"/>
          <w:color w:val="00B050"/>
          <w:sz w:val="22"/>
          <w:szCs w:val="22"/>
          <w:lang w:val="it-IT"/>
        </w:rPr>
        <w:softHyphen/>
      </w:r>
      <w:r w:rsidRPr="002E0624">
        <w:rPr>
          <w:rFonts w:ascii="Arial" w:hAnsi="Arial" w:cs="Arial"/>
          <w:color w:val="00B050"/>
          <w:sz w:val="22"/>
          <w:szCs w:val="22"/>
          <w:lang w:val="it-IT"/>
        </w:rPr>
        <w:softHyphen/>
      </w:r>
    </w:p>
    <w:p w14:paraId="5E1BB9F0" w14:textId="77777777" w:rsidR="00783057" w:rsidRDefault="00783057" w:rsidP="006A0827">
      <w:pPr>
        <w:tabs>
          <w:tab w:val="left" w:pos="-1440"/>
        </w:tabs>
        <w:ind w:left="1440"/>
        <w:jc w:val="both"/>
        <w:rPr>
          <w:rFonts w:ascii="Arial" w:hAnsi="Arial" w:cs="Arial"/>
          <w:b/>
          <w:sz w:val="22"/>
          <w:szCs w:val="22"/>
        </w:rPr>
      </w:pPr>
    </w:p>
    <w:p w14:paraId="5E1BB9F1" w14:textId="77777777" w:rsidR="00E93BFD" w:rsidRDefault="00E93BFD" w:rsidP="006A0827">
      <w:pPr>
        <w:tabs>
          <w:tab w:val="left" w:pos="-1440"/>
        </w:tabs>
        <w:ind w:left="1440"/>
        <w:jc w:val="both"/>
        <w:rPr>
          <w:rFonts w:ascii="Arial" w:hAnsi="Arial" w:cs="Arial"/>
          <w:b/>
          <w:sz w:val="22"/>
          <w:szCs w:val="22"/>
        </w:rPr>
      </w:pPr>
    </w:p>
    <w:p w14:paraId="5E1BB9F2" w14:textId="77777777" w:rsidR="000A1C10" w:rsidRDefault="000A1C10" w:rsidP="006A0827">
      <w:pPr>
        <w:tabs>
          <w:tab w:val="left" w:pos="-1440"/>
        </w:tabs>
        <w:ind w:left="1440"/>
        <w:jc w:val="both"/>
        <w:rPr>
          <w:rFonts w:ascii="Arial" w:hAnsi="Arial" w:cs="Arial"/>
          <w:b/>
          <w:sz w:val="22"/>
          <w:szCs w:val="22"/>
        </w:rPr>
      </w:pPr>
    </w:p>
    <w:p w14:paraId="5E1BB9F3" w14:textId="77777777" w:rsidR="000A1C10" w:rsidRDefault="000A1C10" w:rsidP="006A0827">
      <w:pPr>
        <w:tabs>
          <w:tab w:val="left" w:pos="-1440"/>
        </w:tabs>
        <w:ind w:left="1440"/>
        <w:jc w:val="both"/>
        <w:rPr>
          <w:rFonts w:ascii="Arial" w:hAnsi="Arial" w:cs="Arial"/>
          <w:b/>
          <w:sz w:val="22"/>
          <w:szCs w:val="22"/>
        </w:rPr>
      </w:pPr>
    </w:p>
    <w:p w14:paraId="5E1BB9F4" w14:textId="77777777" w:rsidR="00172E94" w:rsidRDefault="00B07DCB" w:rsidP="00CE754A">
      <w:pPr>
        <w:tabs>
          <w:tab w:val="left" w:pos="-1440"/>
        </w:tabs>
        <w:jc w:val="both"/>
        <w:rPr>
          <w:rFonts w:ascii="Arial" w:hAnsi="Arial" w:cs="Arial"/>
          <w:sz w:val="22"/>
          <w:szCs w:val="22"/>
          <w:lang w:val="it-IT"/>
        </w:rPr>
      </w:pPr>
      <w:r w:rsidRPr="00015C85">
        <w:rPr>
          <w:rFonts w:ascii="Arial" w:hAnsi="Arial" w:cs="Arial"/>
          <w:sz w:val="22"/>
          <w:szCs w:val="22"/>
        </w:rPr>
        <w:lastRenderedPageBreak/>
        <w:tab/>
      </w:r>
    </w:p>
    <w:p w14:paraId="5E1BB9F5" w14:textId="77777777" w:rsidR="002369A2" w:rsidRDefault="00CF59A2" w:rsidP="008806F7">
      <w:pPr>
        <w:ind w:left="720"/>
        <w:rPr>
          <w:rFonts w:ascii="Arial" w:hAnsi="Arial" w:cs="Arial"/>
          <w:b/>
          <w:sz w:val="22"/>
          <w:szCs w:val="22"/>
          <w:u w:val="single"/>
        </w:rPr>
      </w:pPr>
      <w:r>
        <w:rPr>
          <w:rFonts w:ascii="Arial" w:hAnsi="Arial" w:cs="Arial"/>
          <w:b/>
          <w:sz w:val="22"/>
          <w:szCs w:val="22"/>
        </w:rPr>
        <w:t>B</w:t>
      </w:r>
      <w:r w:rsidR="00172E94" w:rsidRPr="00015C85">
        <w:rPr>
          <w:rFonts w:ascii="Arial" w:hAnsi="Arial" w:cs="Arial"/>
          <w:b/>
          <w:sz w:val="22"/>
          <w:szCs w:val="22"/>
        </w:rPr>
        <w:t>.</w:t>
      </w:r>
      <w:r w:rsidR="00755E74" w:rsidRPr="00FC0C39">
        <w:rPr>
          <w:rFonts w:ascii="Arial" w:hAnsi="Arial" w:cs="Arial"/>
          <w:b/>
          <w:sz w:val="22"/>
          <w:szCs w:val="22"/>
        </w:rPr>
        <w:t xml:space="preserve"> </w:t>
      </w:r>
      <w:r w:rsidR="00172E94" w:rsidRPr="00015C85">
        <w:rPr>
          <w:rFonts w:ascii="Arial" w:hAnsi="Arial" w:cs="Arial"/>
          <w:b/>
          <w:sz w:val="22"/>
          <w:szCs w:val="22"/>
        </w:rPr>
        <w:tab/>
      </w:r>
      <w:r w:rsidR="002369A2" w:rsidRPr="002369A2">
        <w:rPr>
          <w:rFonts w:ascii="Arial" w:hAnsi="Arial" w:cs="Arial"/>
          <w:b/>
          <w:sz w:val="22"/>
          <w:szCs w:val="22"/>
          <w:u w:val="single"/>
        </w:rPr>
        <w:t xml:space="preserve">Project </w:t>
      </w:r>
      <w:r w:rsidR="008579F0">
        <w:rPr>
          <w:rFonts w:ascii="Arial" w:hAnsi="Arial" w:cs="Arial"/>
          <w:b/>
          <w:sz w:val="22"/>
          <w:szCs w:val="22"/>
          <w:u w:val="single"/>
        </w:rPr>
        <w:t xml:space="preserve">and Budget </w:t>
      </w:r>
      <w:r w:rsidR="002369A2" w:rsidRPr="002369A2">
        <w:rPr>
          <w:rFonts w:ascii="Arial" w:hAnsi="Arial" w:cs="Arial"/>
          <w:b/>
          <w:sz w:val="22"/>
          <w:szCs w:val="22"/>
          <w:u w:val="single"/>
        </w:rPr>
        <w:t>Period</w:t>
      </w:r>
      <w:r w:rsidR="008579F0">
        <w:rPr>
          <w:rFonts w:ascii="Arial" w:hAnsi="Arial" w:cs="Arial"/>
          <w:b/>
          <w:sz w:val="22"/>
          <w:szCs w:val="22"/>
          <w:u w:val="single"/>
        </w:rPr>
        <w:t>s</w:t>
      </w:r>
    </w:p>
    <w:p w14:paraId="5E1BB9F6" w14:textId="77777777" w:rsidR="002369A2" w:rsidRDefault="002369A2" w:rsidP="002369A2">
      <w:pPr>
        <w:ind w:left="1440"/>
        <w:rPr>
          <w:rFonts w:ascii="Arial" w:hAnsi="Arial" w:cs="Arial"/>
          <w:sz w:val="22"/>
          <w:szCs w:val="22"/>
          <w:u w:val="single"/>
        </w:rPr>
      </w:pPr>
    </w:p>
    <w:p w14:paraId="5E1BB9F7" w14:textId="77777777" w:rsidR="00664CBD" w:rsidRDefault="002369A2" w:rsidP="002369A2">
      <w:pPr>
        <w:ind w:left="1440"/>
        <w:rPr>
          <w:rFonts w:ascii="Arial" w:hAnsi="Arial" w:cs="Arial"/>
          <w:sz w:val="22"/>
          <w:szCs w:val="22"/>
        </w:rPr>
      </w:pPr>
      <w:r>
        <w:rPr>
          <w:rFonts w:ascii="Arial" w:hAnsi="Arial" w:cs="Arial"/>
          <w:sz w:val="22"/>
          <w:szCs w:val="22"/>
        </w:rPr>
        <w:t xml:space="preserve">The </w:t>
      </w:r>
      <w:r w:rsidR="006F7433">
        <w:rPr>
          <w:rFonts w:ascii="Arial" w:hAnsi="Arial" w:cs="Arial"/>
          <w:sz w:val="22"/>
          <w:szCs w:val="22"/>
        </w:rPr>
        <w:t>period of performance for this Aw</w:t>
      </w:r>
      <w:r>
        <w:rPr>
          <w:rFonts w:ascii="Arial" w:hAnsi="Arial" w:cs="Arial"/>
          <w:sz w:val="22"/>
          <w:szCs w:val="22"/>
        </w:rPr>
        <w:t xml:space="preserve">ard will consist of a base period of </w:t>
      </w:r>
      <w:r w:rsidR="00BB29C5">
        <w:rPr>
          <w:rFonts w:ascii="Arial" w:hAnsi="Arial" w:cs="Arial"/>
          <w:sz w:val="22"/>
          <w:szCs w:val="22"/>
        </w:rPr>
        <w:t>12</w:t>
      </w:r>
      <w:r w:rsidR="00DA6D76">
        <w:rPr>
          <w:rFonts w:ascii="Arial" w:hAnsi="Arial" w:cs="Arial"/>
          <w:sz w:val="22"/>
          <w:szCs w:val="22"/>
        </w:rPr>
        <w:t xml:space="preserve"> months</w:t>
      </w:r>
      <w:r>
        <w:rPr>
          <w:rFonts w:ascii="Arial" w:hAnsi="Arial" w:cs="Arial"/>
          <w:sz w:val="22"/>
          <w:szCs w:val="22"/>
        </w:rPr>
        <w:t xml:space="preserve"> and </w:t>
      </w:r>
      <w:r w:rsidR="00A8471D">
        <w:rPr>
          <w:rFonts w:ascii="Arial" w:hAnsi="Arial" w:cs="Arial"/>
          <w:sz w:val="22"/>
          <w:szCs w:val="22"/>
        </w:rPr>
        <w:t>f</w:t>
      </w:r>
      <w:r w:rsidR="00BB29C5">
        <w:rPr>
          <w:rFonts w:ascii="Arial" w:hAnsi="Arial" w:cs="Arial"/>
          <w:sz w:val="22"/>
          <w:szCs w:val="22"/>
        </w:rPr>
        <w:t>our</w:t>
      </w:r>
      <w:r>
        <w:rPr>
          <w:rFonts w:ascii="Arial" w:hAnsi="Arial" w:cs="Arial"/>
          <w:sz w:val="22"/>
          <w:szCs w:val="22"/>
        </w:rPr>
        <w:t xml:space="preserve"> option period</w:t>
      </w:r>
      <w:r w:rsidR="00BB29C5">
        <w:rPr>
          <w:rFonts w:ascii="Arial" w:hAnsi="Arial" w:cs="Arial"/>
          <w:sz w:val="22"/>
          <w:szCs w:val="22"/>
        </w:rPr>
        <w:t>s</w:t>
      </w:r>
      <w:r>
        <w:rPr>
          <w:rFonts w:ascii="Arial" w:hAnsi="Arial" w:cs="Arial"/>
          <w:sz w:val="22"/>
          <w:szCs w:val="22"/>
        </w:rPr>
        <w:t xml:space="preserve"> of </w:t>
      </w:r>
      <w:r w:rsidR="007B33F2" w:rsidRPr="00D23FE3">
        <w:rPr>
          <w:rFonts w:ascii="Arial" w:hAnsi="Arial" w:cs="Arial"/>
          <w:sz w:val="22"/>
          <w:szCs w:val="22"/>
        </w:rPr>
        <w:t>12</w:t>
      </w:r>
      <w:r>
        <w:rPr>
          <w:rFonts w:ascii="Arial" w:hAnsi="Arial" w:cs="Arial"/>
          <w:sz w:val="22"/>
          <w:szCs w:val="22"/>
        </w:rPr>
        <w:t xml:space="preserve"> month</w:t>
      </w:r>
      <w:r w:rsidR="001F36C8">
        <w:rPr>
          <w:rFonts w:ascii="Arial" w:hAnsi="Arial" w:cs="Arial"/>
          <w:sz w:val="22"/>
          <w:szCs w:val="22"/>
        </w:rPr>
        <w:t>s</w:t>
      </w:r>
      <w:r>
        <w:rPr>
          <w:rFonts w:ascii="Arial" w:hAnsi="Arial" w:cs="Arial"/>
          <w:sz w:val="22"/>
          <w:szCs w:val="22"/>
        </w:rPr>
        <w:t xml:space="preserve"> (if exercised). </w:t>
      </w:r>
    </w:p>
    <w:p w14:paraId="5E1BB9F8" w14:textId="77777777" w:rsidR="00664CBD" w:rsidRDefault="00664CBD" w:rsidP="002369A2">
      <w:pPr>
        <w:ind w:left="1440"/>
        <w:rPr>
          <w:rFonts w:ascii="Arial" w:hAnsi="Arial" w:cs="Arial"/>
          <w:sz w:val="22"/>
          <w:szCs w:val="22"/>
        </w:rPr>
      </w:pPr>
    </w:p>
    <w:p w14:paraId="5E1BB9F9" w14:textId="77777777" w:rsidR="00664CBD" w:rsidRDefault="00664CBD" w:rsidP="00664CBD">
      <w:pPr>
        <w:ind w:left="1440"/>
        <w:jc w:val="both"/>
        <w:rPr>
          <w:rFonts w:ascii="Arial" w:hAnsi="Arial" w:cs="Arial"/>
          <w:sz w:val="22"/>
          <w:szCs w:val="22"/>
        </w:rPr>
      </w:pPr>
      <w:r>
        <w:rPr>
          <w:rFonts w:ascii="Arial" w:hAnsi="Arial" w:cs="Arial"/>
          <w:sz w:val="22"/>
          <w:szCs w:val="22"/>
        </w:rPr>
        <w:t xml:space="preserve">The base and option periods for this Award </w:t>
      </w:r>
      <w:r w:rsidR="008579F0">
        <w:rPr>
          <w:rFonts w:ascii="Arial" w:hAnsi="Arial" w:cs="Arial"/>
          <w:sz w:val="22"/>
          <w:szCs w:val="22"/>
        </w:rPr>
        <w:t>will run</w:t>
      </w:r>
      <w:r>
        <w:rPr>
          <w:rFonts w:ascii="Arial" w:hAnsi="Arial" w:cs="Arial"/>
          <w:sz w:val="22"/>
          <w:szCs w:val="22"/>
        </w:rPr>
        <w:t xml:space="preserve"> as follows:</w:t>
      </w:r>
    </w:p>
    <w:p w14:paraId="5E1BB9FA" w14:textId="77777777" w:rsidR="00664CBD" w:rsidRDefault="00664CBD" w:rsidP="00664CBD">
      <w:pPr>
        <w:ind w:left="2160"/>
        <w:jc w:val="both"/>
        <w:rPr>
          <w:rFonts w:ascii="Arial" w:hAnsi="Arial" w:cs="Arial"/>
          <w:sz w:val="22"/>
          <w:szCs w:val="22"/>
        </w:rPr>
      </w:pPr>
    </w:p>
    <w:p w14:paraId="5E1BB9FB" w14:textId="77777777" w:rsidR="00664CBD" w:rsidRPr="00840667" w:rsidRDefault="00664CBD" w:rsidP="00664CBD">
      <w:pPr>
        <w:numPr>
          <w:ilvl w:val="0"/>
          <w:numId w:val="42"/>
        </w:numPr>
        <w:ind w:left="2160"/>
        <w:jc w:val="both"/>
        <w:rPr>
          <w:rFonts w:ascii="Arial" w:hAnsi="Arial" w:cs="Arial"/>
          <w:sz w:val="22"/>
          <w:szCs w:val="22"/>
        </w:rPr>
      </w:pPr>
      <w:r w:rsidRPr="00840667">
        <w:rPr>
          <w:rFonts w:ascii="Arial" w:hAnsi="Arial" w:cs="Arial"/>
          <w:sz w:val="22"/>
          <w:szCs w:val="22"/>
        </w:rPr>
        <w:t>[</w:t>
      </w:r>
      <w:r w:rsidR="00F715B7">
        <w:rPr>
          <w:rFonts w:ascii="Arial" w:hAnsi="Arial" w:cs="Arial"/>
          <w:sz w:val="22"/>
          <w:szCs w:val="22"/>
        </w:rPr>
        <w:t>05/01/2018</w:t>
      </w:r>
      <w:r w:rsidRPr="00840667">
        <w:rPr>
          <w:rFonts w:ascii="Arial" w:hAnsi="Arial" w:cs="Arial"/>
          <w:sz w:val="22"/>
          <w:szCs w:val="22"/>
        </w:rPr>
        <w:t xml:space="preserve">] </w:t>
      </w:r>
      <w:r w:rsidR="00F715B7">
        <w:rPr>
          <w:rFonts w:ascii="Arial" w:hAnsi="Arial" w:cs="Arial"/>
          <w:sz w:val="22"/>
          <w:szCs w:val="22"/>
        </w:rPr>
        <w:tab/>
      </w:r>
      <w:r w:rsidRPr="00840667">
        <w:rPr>
          <w:rFonts w:ascii="Arial" w:hAnsi="Arial" w:cs="Arial"/>
          <w:sz w:val="22"/>
          <w:szCs w:val="22"/>
        </w:rPr>
        <w:t xml:space="preserve">– </w:t>
      </w:r>
      <w:r w:rsidR="00114AF7" w:rsidRPr="00840667">
        <w:rPr>
          <w:rFonts w:ascii="Arial" w:hAnsi="Arial" w:cs="Arial"/>
          <w:sz w:val="22"/>
          <w:szCs w:val="22"/>
        </w:rPr>
        <w:t>[</w:t>
      </w:r>
      <w:r w:rsidR="00F715B7">
        <w:rPr>
          <w:rFonts w:ascii="Arial" w:hAnsi="Arial" w:cs="Arial"/>
          <w:sz w:val="22"/>
          <w:szCs w:val="22"/>
        </w:rPr>
        <w:t xml:space="preserve"> 04/30/2019</w:t>
      </w:r>
      <w:r w:rsidRPr="00840667">
        <w:rPr>
          <w:rFonts w:ascii="Arial" w:hAnsi="Arial" w:cs="Arial"/>
          <w:sz w:val="22"/>
          <w:szCs w:val="22"/>
        </w:rPr>
        <w:t>] (Base Period)</w:t>
      </w:r>
    </w:p>
    <w:p w14:paraId="5E1BB9FC" w14:textId="77777777" w:rsidR="00664CBD" w:rsidRDefault="00664CBD" w:rsidP="00664CBD">
      <w:pPr>
        <w:numPr>
          <w:ilvl w:val="0"/>
          <w:numId w:val="42"/>
        </w:numPr>
        <w:ind w:left="2160"/>
        <w:jc w:val="both"/>
        <w:rPr>
          <w:rFonts w:ascii="Arial" w:hAnsi="Arial" w:cs="Arial"/>
          <w:sz w:val="22"/>
          <w:szCs w:val="22"/>
        </w:rPr>
      </w:pPr>
      <w:r w:rsidRPr="00840667">
        <w:rPr>
          <w:rFonts w:ascii="Arial" w:hAnsi="Arial" w:cs="Arial"/>
          <w:sz w:val="22"/>
          <w:szCs w:val="22"/>
        </w:rPr>
        <w:t>[</w:t>
      </w:r>
      <w:r w:rsidR="001D4874">
        <w:rPr>
          <w:rFonts w:ascii="Arial" w:hAnsi="Arial" w:cs="Arial"/>
          <w:sz w:val="22"/>
          <w:szCs w:val="22"/>
        </w:rPr>
        <w:t>0</w:t>
      </w:r>
      <w:r w:rsidR="00F715B7">
        <w:rPr>
          <w:rFonts w:ascii="Arial" w:hAnsi="Arial" w:cs="Arial"/>
          <w:sz w:val="22"/>
          <w:szCs w:val="22"/>
        </w:rPr>
        <w:t>5</w:t>
      </w:r>
      <w:r w:rsidR="001D4874">
        <w:rPr>
          <w:rFonts w:ascii="Arial" w:hAnsi="Arial" w:cs="Arial"/>
          <w:sz w:val="22"/>
          <w:szCs w:val="22"/>
        </w:rPr>
        <w:t>/01/201</w:t>
      </w:r>
      <w:r w:rsidR="00F715B7">
        <w:rPr>
          <w:rFonts w:ascii="Arial" w:hAnsi="Arial" w:cs="Arial"/>
          <w:sz w:val="22"/>
          <w:szCs w:val="22"/>
        </w:rPr>
        <w:t>9</w:t>
      </w:r>
      <w:r w:rsidR="000229CE">
        <w:rPr>
          <w:rFonts w:ascii="Arial" w:hAnsi="Arial" w:cs="Arial"/>
          <w:sz w:val="22"/>
          <w:szCs w:val="22"/>
        </w:rPr>
        <w:t xml:space="preserve">] </w:t>
      </w:r>
      <w:r w:rsidR="00F715B7">
        <w:rPr>
          <w:rFonts w:ascii="Arial" w:hAnsi="Arial" w:cs="Arial"/>
          <w:sz w:val="22"/>
          <w:szCs w:val="22"/>
        </w:rPr>
        <w:tab/>
      </w:r>
      <w:r w:rsidR="000229CE">
        <w:rPr>
          <w:rFonts w:ascii="Arial" w:hAnsi="Arial" w:cs="Arial"/>
          <w:sz w:val="22"/>
          <w:szCs w:val="22"/>
        </w:rPr>
        <w:t>– [04/30/20</w:t>
      </w:r>
      <w:r w:rsidR="00F715B7">
        <w:rPr>
          <w:rFonts w:ascii="Arial" w:hAnsi="Arial" w:cs="Arial"/>
          <w:sz w:val="22"/>
          <w:szCs w:val="22"/>
        </w:rPr>
        <w:t>20</w:t>
      </w:r>
      <w:r w:rsidRPr="00840667">
        <w:rPr>
          <w:rFonts w:ascii="Arial" w:hAnsi="Arial" w:cs="Arial"/>
          <w:sz w:val="22"/>
          <w:szCs w:val="22"/>
        </w:rPr>
        <w:t>] (First Option)</w:t>
      </w:r>
    </w:p>
    <w:p w14:paraId="5E1BB9FD" w14:textId="77777777" w:rsidR="00F715B7" w:rsidRDefault="00F715B7" w:rsidP="00664CBD">
      <w:pPr>
        <w:numPr>
          <w:ilvl w:val="0"/>
          <w:numId w:val="42"/>
        </w:numPr>
        <w:ind w:left="2160"/>
        <w:jc w:val="both"/>
        <w:rPr>
          <w:rFonts w:ascii="Arial" w:hAnsi="Arial" w:cs="Arial"/>
          <w:sz w:val="22"/>
          <w:szCs w:val="22"/>
        </w:rPr>
      </w:pPr>
      <w:r>
        <w:rPr>
          <w:rFonts w:ascii="Arial" w:hAnsi="Arial" w:cs="Arial"/>
          <w:sz w:val="22"/>
          <w:szCs w:val="22"/>
        </w:rPr>
        <w:t xml:space="preserve">[05/01/2020] </w:t>
      </w:r>
      <w:r>
        <w:rPr>
          <w:rFonts w:ascii="Arial" w:hAnsi="Arial" w:cs="Arial"/>
          <w:sz w:val="22"/>
          <w:szCs w:val="22"/>
        </w:rPr>
        <w:tab/>
        <w:t>-  [04/30/2021]</w:t>
      </w:r>
      <w:r>
        <w:rPr>
          <w:rFonts w:ascii="Arial" w:hAnsi="Arial" w:cs="Arial"/>
          <w:sz w:val="22"/>
          <w:szCs w:val="22"/>
        </w:rPr>
        <w:tab/>
        <w:t>(Second Option)</w:t>
      </w:r>
    </w:p>
    <w:p w14:paraId="5E1BB9FE" w14:textId="77777777" w:rsidR="00F715B7" w:rsidRDefault="00F715B7" w:rsidP="00664CBD">
      <w:pPr>
        <w:numPr>
          <w:ilvl w:val="0"/>
          <w:numId w:val="42"/>
        </w:numPr>
        <w:ind w:left="2160"/>
        <w:jc w:val="both"/>
        <w:rPr>
          <w:rFonts w:ascii="Arial" w:hAnsi="Arial" w:cs="Arial"/>
          <w:sz w:val="22"/>
          <w:szCs w:val="22"/>
        </w:rPr>
      </w:pPr>
      <w:r>
        <w:rPr>
          <w:rFonts w:ascii="Arial" w:hAnsi="Arial" w:cs="Arial"/>
          <w:sz w:val="22"/>
          <w:szCs w:val="22"/>
        </w:rPr>
        <w:t>[05/01/2021]</w:t>
      </w:r>
      <w:r>
        <w:rPr>
          <w:rFonts w:ascii="Arial" w:hAnsi="Arial" w:cs="Arial"/>
          <w:sz w:val="22"/>
          <w:szCs w:val="22"/>
        </w:rPr>
        <w:tab/>
        <w:t xml:space="preserve">-  </w:t>
      </w:r>
      <w:r w:rsidR="00BB29C5">
        <w:rPr>
          <w:rFonts w:ascii="Arial" w:hAnsi="Arial" w:cs="Arial"/>
          <w:sz w:val="22"/>
          <w:szCs w:val="22"/>
        </w:rPr>
        <w:t>[04/30/2022]</w:t>
      </w:r>
      <w:r w:rsidR="00BB29C5">
        <w:rPr>
          <w:rFonts w:ascii="Arial" w:hAnsi="Arial" w:cs="Arial"/>
          <w:sz w:val="22"/>
          <w:szCs w:val="22"/>
        </w:rPr>
        <w:tab/>
        <w:t>(Third Option)</w:t>
      </w:r>
    </w:p>
    <w:p w14:paraId="5E1BB9FF" w14:textId="77777777" w:rsidR="00BB29C5" w:rsidRDefault="00BB29C5" w:rsidP="00664CBD">
      <w:pPr>
        <w:numPr>
          <w:ilvl w:val="0"/>
          <w:numId w:val="42"/>
        </w:numPr>
        <w:ind w:left="2160"/>
        <w:jc w:val="both"/>
        <w:rPr>
          <w:rFonts w:ascii="Arial" w:hAnsi="Arial" w:cs="Arial"/>
          <w:sz w:val="22"/>
          <w:szCs w:val="22"/>
        </w:rPr>
      </w:pPr>
      <w:r>
        <w:rPr>
          <w:rFonts w:ascii="Arial" w:hAnsi="Arial" w:cs="Arial"/>
          <w:sz w:val="22"/>
          <w:szCs w:val="22"/>
        </w:rPr>
        <w:t>[05/01/2022]</w:t>
      </w:r>
      <w:r>
        <w:rPr>
          <w:rFonts w:ascii="Arial" w:hAnsi="Arial" w:cs="Arial"/>
          <w:sz w:val="22"/>
          <w:szCs w:val="22"/>
        </w:rPr>
        <w:tab/>
        <w:t>-  [04/30/2023]</w:t>
      </w:r>
      <w:r>
        <w:rPr>
          <w:rFonts w:ascii="Arial" w:hAnsi="Arial" w:cs="Arial"/>
          <w:sz w:val="22"/>
          <w:szCs w:val="22"/>
        </w:rPr>
        <w:tab/>
        <w:t>(Fourth Option)</w:t>
      </w:r>
    </w:p>
    <w:p w14:paraId="5E1BBA00" w14:textId="77777777" w:rsidR="001F36C8" w:rsidRPr="00840667" w:rsidRDefault="001F36C8" w:rsidP="001F36C8">
      <w:pPr>
        <w:ind w:left="2160"/>
        <w:jc w:val="both"/>
        <w:rPr>
          <w:rFonts w:ascii="Arial" w:hAnsi="Arial" w:cs="Arial"/>
          <w:sz w:val="22"/>
          <w:szCs w:val="22"/>
        </w:rPr>
      </w:pPr>
    </w:p>
    <w:p w14:paraId="5E1BBA01" w14:textId="77777777" w:rsidR="002369A2" w:rsidRPr="002369A2" w:rsidRDefault="00664CBD" w:rsidP="00DA6D76">
      <w:pPr>
        <w:ind w:left="1440"/>
        <w:rPr>
          <w:rFonts w:ascii="Arial" w:hAnsi="Arial" w:cs="Arial"/>
          <w:sz w:val="22"/>
          <w:szCs w:val="22"/>
        </w:rPr>
      </w:pPr>
      <w:r>
        <w:rPr>
          <w:rFonts w:ascii="Arial" w:hAnsi="Arial" w:cs="Arial"/>
          <w:sz w:val="22"/>
          <w:szCs w:val="22"/>
        </w:rPr>
        <w:t xml:space="preserve">The base period and each option period will constitute a separate budget period. </w:t>
      </w:r>
      <w:r w:rsidR="008579F0">
        <w:rPr>
          <w:rFonts w:ascii="Arial" w:hAnsi="Arial" w:cs="Arial"/>
          <w:sz w:val="22"/>
          <w:szCs w:val="22"/>
        </w:rPr>
        <w:t xml:space="preserve">Option periods will be exercised at the sole discretion of SBA. </w:t>
      </w:r>
      <w:r w:rsidR="002369A2">
        <w:rPr>
          <w:rFonts w:ascii="Arial" w:hAnsi="Arial" w:cs="Arial"/>
          <w:sz w:val="22"/>
          <w:szCs w:val="22"/>
        </w:rPr>
        <w:t xml:space="preserve">For further guidance regarding the exercise of option periods, see </w:t>
      </w:r>
      <w:r w:rsidR="002369A2" w:rsidRPr="00ED6C70">
        <w:rPr>
          <w:rFonts w:ascii="Arial" w:hAnsi="Arial" w:cs="Arial"/>
          <w:sz w:val="22"/>
          <w:szCs w:val="22"/>
        </w:rPr>
        <w:t>Part III(A)(</w:t>
      </w:r>
      <w:r w:rsidR="00A72C77">
        <w:rPr>
          <w:rFonts w:ascii="Arial" w:hAnsi="Arial" w:cs="Arial"/>
          <w:sz w:val="22"/>
          <w:szCs w:val="22"/>
        </w:rPr>
        <w:t>9</w:t>
      </w:r>
      <w:r w:rsidR="002369A2">
        <w:rPr>
          <w:rFonts w:ascii="Arial" w:hAnsi="Arial" w:cs="Arial"/>
          <w:sz w:val="22"/>
          <w:szCs w:val="22"/>
        </w:rPr>
        <w:t xml:space="preserve">) below. </w:t>
      </w:r>
    </w:p>
    <w:p w14:paraId="5E1BBA02" w14:textId="77777777" w:rsidR="002369A2" w:rsidRPr="002369A2" w:rsidRDefault="002369A2" w:rsidP="002369A2">
      <w:pPr>
        <w:ind w:left="1440"/>
        <w:rPr>
          <w:rFonts w:ascii="Arial" w:hAnsi="Arial" w:cs="Arial"/>
          <w:sz w:val="22"/>
          <w:szCs w:val="22"/>
          <w:u w:val="single"/>
        </w:rPr>
      </w:pPr>
    </w:p>
    <w:p w14:paraId="5E1BBA03" w14:textId="77777777" w:rsidR="008806F7" w:rsidRDefault="002369A2" w:rsidP="008806F7">
      <w:pPr>
        <w:ind w:left="720"/>
        <w:rPr>
          <w:rFonts w:ascii="Arial" w:hAnsi="Arial" w:cs="Arial"/>
          <w:b/>
          <w:sz w:val="22"/>
          <w:szCs w:val="22"/>
          <w:u w:val="single"/>
        </w:rPr>
      </w:pPr>
      <w:r w:rsidRPr="002369A2">
        <w:rPr>
          <w:rFonts w:ascii="Arial" w:hAnsi="Arial" w:cs="Arial"/>
          <w:b/>
          <w:sz w:val="22"/>
          <w:szCs w:val="22"/>
        </w:rPr>
        <w:t>C.</w:t>
      </w:r>
      <w:r w:rsidRPr="002369A2">
        <w:rPr>
          <w:rFonts w:ascii="Arial" w:hAnsi="Arial" w:cs="Arial"/>
          <w:b/>
          <w:sz w:val="22"/>
          <w:szCs w:val="22"/>
        </w:rPr>
        <w:tab/>
      </w:r>
      <w:r w:rsidR="008806F7" w:rsidRPr="008806F7">
        <w:rPr>
          <w:rFonts w:ascii="Arial" w:hAnsi="Arial" w:cs="Arial"/>
          <w:b/>
          <w:sz w:val="22"/>
          <w:szCs w:val="22"/>
          <w:u w:val="single"/>
        </w:rPr>
        <w:t>Governing Authority/Order of Precedence</w:t>
      </w:r>
    </w:p>
    <w:p w14:paraId="5E1BBA04" w14:textId="77777777" w:rsidR="008806F7" w:rsidRDefault="008806F7" w:rsidP="008806F7">
      <w:pPr>
        <w:ind w:left="720"/>
        <w:rPr>
          <w:rFonts w:ascii="Arial" w:hAnsi="Arial" w:cs="Arial"/>
          <w:b/>
          <w:sz w:val="22"/>
          <w:szCs w:val="22"/>
        </w:rPr>
      </w:pPr>
    </w:p>
    <w:p w14:paraId="5E1BBA05" w14:textId="77777777" w:rsidR="00172E94" w:rsidRPr="00FC0C39" w:rsidRDefault="008806F7" w:rsidP="008806F7">
      <w:pPr>
        <w:ind w:left="1440"/>
        <w:rPr>
          <w:rFonts w:ascii="Arial" w:hAnsi="Arial" w:cs="Arial"/>
          <w:b/>
          <w:sz w:val="22"/>
          <w:szCs w:val="22"/>
          <w:u w:val="single"/>
        </w:rPr>
      </w:pPr>
      <w:r w:rsidRPr="008806F7">
        <w:rPr>
          <w:rFonts w:ascii="Arial" w:hAnsi="Arial" w:cs="Arial"/>
          <w:sz w:val="22"/>
          <w:szCs w:val="22"/>
        </w:rPr>
        <w:t xml:space="preserve">This </w:t>
      </w:r>
      <w:r w:rsidR="00CD2E9F">
        <w:rPr>
          <w:rFonts w:ascii="Arial" w:hAnsi="Arial" w:cs="Arial"/>
          <w:sz w:val="22"/>
          <w:szCs w:val="22"/>
        </w:rPr>
        <w:t>A</w:t>
      </w:r>
      <w:r w:rsidRPr="008806F7">
        <w:rPr>
          <w:rFonts w:ascii="Arial" w:hAnsi="Arial" w:cs="Arial"/>
          <w:sz w:val="22"/>
          <w:szCs w:val="22"/>
        </w:rPr>
        <w:t>ward is subject to the following requirements and representations, whether stated explicitly or incorporated by reference:</w:t>
      </w:r>
    </w:p>
    <w:p w14:paraId="5E1BBA06" w14:textId="77777777" w:rsidR="00ED1BC7" w:rsidRPr="00015C85" w:rsidRDefault="00ED1BC7" w:rsidP="00E65205">
      <w:pPr>
        <w:ind w:left="720" w:hanging="720"/>
        <w:jc w:val="both"/>
        <w:rPr>
          <w:rFonts w:ascii="Arial" w:hAnsi="Arial" w:cs="Arial"/>
          <w:b/>
          <w:sz w:val="22"/>
          <w:szCs w:val="22"/>
        </w:rPr>
      </w:pPr>
    </w:p>
    <w:p w14:paraId="5E1BBA07" w14:textId="77777777" w:rsidR="00172E94" w:rsidRPr="00015C85" w:rsidRDefault="006A0827" w:rsidP="008806F7">
      <w:pPr>
        <w:ind w:left="2160" w:hanging="720"/>
        <w:jc w:val="both"/>
        <w:rPr>
          <w:rFonts w:ascii="Arial" w:hAnsi="Arial" w:cs="Arial"/>
          <w:sz w:val="22"/>
          <w:szCs w:val="22"/>
        </w:rPr>
      </w:pPr>
      <w:r>
        <w:rPr>
          <w:rFonts w:ascii="Arial" w:hAnsi="Arial" w:cs="Arial"/>
          <w:sz w:val="22"/>
          <w:szCs w:val="22"/>
        </w:rPr>
        <w:t>1</w:t>
      </w:r>
      <w:r w:rsidR="00FC0C39">
        <w:rPr>
          <w:rFonts w:ascii="Arial" w:hAnsi="Arial" w:cs="Arial"/>
          <w:sz w:val="22"/>
          <w:szCs w:val="22"/>
        </w:rPr>
        <w:t>.</w:t>
      </w:r>
      <w:r w:rsidR="00FC0C39">
        <w:rPr>
          <w:rFonts w:ascii="Arial" w:hAnsi="Arial" w:cs="Arial"/>
          <w:sz w:val="22"/>
          <w:szCs w:val="22"/>
        </w:rPr>
        <w:tab/>
        <w:t>The statutes</w:t>
      </w:r>
      <w:r w:rsidR="001B6AD1">
        <w:rPr>
          <w:rFonts w:ascii="Arial" w:hAnsi="Arial" w:cs="Arial"/>
          <w:sz w:val="22"/>
          <w:szCs w:val="22"/>
        </w:rPr>
        <w:t>,</w:t>
      </w:r>
      <w:r w:rsidR="00A85727">
        <w:rPr>
          <w:rFonts w:ascii="Arial" w:hAnsi="Arial" w:cs="Arial"/>
          <w:sz w:val="22"/>
          <w:szCs w:val="22"/>
        </w:rPr>
        <w:t xml:space="preserve"> regulations</w:t>
      </w:r>
      <w:r w:rsidR="001B6AD1">
        <w:rPr>
          <w:rFonts w:ascii="Arial" w:hAnsi="Arial" w:cs="Arial"/>
          <w:sz w:val="22"/>
          <w:szCs w:val="22"/>
        </w:rPr>
        <w:t>, and policy documents</w:t>
      </w:r>
      <w:r w:rsidR="00A85727">
        <w:rPr>
          <w:rFonts w:ascii="Arial" w:hAnsi="Arial" w:cs="Arial"/>
          <w:sz w:val="22"/>
          <w:szCs w:val="22"/>
        </w:rPr>
        <w:t xml:space="preserve"> cited in B</w:t>
      </w:r>
      <w:r w:rsidR="00172E94" w:rsidRPr="00015C85">
        <w:rPr>
          <w:rFonts w:ascii="Arial" w:hAnsi="Arial" w:cs="Arial"/>
          <w:sz w:val="22"/>
          <w:szCs w:val="22"/>
        </w:rPr>
        <w:t>lock</w:t>
      </w:r>
      <w:r w:rsidR="00FC0C39">
        <w:rPr>
          <w:rFonts w:ascii="Arial" w:hAnsi="Arial" w:cs="Arial"/>
          <w:sz w:val="22"/>
          <w:szCs w:val="22"/>
        </w:rPr>
        <w:t>s</w:t>
      </w:r>
      <w:r w:rsidR="00172E94" w:rsidRPr="00015C85">
        <w:rPr>
          <w:rFonts w:ascii="Arial" w:hAnsi="Arial" w:cs="Arial"/>
          <w:sz w:val="22"/>
          <w:szCs w:val="22"/>
        </w:rPr>
        <w:t xml:space="preserve"> 1</w:t>
      </w:r>
      <w:r w:rsidR="00A85727">
        <w:rPr>
          <w:rFonts w:ascii="Arial" w:hAnsi="Arial" w:cs="Arial"/>
          <w:sz w:val="22"/>
          <w:szCs w:val="22"/>
        </w:rPr>
        <w:t xml:space="preserve"> </w:t>
      </w:r>
      <w:r w:rsidR="00FC0C39">
        <w:rPr>
          <w:rFonts w:ascii="Arial" w:hAnsi="Arial" w:cs="Arial"/>
          <w:sz w:val="22"/>
          <w:szCs w:val="22"/>
        </w:rPr>
        <w:t xml:space="preserve">and 14 </w:t>
      </w:r>
      <w:r w:rsidR="00A85727">
        <w:rPr>
          <w:rFonts w:ascii="Arial" w:hAnsi="Arial" w:cs="Arial"/>
          <w:sz w:val="22"/>
          <w:szCs w:val="22"/>
        </w:rPr>
        <w:t xml:space="preserve">of the </w:t>
      </w:r>
      <w:r w:rsidR="00FC0C39">
        <w:rPr>
          <w:rFonts w:ascii="Arial" w:hAnsi="Arial" w:cs="Arial"/>
          <w:sz w:val="22"/>
          <w:szCs w:val="22"/>
        </w:rPr>
        <w:t>Notice of Award cover page</w:t>
      </w:r>
      <w:r w:rsidR="00AD3D63">
        <w:rPr>
          <w:rFonts w:ascii="Arial" w:hAnsi="Arial" w:cs="Arial"/>
          <w:sz w:val="22"/>
          <w:szCs w:val="22"/>
        </w:rPr>
        <w:t xml:space="preserve"> and any other relevant, subsequently enacted laws</w:t>
      </w:r>
      <w:r w:rsidR="00172E94" w:rsidRPr="00015C85">
        <w:rPr>
          <w:rFonts w:ascii="Arial" w:hAnsi="Arial" w:cs="Arial"/>
          <w:sz w:val="22"/>
          <w:szCs w:val="22"/>
        </w:rPr>
        <w:t>.</w:t>
      </w:r>
    </w:p>
    <w:p w14:paraId="5E1BBA08" w14:textId="77777777" w:rsidR="00172E94" w:rsidRPr="00015C85" w:rsidRDefault="00172E94" w:rsidP="00E65205">
      <w:pPr>
        <w:jc w:val="both"/>
        <w:rPr>
          <w:rFonts w:ascii="Arial" w:hAnsi="Arial" w:cs="Arial"/>
          <w:sz w:val="22"/>
          <w:szCs w:val="22"/>
        </w:rPr>
      </w:pPr>
    </w:p>
    <w:p w14:paraId="5E1BBA09" w14:textId="77777777" w:rsidR="00172E94" w:rsidRPr="009224EF" w:rsidRDefault="006A0827" w:rsidP="008806F7">
      <w:pPr>
        <w:ind w:left="2160" w:hanging="720"/>
        <w:jc w:val="both"/>
        <w:rPr>
          <w:rFonts w:ascii="Arial" w:hAnsi="Arial" w:cs="Arial"/>
          <w:color w:val="FF0000"/>
          <w:sz w:val="22"/>
          <w:szCs w:val="22"/>
        </w:rPr>
      </w:pPr>
      <w:r>
        <w:rPr>
          <w:rFonts w:ascii="Arial" w:hAnsi="Arial" w:cs="Arial"/>
          <w:sz w:val="22"/>
          <w:szCs w:val="22"/>
        </w:rPr>
        <w:t>2</w:t>
      </w:r>
      <w:r w:rsidR="00172E94" w:rsidRPr="00015C85">
        <w:rPr>
          <w:rFonts w:ascii="Arial" w:hAnsi="Arial" w:cs="Arial"/>
          <w:sz w:val="22"/>
          <w:szCs w:val="22"/>
        </w:rPr>
        <w:t>.</w:t>
      </w:r>
      <w:r w:rsidR="00172E94" w:rsidRPr="00015C85">
        <w:rPr>
          <w:rFonts w:ascii="Arial" w:hAnsi="Arial" w:cs="Arial"/>
          <w:sz w:val="22"/>
          <w:szCs w:val="22"/>
        </w:rPr>
        <w:tab/>
      </w:r>
      <w:r w:rsidR="00E20253">
        <w:rPr>
          <w:rFonts w:ascii="Arial" w:hAnsi="Arial" w:cs="Arial"/>
          <w:sz w:val="22"/>
          <w:szCs w:val="22"/>
        </w:rPr>
        <w:t xml:space="preserve">Program Announcement No. </w:t>
      </w:r>
      <w:r w:rsidR="00F271B2">
        <w:rPr>
          <w:rFonts w:ascii="Arial" w:hAnsi="Arial" w:cs="Arial"/>
          <w:sz w:val="22"/>
          <w:szCs w:val="22"/>
        </w:rPr>
        <w:t xml:space="preserve"> </w:t>
      </w:r>
      <w:r w:rsidR="002A373F">
        <w:rPr>
          <w:rFonts w:ascii="Arial" w:hAnsi="Arial" w:cs="Arial"/>
          <w:sz w:val="22"/>
          <w:szCs w:val="22"/>
        </w:rPr>
        <w:t>VBOC-2018-01</w:t>
      </w:r>
      <w:r w:rsidR="00E20253" w:rsidRPr="00416917">
        <w:rPr>
          <w:rFonts w:ascii="Arial" w:hAnsi="Arial" w:cs="Arial"/>
          <w:sz w:val="22"/>
          <w:szCs w:val="22"/>
        </w:rPr>
        <w:t>.</w:t>
      </w:r>
    </w:p>
    <w:p w14:paraId="5E1BBA0A" w14:textId="77777777" w:rsidR="00172E94" w:rsidRPr="00015C85" w:rsidRDefault="00172E94" w:rsidP="008806F7">
      <w:pPr>
        <w:ind w:left="2160" w:hanging="720"/>
        <w:jc w:val="both"/>
        <w:rPr>
          <w:rFonts w:ascii="Arial" w:hAnsi="Arial" w:cs="Arial"/>
          <w:sz w:val="22"/>
          <w:szCs w:val="22"/>
        </w:rPr>
      </w:pPr>
    </w:p>
    <w:p w14:paraId="5E1BBA0B" w14:textId="77777777" w:rsidR="00172E94" w:rsidRPr="00015C85" w:rsidRDefault="006A0827" w:rsidP="008806F7">
      <w:pPr>
        <w:ind w:left="2160" w:hanging="720"/>
        <w:jc w:val="both"/>
        <w:rPr>
          <w:rFonts w:ascii="Arial" w:hAnsi="Arial" w:cs="Arial"/>
          <w:sz w:val="22"/>
          <w:szCs w:val="22"/>
        </w:rPr>
      </w:pPr>
      <w:r>
        <w:rPr>
          <w:rFonts w:ascii="Arial" w:hAnsi="Arial" w:cs="Arial"/>
          <w:sz w:val="22"/>
          <w:szCs w:val="22"/>
        </w:rPr>
        <w:t>3</w:t>
      </w:r>
      <w:r w:rsidR="00172E94" w:rsidRPr="00015C85">
        <w:rPr>
          <w:rFonts w:ascii="Arial" w:hAnsi="Arial" w:cs="Arial"/>
          <w:sz w:val="22"/>
          <w:szCs w:val="22"/>
        </w:rPr>
        <w:t>.</w:t>
      </w:r>
      <w:r w:rsidR="00172E94" w:rsidRPr="00015C85">
        <w:rPr>
          <w:rFonts w:ascii="Arial" w:hAnsi="Arial" w:cs="Arial"/>
          <w:sz w:val="22"/>
          <w:szCs w:val="22"/>
        </w:rPr>
        <w:tab/>
      </w:r>
      <w:r w:rsidR="00F67AA8">
        <w:rPr>
          <w:rFonts w:ascii="Arial" w:hAnsi="Arial" w:cs="Arial"/>
          <w:sz w:val="22"/>
          <w:szCs w:val="22"/>
        </w:rPr>
        <w:t>Those terms and conditions set forth below</w:t>
      </w:r>
      <w:r w:rsidR="00F67AA8" w:rsidRPr="00015C85">
        <w:rPr>
          <w:rFonts w:ascii="Arial" w:hAnsi="Arial" w:cs="Arial"/>
          <w:sz w:val="22"/>
          <w:szCs w:val="22"/>
        </w:rPr>
        <w:t>.</w:t>
      </w:r>
    </w:p>
    <w:p w14:paraId="5E1BBA0C" w14:textId="77777777" w:rsidR="00172E94" w:rsidRPr="00015C85" w:rsidRDefault="00172E94" w:rsidP="008806F7">
      <w:pPr>
        <w:ind w:left="2160" w:hanging="720"/>
        <w:jc w:val="both"/>
        <w:rPr>
          <w:rFonts w:ascii="Arial" w:hAnsi="Arial" w:cs="Arial"/>
          <w:sz w:val="22"/>
          <w:szCs w:val="22"/>
        </w:rPr>
      </w:pPr>
    </w:p>
    <w:p w14:paraId="5E1BBA0D" w14:textId="77777777" w:rsidR="00172E94" w:rsidRPr="00015C85" w:rsidRDefault="006A0827" w:rsidP="008806F7">
      <w:pPr>
        <w:ind w:left="2160" w:hanging="720"/>
        <w:jc w:val="both"/>
        <w:rPr>
          <w:rFonts w:ascii="Arial" w:hAnsi="Arial" w:cs="Arial"/>
          <w:sz w:val="22"/>
          <w:szCs w:val="22"/>
        </w:rPr>
      </w:pPr>
      <w:r>
        <w:rPr>
          <w:rFonts w:ascii="Arial" w:hAnsi="Arial" w:cs="Arial"/>
          <w:sz w:val="22"/>
          <w:szCs w:val="22"/>
        </w:rPr>
        <w:t>4</w:t>
      </w:r>
      <w:r w:rsidR="00172E94" w:rsidRPr="00015C85">
        <w:rPr>
          <w:rFonts w:ascii="Arial" w:hAnsi="Arial" w:cs="Arial"/>
          <w:sz w:val="22"/>
          <w:szCs w:val="22"/>
        </w:rPr>
        <w:t>.</w:t>
      </w:r>
      <w:r w:rsidR="00172E94" w:rsidRPr="00015C85">
        <w:rPr>
          <w:rFonts w:ascii="Arial" w:hAnsi="Arial" w:cs="Arial"/>
          <w:sz w:val="22"/>
          <w:szCs w:val="22"/>
        </w:rPr>
        <w:tab/>
      </w:r>
      <w:r w:rsidR="00F67AA8">
        <w:rPr>
          <w:rFonts w:ascii="Arial" w:hAnsi="Arial" w:cs="Arial"/>
          <w:sz w:val="22"/>
          <w:szCs w:val="22"/>
        </w:rPr>
        <w:t>Your</w:t>
      </w:r>
      <w:r w:rsidR="00F67AA8" w:rsidRPr="00015C85">
        <w:rPr>
          <w:rFonts w:ascii="Arial" w:hAnsi="Arial" w:cs="Arial"/>
          <w:sz w:val="22"/>
          <w:szCs w:val="22"/>
        </w:rPr>
        <w:t xml:space="preserve"> accepted</w:t>
      </w:r>
      <w:r w:rsidR="009950BF">
        <w:rPr>
          <w:rFonts w:ascii="Arial" w:hAnsi="Arial" w:cs="Arial"/>
          <w:sz w:val="22"/>
          <w:szCs w:val="22"/>
        </w:rPr>
        <w:t xml:space="preserve"> application for this Award</w:t>
      </w:r>
      <w:r w:rsidR="00F67AA8">
        <w:rPr>
          <w:rFonts w:ascii="Arial" w:hAnsi="Arial" w:cs="Arial"/>
          <w:sz w:val="22"/>
          <w:szCs w:val="22"/>
        </w:rPr>
        <w:t>, including all forms and assurances,</w:t>
      </w:r>
      <w:r w:rsidR="00F67AA8" w:rsidRPr="00015C85">
        <w:rPr>
          <w:rFonts w:ascii="Arial" w:hAnsi="Arial" w:cs="Arial"/>
          <w:sz w:val="22"/>
          <w:szCs w:val="22"/>
        </w:rPr>
        <w:t xml:space="preserve"> and </w:t>
      </w:r>
      <w:r w:rsidR="00F67AA8">
        <w:rPr>
          <w:rFonts w:ascii="Arial" w:hAnsi="Arial" w:cs="Arial"/>
          <w:sz w:val="22"/>
          <w:szCs w:val="22"/>
        </w:rPr>
        <w:t xml:space="preserve">any </w:t>
      </w:r>
      <w:r w:rsidR="00F67AA8" w:rsidRPr="00015C85">
        <w:rPr>
          <w:rFonts w:ascii="Arial" w:hAnsi="Arial" w:cs="Arial"/>
          <w:sz w:val="22"/>
          <w:szCs w:val="22"/>
        </w:rPr>
        <w:t>subsequen</w:t>
      </w:r>
      <w:r w:rsidR="00F67AA8">
        <w:rPr>
          <w:rFonts w:ascii="Arial" w:hAnsi="Arial" w:cs="Arial"/>
          <w:sz w:val="22"/>
          <w:szCs w:val="22"/>
        </w:rPr>
        <w:t>tly approved additions or modifications</w:t>
      </w:r>
      <w:r w:rsidR="00F67AA8" w:rsidRPr="00015C85">
        <w:rPr>
          <w:rFonts w:ascii="Arial" w:hAnsi="Arial" w:cs="Arial"/>
          <w:sz w:val="22"/>
          <w:szCs w:val="22"/>
        </w:rPr>
        <w:t>.</w:t>
      </w:r>
    </w:p>
    <w:p w14:paraId="5E1BBA0E" w14:textId="77777777" w:rsidR="00172E94" w:rsidRPr="00015C85" w:rsidRDefault="00172E94" w:rsidP="00F67AA8">
      <w:pPr>
        <w:jc w:val="both"/>
        <w:rPr>
          <w:rFonts w:ascii="Arial" w:hAnsi="Arial" w:cs="Arial"/>
          <w:sz w:val="22"/>
          <w:szCs w:val="22"/>
        </w:rPr>
      </w:pPr>
      <w:r w:rsidRPr="00015C85">
        <w:rPr>
          <w:rFonts w:ascii="Arial" w:hAnsi="Arial" w:cs="Arial"/>
          <w:sz w:val="22"/>
          <w:szCs w:val="22"/>
        </w:rPr>
        <w:tab/>
      </w:r>
    </w:p>
    <w:p w14:paraId="5E1BBA0F" w14:textId="77777777" w:rsidR="00AD3D63" w:rsidRDefault="00F67AA8" w:rsidP="008806F7">
      <w:pPr>
        <w:ind w:left="1440"/>
        <w:jc w:val="both"/>
        <w:rPr>
          <w:rFonts w:ascii="Arial" w:hAnsi="Arial" w:cs="Arial"/>
          <w:sz w:val="22"/>
          <w:szCs w:val="22"/>
        </w:rPr>
      </w:pPr>
      <w:r>
        <w:rPr>
          <w:rFonts w:ascii="Arial" w:hAnsi="Arial" w:cs="Arial"/>
          <w:sz w:val="22"/>
          <w:szCs w:val="22"/>
        </w:rPr>
        <w:t>In the event of a conflict</w:t>
      </w:r>
      <w:r w:rsidR="00172E94" w:rsidRPr="00015C85">
        <w:rPr>
          <w:rFonts w:ascii="Arial" w:hAnsi="Arial" w:cs="Arial"/>
          <w:sz w:val="22"/>
          <w:szCs w:val="22"/>
        </w:rPr>
        <w:t xml:space="preserve"> </w:t>
      </w:r>
      <w:r>
        <w:rPr>
          <w:rFonts w:ascii="Arial" w:hAnsi="Arial" w:cs="Arial"/>
          <w:sz w:val="22"/>
          <w:szCs w:val="22"/>
        </w:rPr>
        <w:t xml:space="preserve">between these requirements, </w:t>
      </w:r>
      <w:r w:rsidR="00172E94" w:rsidRPr="00015C85">
        <w:rPr>
          <w:rFonts w:ascii="Arial" w:hAnsi="Arial" w:cs="Arial"/>
          <w:sz w:val="22"/>
          <w:szCs w:val="22"/>
        </w:rPr>
        <w:t xml:space="preserve">the </w:t>
      </w:r>
      <w:r w:rsidR="008806F7" w:rsidRPr="00015C85">
        <w:rPr>
          <w:rFonts w:ascii="Arial" w:hAnsi="Arial" w:cs="Arial"/>
          <w:sz w:val="22"/>
          <w:szCs w:val="22"/>
        </w:rPr>
        <w:t xml:space="preserve">Order </w:t>
      </w:r>
      <w:r w:rsidR="008806F7">
        <w:rPr>
          <w:rFonts w:ascii="Arial" w:hAnsi="Arial" w:cs="Arial"/>
          <w:sz w:val="22"/>
          <w:szCs w:val="22"/>
        </w:rPr>
        <w:t>o</w:t>
      </w:r>
      <w:r w:rsidR="008806F7" w:rsidRPr="00015C85">
        <w:rPr>
          <w:rFonts w:ascii="Arial" w:hAnsi="Arial" w:cs="Arial"/>
          <w:sz w:val="22"/>
          <w:szCs w:val="22"/>
        </w:rPr>
        <w:t>f Pr</w:t>
      </w:r>
      <w:r w:rsidR="008806F7">
        <w:rPr>
          <w:rFonts w:ascii="Arial" w:hAnsi="Arial" w:cs="Arial"/>
          <w:sz w:val="22"/>
          <w:szCs w:val="22"/>
        </w:rPr>
        <w:t xml:space="preserve">ecedence </w:t>
      </w:r>
      <w:r>
        <w:rPr>
          <w:rFonts w:ascii="Arial" w:hAnsi="Arial" w:cs="Arial"/>
          <w:sz w:val="22"/>
          <w:szCs w:val="22"/>
        </w:rPr>
        <w:t xml:space="preserve">listed </w:t>
      </w:r>
      <w:r w:rsidRPr="00015C85">
        <w:rPr>
          <w:rFonts w:ascii="Arial" w:hAnsi="Arial" w:cs="Arial"/>
          <w:sz w:val="22"/>
          <w:szCs w:val="22"/>
        </w:rPr>
        <w:t xml:space="preserve">above </w:t>
      </w:r>
      <w:r>
        <w:rPr>
          <w:rFonts w:ascii="Arial" w:hAnsi="Arial" w:cs="Arial"/>
          <w:sz w:val="22"/>
          <w:szCs w:val="22"/>
        </w:rPr>
        <w:t xml:space="preserve">will determine which prevails. </w:t>
      </w:r>
      <w:r w:rsidR="00CC0DEC">
        <w:rPr>
          <w:rFonts w:ascii="Arial" w:hAnsi="Arial" w:cs="Arial"/>
          <w:sz w:val="22"/>
          <w:szCs w:val="22"/>
        </w:rPr>
        <w:t>Unless explicitly stated otherwise, all deadlines discussed in this Notice of Award will be measured in terms of calendar days.</w:t>
      </w:r>
      <w:r>
        <w:rPr>
          <w:rFonts w:ascii="Arial" w:hAnsi="Arial" w:cs="Arial"/>
          <w:sz w:val="22"/>
          <w:szCs w:val="22"/>
        </w:rPr>
        <w:t xml:space="preserve"> By signing Block 23 of the Notice of Award cover page, </w:t>
      </w:r>
      <w:r w:rsidR="00CC0DEC">
        <w:rPr>
          <w:rFonts w:ascii="Arial" w:hAnsi="Arial" w:cs="Arial"/>
          <w:sz w:val="22"/>
          <w:szCs w:val="22"/>
        </w:rPr>
        <w:t>Y</w:t>
      </w:r>
      <w:r>
        <w:rPr>
          <w:rFonts w:ascii="Arial" w:hAnsi="Arial" w:cs="Arial"/>
          <w:sz w:val="22"/>
          <w:szCs w:val="22"/>
        </w:rPr>
        <w:t xml:space="preserve">ou acknowledge </w:t>
      </w:r>
      <w:r w:rsidR="00CC0DEC">
        <w:rPr>
          <w:rFonts w:ascii="Arial" w:hAnsi="Arial" w:cs="Arial"/>
          <w:sz w:val="22"/>
          <w:szCs w:val="22"/>
        </w:rPr>
        <w:t>Y</w:t>
      </w:r>
      <w:r>
        <w:rPr>
          <w:rFonts w:ascii="Arial" w:hAnsi="Arial" w:cs="Arial"/>
          <w:sz w:val="22"/>
          <w:szCs w:val="22"/>
        </w:rPr>
        <w:t>our a</w:t>
      </w:r>
      <w:r w:rsidR="00172E94" w:rsidRPr="00015C85">
        <w:rPr>
          <w:rFonts w:ascii="Arial" w:hAnsi="Arial" w:cs="Arial"/>
          <w:sz w:val="22"/>
          <w:szCs w:val="22"/>
        </w:rPr>
        <w:t>cceptanc</w:t>
      </w:r>
      <w:r>
        <w:rPr>
          <w:rFonts w:ascii="Arial" w:hAnsi="Arial" w:cs="Arial"/>
          <w:sz w:val="22"/>
          <w:szCs w:val="22"/>
        </w:rPr>
        <w:t xml:space="preserve">e of all these </w:t>
      </w:r>
      <w:r w:rsidR="00214469">
        <w:rPr>
          <w:rFonts w:ascii="Arial" w:hAnsi="Arial" w:cs="Arial"/>
          <w:sz w:val="22"/>
          <w:szCs w:val="22"/>
        </w:rPr>
        <w:t>requirements</w:t>
      </w:r>
      <w:r w:rsidR="00172E94" w:rsidRPr="00015C85">
        <w:rPr>
          <w:rFonts w:ascii="Arial" w:hAnsi="Arial" w:cs="Arial"/>
          <w:sz w:val="22"/>
          <w:szCs w:val="22"/>
        </w:rPr>
        <w:t>.</w:t>
      </w:r>
      <w:r w:rsidR="00CC0DEC">
        <w:rPr>
          <w:rFonts w:ascii="Arial" w:hAnsi="Arial" w:cs="Arial"/>
          <w:sz w:val="22"/>
          <w:szCs w:val="22"/>
        </w:rPr>
        <w:t xml:space="preserve"> </w:t>
      </w:r>
    </w:p>
    <w:p w14:paraId="5E1BBA10" w14:textId="77777777" w:rsidR="004A7101" w:rsidRDefault="004A7101" w:rsidP="00E65205">
      <w:pPr>
        <w:ind w:left="720" w:hanging="720"/>
        <w:jc w:val="both"/>
        <w:rPr>
          <w:rFonts w:ascii="Arial" w:hAnsi="Arial" w:cs="Arial"/>
          <w:sz w:val="22"/>
          <w:szCs w:val="22"/>
        </w:rPr>
      </w:pPr>
    </w:p>
    <w:p w14:paraId="5E1BBA11" w14:textId="77777777" w:rsidR="00B13051" w:rsidRDefault="00B13051" w:rsidP="00E65205">
      <w:pPr>
        <w:ind w:left="720" w:hanging="720"/>
        <w:jc w:val="both"/>
        <w:rPr>
          <w:rFonts w:ascii="Arial" w:hAnsi="Arial" w:cs="Arial"/>
          <w:sz w:val="22"/>
          <w:szCs w:val="22"/>
        </w:rPr>
      </w:pPr>
    </w:p>
    <w:p w14:paraId="5E1BBA12" w14:textId="77777777" w:rsidR="00B13051" w:rsidRPr="00015C85" w:rsidRDefault="00B13051" w:rsidP="00E65205">
      <w:pPr>
        <w:ind w:left="720" w:hanging="720"/>
        <w:jc w:val="both"/>
        <w:rPr>
          <w:rFonts w:ascii="Arial" w:hAnsi="Arial" w:cs="Arial"/>
          <w:sz w:val="22"/>
          <w:szCs w:val="22"/>
        </w:rPr>
      </w:pPr>
    </w:p>
    <w:p w14:paraId="5E1BBA13" w14:textId="77777777" w:rsidR="00EF575F" w:rsidRPr="00015C85" w:rsidRDefault="00172E94" w:rsidP="00EF575F">
      <w:pPr>
        <w:jc w:val="both"/>
        <w:rPr>
          <w:rFonts w:ascii="Arial" w:hAnsi="Arial" w:cs="Arial"/>
          <w:b/>
          <w:bCs/>
          <w:sz w:val="22"/>
          <w:szCs w:val="22"/>
        </w:rPr>
      </w:pPr>
      <w:r w:rsidRPr="00015C85">
        <w:rPr>
          <w:rFonts w:ascii="Arial" w:hAnsi="Arial" w:cs="Arial"/>
          <w:b/>
          <w:sz w:val="22"/>
          <w:szCs w:val="22"/>
        </w:rPr>
        <w:t>I</w:t>
      </w:r>
      <w:r w:rsidR="00AD3D63">
        <w:rPr>
          <w:rFonts w:ascii="Arial" w:hAnsi="Arial" w:cs="Arial"/>
          <w:b/>
          <w:sz w:val="22"/>
          <w:szCs w:val="22"/>
        </w:rPr>
        <w:t>I</w:t>
      </w:r>
      <w:r w:rsidRPr="00015C85">
        <w:rPr>
          <w:rFonts w:ascii="Arial" w:hAnsi="Arial" w:cs="Arial"/>
          <w:b/>
          <w:sz w:val="22"/>
          <w:szCs w:val="22"/>
        </w:rPr>
        <w:t>.</w:t>
      </w:r>
      <w:r w:rsidRPr="00015C85">
        <w:rPr>
          <w:rFonts w:ascii="Arial" w:hAnsi="Arial" w:cs="Arial"/>
          <w:b/>
          <w:sz w:val="22"/>
          <w:szCs w:val="22"/>
        </w:rPr>
        <w:tab/>
      </w:r>
      <w:r w:rsidR="00AD3D63" w:rsidRPr="00275063">
        <w:rPr>
          <w:rFonts w:ascii="Arial" w:hAnsi="Arial" w:cs="Arial"/>
          <w:b/>
          <w:bCs/>
          <w:sz w:val="22"/>
          <w:szCs w:val="22"/>
        </w:rPr>
        <w:t xml:space="preserve">SPECIAL </w:t>
      </w:r>
      <w:r w:rsidR="001B6AD1">
        <w:rPr>
          <w:rFonts w:ascii="Arial" w:hAnsi="Arial" w:cs="Arial"/>
          <w:b/>
          <w:bCs/>
          <w:sz w:val="22"/>
          <w:szCs w:val="22"/>
        </w:rPr>
        <w:t xml:space="preserve">TERMS AND </w:t>
      </w:r>
      <w:r w:rsidR="00AD3D63" w:rsidRPr="00275063">
        <w:rPr>
          <w:rFonts w:ascii="Arial" w:hAnsi="Arial" w:cs="Arial"/>
          <w:b/>
          <w:bCs/>
          <w:sz w:val="22"/>
          <w:szCs w:val="22"/>
        </w:rPr>
        <w:t>CONDITIONS</w:t>
      </w:r>
    </w:p>
    <w:p w14:paraId="5E1BBA14" w14:textId="77777777" w:rsidR="000B3634" w:rsidRPr="005E2E83" w:rsidRDefault="000B3634" w:rsidP="004E7005">
      <w:pPr>
        <w:pStyle w:val="BodyTextIndent3"/>
        <w:widowControl/>
        <w:ind w:left="0" w:firstLine="0"/>
        <w:rPr>
          <w:rFonts w:ascii="Arial" w:hAnsi="Arial" w:cs="Arial"/>
          <w:color w:val="FF0000"/>
          <w:sz w:val="22"/>
          <w:szCs w:val="22"/>
        </w:rPr>
      </w:pPr>
    </w:p>
    <w:p w14:paraId="5E1BBA15" w14:textId="77777777" w:rsidR="002103F5" w:rsidRPr="00015C85" w:rsidRDefault="002103F5" w:rsidP="00553B06">
      <w:pPr>
        <w:ind w:left="1440"/>
        <w:rPr>
          <w:rFonts w:ascii="Arial" w:hAnsi="Arial" w:cs="Arial"/>
          <w:sz w:val="22"/>
          <w:szCs w:val="22"/>
        </w:rPr>
      </w:pPr>
    </w:p>
    <w:p w14:paraId="5E1BBA16" w14:textId="77777777" w:rsidR="004A58C4" w:rsidRPr="00015C85" w:rsidRDefault="00172E94" w:rsidP="004A58C4">
      <w:pPr>
        <w:ind w:firstLine="720"/>
        <w:jc w:val="both"/>
        <w:rPr>
          <w:rFonts w:ascii="Arial" w:hAnsi="Arial" w:cs="Arial"/>
          <w:b/>
          <w:sz w:val="22"/>
          <w:szCs w:val="22"/>
        </w:rPr>
      </w:pPr>
      <w:r w:rsidRPr="00015C85">
        <w:rPr>
          <w:rFonts w:ascii="Arial" w:hAnsi="Arial" w:cs="Arial"/>
          <w:b/>
          <w:sz w:val="22"/>
          <w:szCs w:val="22"/>
        </w:rPr>
        <w:t>B.</w:t>
      </w:r>
      <w:r w:rsidRPr="00015C85">
        <w:rPr>
          <w:rFonts w:ascii="Arial" w:hAnsi="Arial" w:cs="Arial"/>
          <w:b/>
          <w:sz w:val="22"/>
          <w:szCs w:val="22"/>
        </w:rPr>
        <w:tab/>
      </w:r>
      <w:r w:rsidR="00AD3D63">
        <w:rPr>
          <w:rFonts w:ascii="Arial" w:hAnsi="Arial" w:cs="Arial"/>
          <w:b/>
          <w:sz w:val="22"/>
          <w:szCs w:val="22"/>
          <w:u w:val="single"/>
        </w:rPr>
        <w:t>Grant Recipient Responsibilities</w:t>
      </w:r>
    </w:p>
    <w:p w14:paraId="5E1BBA17" w14:textId="77777777" w:rsidR="004A58C4" w:rsidRPr="00015C85" w:rsidRDefault="004A58C4" w:rsidP="004A58C4">
      <w:pPr>
        <w:ind w:firstLine="720"/>
        <w:jc w:val="both"/>
        <w:rPr>
          <w:rFonts w:ascii="Arial" w:hAnsi="Arial" w:cs="Arial"/>
          <w:b/>
          <w:sz w:val="22"/>
          <w:szCs w:val="22"/>
        </w:rPr>
      </w:pPr>
    </w:p>
    <w:p w14:paraId="5E1BBA18" w14:textId="77777777" w:rsidR="00E150EE" w:rsidRDefault="005E2E83" w:rsidP="008A0E2E">
      <w:pPr>
        <w:pStyle w:val="BodyTextIndent3"/>
        <w:widowControl/>
        <w:ind w:left="2160"/>
        <w:rPr>
          <w:rFonts w:ascii="Arial" w:hAnsi="Arial" w:cs="Arial"/>
          <w:sz w:val="22"/>
          <w:szCs w:val="22"/>
        </w:rPr>
      </w:pPr>
      <w:r>
        <w:rPr>
          <w:rFonts w:ascii="Arial" w:hAnsi="Arial" w:cs="Arial"/>
          <w:sz w:val="22"/>
          <w:szCs w:val="22"/>
        </w:rPr>
        <w:t xml:space="preserve">You, the Recipient, </w:t>
      </w:r>
      <w:r w:rsidR="00E150EE">
        <w:rPr>
          <w:rFonts w:ascii="Arial" w:hAnsi="Arial" w:cs="Arial"/>
          <w:sz w:val="22"/>
          <w:szCs w:val="22"/>
        </w:rPr>
        <w:t xml:space="preserve">acknowledge </w:t>
      </w:r>
      <w:r w:rsidR="00C27200">
        <w:rPr>
          <w:rFonts w:ascii="Arial" w:hAnsi="Arial" w:cs="Arial"/>
          <w:sz w:val="22"/>
          <w:szCs w:val="22"/>
        </w:rPr>
        <w:t>You</w:t>
      </w:r>
      <w:r w:rsidR="00E150EE">
        <w:rPr>
          <w:rFonts w:ascii="Arial" w:hAnsi="Arial" w:cs="Arial"/>
          <w:sz w:val="22"/>
          <w:szCs w:val="22"/>
        </w:rPr>
        <w:t xml:space="preserve"> will:</w:t>
      </w:r>
    </w:p>
    <w:p w14:paraId="5E1BBA19" w14:textId="77777777" w:rsidR="00E150EE" w:rsidRDefault="00E150EE" w:rsidP="008A0E2E">
      <w:pPr>
        <w:pStyle w:val="BodyTextIndent3"/>
        <w:widowControl/>
        <w:ind w:left="2160"/>
        <w:rPr>
          <w:rFonts w:ascii="Arial" w:hAnsi="Arial" w:cs="Arial"/>
          <w:sz w:val="22"/>
          <w:szCs w:val="22"/>
        </w:rPr>
      </w:pPr>
    </w:p>
    <w:p w14:paraId="5E1BBA1A" w14:textId="77777777" w:rsidR="00C1295A" w:rsidRPr="00ED6C70" w:rsidRDefault="00C1295A" w:rsidP="00E150EE">
      <w:pPr>
        <w:pStyle w:val="BodyTextIndent3"/>
        <w:widowControl/>
        <w:numPr>
          <w:ilvl w:val="0"/>
          <w:numId w:val="29"/>
        </w:numPr>
        <w:rPr>
          <w:rFonts w:ascii="Arial" w:hAnsi="Arial" w:cs="Arial"/>
          <w:sz w:val="22"/>
          <w:szCs w:val="22"/>
        </w:rPr>
      </w:pPr>
      <w:r w:rsidRPr="00ED6C70">
        <w:rPr>
          <w:rFonts w:ascii="Arial" w:hAnsi="Arial" w:cs="Arial"/>
          <w:sz w:val="22"/>
          <w:szCs w:val="22"/>
        </w:rPr>
        <w:t>Comply with the requirements and authorities set forth in Part</w:t>
      </w:r>
      <w:r w:rsidR="00ED366B" w:rsidRPr="00ED6C70">
        <w:rPr>
          <w:rFonts w:ascii="Arial" w:hAnsi="Arial" w:cs="Arial"/>
          <w:sz w:val="22"/>
          <w:szCs w:val="22"/>
        </w:rPr>
        <w:t>s</w:t>
      </w:r>
      <w:r w:rsidRPr="00ED6C70">
        <w:rPr>
          <w:rFonts w:ascii="Arial" w:hAnsi="Arial" w:cs="Arial"/>
          <w:sz w:val="22"/>
          <w:szCs w:val="22"/>
        </w:rPr>
        <w:t xml:space="preserve"> I(</w:t>
      </w:r>
      <w:r w:rsidR="009F0781">
        <w:rPr>
          <w:rFonts w:ascii="Arial" w:hAnsi="Arial" w:cs="Arial"/>
          <w:sz w:val="22"/>
          <w:szCs w:val="22"/>
        </w:rPr>
        <w:t>C</w:t>
      </w:r>
      <w:r w:rsidRPr="00ED6C70">
        <w:rPr>
          <w:rFonts w:ascii="Arial" w:hAnsi="Arial" w:cs="Arial"/>
          <w:sz w:val="22"/>
          <w:szCs w:val="22"/>
        </w:rPr>
        <w:t>) above</w:t>
      </w:r>
      <w:r w:rsidR="00ED366B" w:rsidRPr="00ED6C70">
        <w:rPr>
          <w:rFonts w:ascii="Arial" w:hAnsi="Arial" w:cs="Arial"/>
          <w:sz w:val="22"/>
          <w:szCs w:val="22"/>
        </w:rPr>
        <w:t xml:space="preserve"> and III(A)(1</w:t>
      </w:r>
      <w:r w:rsidR="00A95F78">
        <w:rPr>
          <w:rFonts w:ascii="Arial" w:hAnsi="Arial" w:cs="Arial"/>
          <w:sz w:val="22"/>
          <w:szCs w:val="22"/>
        </w:rPr>
        <w:t>6</w:t>
      </w:r>
      <w:r w:rsidR="00ED366B" w:rsidRPr="00ED6C70">
        <w:rPr>
          <w:rFonts w:ascii="Arial" w:hAnsi="Arial" w:cs="Arial"/>
          <w:sz w:val="22"/>
          <w:szCs w:val="22"/>
        </w:rPr>
        <w:t>) below</w:t>
      </w:r>
      <w:r w:rsidRPr="00ED6C70">
        <w:rPr>
          <w:rFonts w:ascii="Arial" w:hAnsi="Arial" w:cs="Arial"/>
          <w:sz w:val="22"/>
          <w:szCs w:val="22"/>
        </w:rPr>
        <w:t>.</w:t>
      </w:r>
    </w:p>
    <w:p w14:paraId="5E1BBA1B" w14:textId="77777777" w:rsidR="008A0E2E" w:rsidRPr="00ED6C70" w:rsidRDefault="00E150EE"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Conduct the project funded under this A</w:t>
      </w:r>
      <w:r w:rsidR="009950BF" w:rsidRPr="00ED6C70">
        <w:rPr>
          <w:rFonts w:ascii="Arial" w:hAnsi="Arial" w:cs="Arial"/>
          <w:sz w:val="22"/>
          <w:szCs w:val="22"/>
        </w:rPr>
        <w:t>ward</w:t>
      </w:r>
      <w:r w:rsidRPr="00ED6C70">
        <w:rPr>
          <w:rFonts w:ascii="Arial" w:hAnsi="Arial" w:cs="Arial"/>
          <w:sz w:val="22"/>
          <w:szCs w:val="22"/>
        </w:rPr>
        <w:t xml:space="preserve"> in accordance with </w:t>
      </w:r>
      <w:r w:rsidR="00C27200" w:rsidRPr="00ED6C70">
        <w:rPr>
          <w:rFonts w:ascii="Arial" w:hAnsi="Arial" w:cs="Arial"/>
          <w:sz w:val="22"/>
          <w:szCs w:val="22"/>
        </w:rPr>
        <w:t>You</w:t>
      </w:r>
      <w:r w:rsidRPr="00ED6C70">
        <w:rPr>
          <w:rFonts w:ascii="Arial" w:hAnsi="Arial" w:cs="Arial"/>
          <w:sz w:val="22"/>
          <w:szCs w:val="22"/>
        </w:rPr>
        <w:t xml:space="preserve">r approved </w:t>
      </w:r>
      <w:r w:rsidR="009950BF" w:rsidRPr="00ED6C70">
        <w:rPr>
          <w:rFonts w:ascii="Arial" w:hAnsi="Arial" w:cs="Arial"/>
          <w:sz w:val="22"/>
          <w:szCs w:val="22"/>
        </w:rPr>
        <w:t>Technical Proposal</w:t>
      </w:r>
      <w:r w:rsidRPr="00ED6C70">
        <w:rPr>
          <w:rFonts w:ascii="Arial" w:hAnsi="Arial" w:cs="Arial"/>
          <w:sz w:val="22"/>
          <w:szCs w:val="22"/>
        </w:rPr>
        <w:t xml:space="preserve">, </w:t>
      </w:r>
      <w:r w:rsidR="006C3412" w:rsidRPr="00ED6C70">
        <w:rPr>
          <w:rFonts w:ascii="Arial" w:hAnsi="Arial" w:cs="Arial"/>
          <w:sz w:val="22"/>
          <w:szCs w:val="22"/>
        </w:rPr>
        <w:t>milestones/timeline</w:t>
      </w:r>
      <w:r w:rsidRPr="00ED6C70">
        <w:rPr>
          <w:rFonts w:ascii="Arial" w:hAnsi="Arial" w:cs="Arial"/>
          <w:sz w:val="22"/>
          <w:szCs w:val="22"/>
        </w:rPr>
        <w:t xml:space="preserve">, and budget. Changes to these guiding documents must be submitted to SBA for pre-approval in accordance with </w:t>
      </w:r>
      <w:r w:rsidR="00ED366B" w:rsidRPr="00ED6C70">
        <w:rPr>
          <w:rFonts w:ascii="Arial" w:hAnsi="Arial" w:cs="Arial"/>
          <w:sz w:val="22"/>
          <w:szCs w:val="22"/>
        </w:rPr>
        <w:t>Part III(A)(1</w:t>
      </w:r>
      <w:r w:rsidR="00D9578C">
        <w:rPr>
          <w:rFonts w:ascii="Arial" w:hAnsi="Arial" w:cs="Arial"/>
          <w:sz w:val="22"/>
          <w:szCs w:val="22"/>
        </w:rPr>
        <w:t>2</w:t>
      </w:r>
      <w:r w:rsidR="00ED366B" w:rsidRPr="00ED6C70">
        <w:rPr>
          <w:rFonts w:ascii="Arial" w:hAnsi="Arial" w:cs="Arial"/>
          <w:sz w:val="22"/>
          <w:szCs w:val="22"/>
        </w:rPr>
        <w:t xml:space="preserve">) </w:t>
      </w:r>
      <w:r w:rsidRPr="00ED6C70">
        <w:rPr>
          <w:rFonts w:ascii="Arial" w:hAnsi="Arial" w:cs="Arial"/>
          <w:sz w:val="22"/>
          <w:szCs w:val="22"/>
        </w:rPr>
        <w:t>below.</w:t>
      </w:r>
    </w:p>
    <w:p w14:paraId="5E1BBA1C" w14:textId="77777777" w:rsidR="00E150EE" w:rsidRPr="00ED6C70" w:rsidRDefault="00E150EE"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Be responsive to SBA requests for information and communication. Changes</w:t>
      </w:r>
      <w:r w:rsidR="004D4615" w:rsidRPr="00ED6C70">
        <w:rPr>
          <w:rFonts w:ascii="Arial" w:hAnsi="Arial" w:cs="Arial"/>
          <w:sz w:val="22"/>
          <w:szCs w:val="22"/>
        </w:rPr>
        <w:t xml:space="preserve"> </w:t>
      </w:r>
      <w:r w:rsidRPr="00ED6C70">
        <w:rPr>
          <w:rFonts w:ascii="Arial" w:hAnsi="Arial" w:cs="Arial"/>
          <w:sz w:val="22"/>
          <w:szCs w:val="22"/>
        </w:rPr>
        <w:t xml:space="preserve">to </w:t>
      </w:r>
      <w:r w:rsidR="00C27200" w:rsidRPr="00ED6C70">
        <w:rPr>
          <w:rFonts w:ascii="Arial" w:hAnsi="Arial" w:cs="Arial"/>
          <w:sz w:val="22"/>
          <w:szCs w:val="22"/>
        </w:rPr>
        <w:t>You</w:t>
      </w:r>
      <w:r w:rsidRPr="00ED6C70">
        <w:rPr>
          <w:rFonts w:ascii="Arial" w:hAnsi="Arial" w:cs="Arial"/>
          <w:sz w:val="22"/>
          <w:szCs w:val="22"/>
        </w:rPr>
        <w:t xml:space="preserve">r </w:t>
      </w:r>
      <w:r w:rsidR="004D4615" w:rsidRPr="00ED6C70">
        <w:rPr>
          <w:rFonts w:ascii="Arial" w:hAnsi="Arial" w:cs="Arial"/>
          <w:sz w:val="22"/>
          <w:szCs w:val="22"/>
        </w:rPr>
        <w:t xml:space="preserve">organization’s </w:t>
      </w:r>
      <w:r w:rsidRPr="00ED6C70">
        <w:rPr>
          <w:rFonts w:ascii="Arial" w:hAnsi="Arial" w:cs="Arial"/>
          <w:sz w:val="22"/>
          <w:szCs w:val="22"/>
        </w:rPr>
        <w:t>contact information</w:t>
      </w:r>
      <w:r w:rsidR="00DD5793" w:rsidRPr="00ED6C70">
        <w:rPr>
          <w:rFonts w:ascii="Arial" w:hAnsi="Arial" w:cs="Arial"/>
          <w:sz w:val="22"/>
          <w:szCs w:val="22"/>
        </w:rPr>
        <w:t xml:space="preserve">, including </w:t>
      </w:r>
      <w:r w:rsidR="00C27200" w:rsidRPr="00ED6C70">
        <w:rPr>
          <w:rFonts w:ascii="Arial" w:hAnsi="Arial" w:cs="Arial"/>
          <w:sz w:val="22"/>
          <w:szCs w:val="22"/>
        </w:rPr>
        <w:t>You</w:t>
      </w:r>
      <w:r w:rsidR="00873A6C" w:rsidRPr="00ED6C70">
        <w:rPr>
          <w:rFonts w:ascii="Arial" w:hAnsi="Arial" w:cs="Arial"/>
          <w:sz w:val="22"/>
          <w:szCs w:val="22"/>
        </w:rPr>
        <w:t xml:space="preserve">r AOR or other </w:t>
      </w:r>
      <w:r w:rsidR="00DD5793" w:rsidRPr="00ED6C70">
        <w:rPr>
          <w:rFonts w:ascii="Arial" w:hAnsi="Arial" w:cs="Arial"/>
          <w:sz w:val="22"/>
          <w:szCs w:val="22"/>
        </w:rPr>
        <w:t>designated representatives,</w:t>
      </w:r>
      <w:r w:rsidR="00C1295A" w:rsidRPr="00ED6C70">
        <w:rPr>
          <w:rFonts w:ascii="Arial" w:hAnsi="Arial" w:cs="Arial"/>
          <w:sz w:val="22"/>
          <w:szCs w:val="22"/>
        </w:rPr>
        <w:t xml:space="preserve"> must be reported </w:t>
      </w:r>
      <w:r w:rsidR="00DD5793" w:rsidRPr="00ED6C70">
        <w:rPr>
          <w:rFonts w:ascii="Arial" w:hAnsi="Arial" w:cs="Arial"/>
          <w:sz w:val="22"/>
          <w:szCs w:val="22"/>
        </w:rPr>
        <w:t xml:space="preserve">promptly </w:t>
      </w:r>
      <w:r w:rsidR="00C1295A" w:rsidRPr="00ED6C70">
        <w:rPr>
          <w:rFonts w:ascii="Arial" w:hAnsi="Arial" w:cs="Arial"/>
          <w:sz w:val="22"/>
          <w:szCs w:val="22"/>
        </w:rPr>
        <w:t>to SBA</w:t>
      </w:r>
      <w:r w:rsidR="00DD5793" w:rsidRPr="00ED6C70">
        <w:rPr>
          <w:rFonts w:ascii="Arial" w:hAnsi="Arial" w:cs="Arial"/>
          <w:sz w:val="22"/>
          <w:szCs w:val="22"/>
        </w:rPr>
        <w:t>.</w:t>
      </w:r>
    </w:p>
    <w:p w14:paraId="5E1BBA1D" w14:textId="77777777" w:rsidR="001B6AD1" w:rsidRPr="00ED6C70" w:rsidRDefault="007168B3"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 xml:space="preserve">Promptly advise SBA of any difficulties </w:t>
      </w:r>
      <w:r w:rsidR="00C27200" w:rsidRPr="00ED6C70">
        <w:rPr>
          <w:rFonts w:ascii="Arial" w:hAnsi="Arial" w:cs="Arial"/>
          <w:sz w:val="22"/>
          <w:szCs w:val="22"/>
        </w:rPr>
        <w:t>You</w:t>
      </w:r>
      <w:r w:rsidRPr="00ED6C70">
        <w:rPr>
          <w:rFonts w:ascii="Arial" w:hAnsi="Arial" w:cs="Arial"/>
          <w:sz w:val="22"/>
          <w:szCs w:val="22"/>
        </w:rPr>
        <w:t xml:space="preserve"> encounter or anticipate encountering that may affect the conduct of </w:t>
      </w:r>
      <w:r w:rsidR="00C27200" w:rsidRPr="00ED6C70">
        <w:rPr>
          <w:rFonts w:ascii="Arial" w:hAnsi="Arial" w:cs="Arial"/>
          <w:sz w:val="22"/>
          <w:szCs w:val="22"/>
        </w:rPr>
        <w:t>You</w:t>
      </w:r>
      <w:r w:rsidRPr="00ED6C70">
        <w:rPr>
          <w:rFonts w:ascii="Arial" w:hAnsi="Arial" w:cs="Arial"/>
          <w:sz w:val="22"/>
          <w:szCs w:val="22"/>
        </w:rPr>
        <w:t>r project.</w:t>
      </w:r>
    </w:p>
    <w:p w14:paraId="5E1BBA1E" w14:textId="77777777" w:rsidR="007168B3" w:rsidRPr="00ED6C70" w:rsidRDefault="004A735D"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Cooperate with all programmatic and financial examinations and any accreditation or certification reviews conducted by SBA, its agents, or contractors. You will p</w:t>
      </w:r>
      <w:r w:rsidR="00791A59" w:rsidRPr="00ED6C70">
        <w:rPr>
          <w:rFonts w:ascii="Arial" w:hAnsi="Arial" w:cs="Arial"/>
          <w:sz w:val="22"/>
          <w:szCs w:val="22"/>
        </w:rPr>
        <w:t xml:space="preserve">romptly address and act upon all findings regarding </w:t>
      </w:r>
      <w:r w:rsidR="00C27200" w:rsidRPr="00ED6C70">
        <w:rPr>
          <w:rFonts w:ascii="Arial" w:hAnsi="Arial" w:cs="Arial"/>
          <w:sz w:val="22"/>
          <w:szCs w:val="22"/>
        </w:rPr>
        <w:t>You</w:t>
      </w:r>
      <w:r w:rsidR="00791A59" w:rsidRPr="00ED6C70">
        <w:rPr>
          <w:rFonts w:ascii="Arial" w:hAnsi="Arial" w:cs="Arial"/>
          <w:sz w:val="22"/>
          <w:szCs w:val="22"/>
        </w:rPr>
        <w:t>r project made as part of a</w:t>
      </w:r>
      <w:r w:rsidRPr="00ED6C70">
        <w:rPr>
          <w:rFonts w:ascii="Arial" w:hAnsi="Arial" w:cs="Arial"/>
          <w:sz w:val="22"/>
          <w:szCs w:val="22"/>
        </w:rPr>
        <w:t>ny such process.</w:t>
      </w:r>
      <w:r w:rsidR="00791A59" w:rsidRPr="00ED6C70">
        <w:rPr>
          <w:rFonts w:ascii="Arial" w:hAnsi="Arial" w:cs="Arial"/>
          <w:sz w:val="22"/>
          <w:szCs w:val="22"/>
        </w:rPr>
        <w:t xml:space="preserve"> </w:t>
      </w:r>
    </w:p>
    <w:p w14:paraId="5E1BBA1F" w14:textId="77777777" w:rsidR="008A306D" w:rsidRPr="00ED6C70" w:rsidRDefault="002C2F03"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 xml:space="preserve">Coordinate with SBA </w:t>
      </w:r>
      <w:r w:rsidR="005E0ADA" w:rsidRPr="00ED6C70">
        <w:rPr>
          <w:rFonts w:ascii="Arial" w:hAnsi="Arial" w:cs="Arial"/>
          <w:sz w:val="22"/>
          <w:szCs w:val="22"/>
        </w:rPr>
        <w:t xml:space="preserve">and other Agency </w:t>
      </w:r>
      <w:r w:rsidR="003D5B76" w:rsidRPr="00ED6C70">
        <w:rPr>
          <w:rFonts w:ascii="Arial" w:hAnsi="Arial" w:cs="Arial"/>
          <w:sz w:val="22"/>
          <w:szCs w:val="22"/>
        </w:rPr>
        <w:t>resource partners</w:t>
      </w:r>
      <w:r w:rsidRPr="00ED6C70">
        <w:rPr>
          <w:rFonts w:ascii="Arial" w:hAnsi="Arial" w:cs="Arial"/>
          <w:sz w:val="22"/>
          <w:szCs w:val="22"/>
        </w:rPr>
        <w:t xml:space="preserve"> operating within </w:t>
      </w:r>
      <w:r w:rsidR="00C27200" w:rsidRPr="00ED6C70">
        <w:rPr>
          <w:rFonts w:ascii="Arial" w:hAnsi="Arial" w:cs="Arial"/>
          <w:sz w:val="22"/>
          <w:szCs w:val="22"/>
        </w:rPr>
        <w:t>You</w:t>
      </w:r>
      <w:r w:rsidRPr="00ED6C70">
        <w:rPr>
          <w:rFonts w:ascii="Arial" w:hAnsi="Arial" w:cs="Arial"/>
          <w:sz w:val="22"/>
          <w:szCs w:val="22"/>
        </w:rPr>
        <w:t xml:space="preserve">r project service area to </w:t>
      </w:r>
      <w:r w:rsidR="00D621C2" w:rsidRPr="00ED6C70">
        <w:rPr>
          <w:rFonts w:ascii="Arial" w:hAnsi="Arial" w:cs="Arial"/>
          <w:sz w:val="22"/>
          <w:szCs w:val="22"/>
        </w:rPr>
        <w:t xml:space="preserve">maximize the effectiveness of </w:t>
      </w:r>
      <w:r w:rsidR="00C27200" w:rsidRPr="00ED6C70">
        <w:rPr>
          <w:rFonts w:ascii="Arial" w:hAnsi="Arial" w:cs="Arial"/>
          <w:sz w:val="22"/>
          <w:szCs w:val="22"/>
        </w:rPr>
        <w:t>You</w:t>
      </w:r>
      <w:r w:rsidR="00D621C2" w:rsidRPr="00ED6C70">
        <w:rPr>
          <w:rFonts w:ascii="Arial" w:hAnsi="Arial" w:cs="Arial"/>
          <w:sz w:val="22"/>
          <w:szCs w:val="22"/>
        </w:rPr>
        <w:t xml:space="preserve">r efforts and </w:t>
      </w:r>
      <w:r w:rsidRPr="00ED6C70">
        <w:rPr>
          <w:rFonts w:ascii="Arial" w:hAnsi="Arial" w:cs="Arial"/>
          <w:sz w:val="22"/>
          <w:szCs w:val="22"/>
        </w:rPr>
        <w:t xml:space="preserve">avoid duplication of </w:t>
      </w:r>
      <w:r w:rsidR="005E0ADA" w:rsidRPr="00ED6C70">
        <w:rPr>
          <w:rFonts w:ascii="Arial" w:hAnsi="Arial" w:cs="Arial"/>
          <w:sz w:val="22"/>
          <w:szCs w:val="22"/>
        </w:rPr>
        <w:t xml:space="preserve">products and </w:t>
      </w:r>
      <w:r w:rsidRPr="00ED6C70">
        <w:rPr>
          <w:rFonts w:ascii="Arial" w:hAnsi="Arial" w:cs="Arial"/>
          <w:sz w:val="22"/>
          <w:szCs w:val="22"/>
        </w:rPr>
        <w:t>services.</w:t>
      </w:r>
    </w:p>
    <w:p w14:paraId="5E1BBA20" w14:textId="77777777" w:rsidR="00783057" w:rsidRPr="00ED6C70" w:rsidRDefault="00783057"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Promote SBA programs, products, and services to clients, as appropriate.</w:t>
      </w:r>
    </w:p>
    <w:p w14:paraId="5E1BBA21" w14:textId="77777777" w:rsidR="008A306D" w:rsidRPr="00ED6C70" w:rsidRDefault="008A306D"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 xml:space="preserve">Maintain </w:t>
      </w:r>
      <w:r w:rsidR="003D6ED2" w:rsidRPr="00ED6C70">
        <w:rPr>
          <w:rFonts w:ascii="Arial" w:hAnsi="Arial" w:cs="Arial"/>
          <w:sz w:val="22"/>
          <w:szCs w:val="22"/>
        </w:rPr>
        <w:t xml:space="preserve">adequate, readily accessible </w:t>
      </w:r>
      <w:r w:rsidRPr="00ED6C70">
        <w:rPr>
          <w:rFonts w:ascii="Arial" w:hAnsi="Arial" w:cs="Arial"/>
          <w:sz w:val="22"/>
          <w:szCs w:val="22"/>
        </w:rPr>
        <w:t>facilities for assisting clients, including satellite locations where appropriate.</w:t>
      </w:r>
    </w:p>
    <w:p w14:paraId="5E1BBA22" w14:textId="77777777" w:rsidR="00A63FE8" w:rsidRPr="00ED6C70" w:rsidRDefault="00BE4DA3"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 xml:space="preserve">Provide at least </w:t>
      </w:r>
      <w:r w:rsidR="003113C5" w:rsidRPr="00ED6C70">
        <w:rPr>
          <w:rFonts w:ascii="Arial" w:hAnsi="Arial" w:cs="Arial"/>
          <w:sz w:val="22"/>
          <w:szCs w:val="22"/>
        </w:rPr>
        <w:t>40</w:t>
      </w:r>
      <w:r w:rsidR="008A306D" w:rsidRPr="00ED6C70">
        <w:rPr>
          <w:rFonts w:ascii="Arial" w:hAnsi="Arial" w:cs="Arial"/>
          <w:sz w:val="22"/>
          <w:szCs w:val="22"/>
        </w:rPr>
        <w:t xml:space="preserve"> hours per week </w:t>
      </w:r>
      <w:r w:rsidR="00F271B2" w:rsidRPr="00ED6C70">
        <w:rPr>
          <w:rFonts w:ascii="Arial" w:hAnsi="Arial" w:cs="Arial"/>
          <w:sz w:val="22"/>
          <w:szCs w:val="22"/>
        </w:rPr>
        <w:t xml:space="preserve">staff will </w:t>
      </w:r>
      <w:r w:rsidR="007E2972" w:rsidRPr="00ED6C70">
        <w:rPr>
          <w:rFonts w:ascii="Arial" w:hAnsi="Arial" w:cs="Arial"/>
          <w:sz w:val="22"/>
          <w:szCs w:val="22"/>
        </w:rPr>
        <w:t>s</w:t>
      </w:r>
      <w:r w:rsidR="00181397" w:rsidRPr="00ED6C70">
        <w:rPr>
          <w:rFonts w:ascii="Arial" w:hAnsi="Arial" w:cs="Arial"/>
          <w:sz w:val="22"/>
          <w:szCs w:val="22"/>
        </w:rPr>
        <w:t xml:space="preserve">pend </w:t>
      </w:r>
      <w:r w:rsidR="00F271B2" w:rsidRPr="00ED6C70">
        <w:rPr>
          <w:rFonts w:ascii="Arial" w:hAnsi="Arial" w:cs="Arial"/>
          <w:sz w:val="22"/>
          <w:szCs w:val="22"/>
        </w:rPr>
        <w:t>counseling and/or training VBOC clients either face-to-face, online, email, via telephone or by webinar</w:t>
      </w:r>
      <w:r w:rsidR="00B5289F" w:rsidRPr="00ED6C70">
        <w:rPr>
          <w:rFonts w:ascii="Arial" w:hAnsi="Arial" w:cs="Arial"/>
          <w:sz w:val="22"/>
          <w:szCs w:val="22"/>
        </w:rPr>
        <w:t>s</w:t>
      </w:r>
      <w:r w:rsidR="00F271B2" w:rsidRPr="00ED6C70">
        <w:rPr>
          <w:rFonts w:ascii="Arial" w:hAnsi="Arial" w:cs="Arial"/>
          <w:sz w:val="22"/>
          <w:szCs w:val="22"/>
        </w:rPr>
        <w:t xml:space="preserve"> </w:t>
      </w:r>
      <w:r w:rsidR="00ED6C70" w:rsidRPr="00ED6C70">
        <w:rPr>
          <w:rFonts w:ascii="Arial" w:hAnsi="Arial" w:cs="Arial"/>
          <w:sz w:val="22"/>
          <w:szCs w:val="22"/>
        </w:rPr>
        <w:t>to meet the needs of Your service area clientele.  Although You may maintain multiple service locations, no more than two locations may count toward meeting the weekly service hours requirement</w:t>
      </w:r>
      <w:r w:rsidR="00B5289F" w:rsidRPr="00ED6C70">
        <w:rPr>
          <w:rFonts w:ascii="Arial" w:hAnsi="Arial" w:cs="Arial"/>
          <w:sz w:val="22"/>
          <w:szCs w:val="22"/>
        </w:rPr>
        <w:t>.</w:t>
      </w:r>
    </w:p>
    <w:p w14:paraId="5E1BBA23" w14:textId="77777777" w:rsidR="00D621C2" w:rsidRPr="00ED6C70" w:rsidRDefault="00D621C2" w:rsidP="004D4615">
      <w:pPr>
        <w:pStyle w:val="BodyTextIndent3"/>
        <w:widowControl/>
        <w:numPr>
          <w:ilvl w:val="0"/>
          <w:numId w:val="29"/>
        </w:numPr>
        <w:ind w:left="2160" w:hanging="302"/>
        <w:rPr>
          <w:rFonts w:ascii="Arial" w:hAnsi="Arial" w:cs="Arial"/>
          <w:sz w:val="22"/>
          <w:szCs w:val="22"/>
        </w:rPr>
      </w:pPr>
      <w:r w:rsidRPr="00ED6C70">
        <w:rPr>
          <w:rFonts w:ascii="Arial" w:hAnsi="Arial" w:cs="Arial"/>
          <w:sz w:val="22"/>
          <w:szCs w:val="22"/>
        </w:rPr>
        <w:t>Provide meaningful access to project services for clients with limited English language proficiency and/or disabilities.</w:t>
      </w:r>
    </w:p>
    <w:p w14:paraId="5E1BBA24" w14:textId="77777777" w:rsidR="00743478" w:rsidRPr="00ED6C70" w:rsidRDefault="00A63FE8" w:rsidP="004D4615">
      <w:pPr>
        <w:pStyle w:val="BodyTextIndent3"/>
        <w:widowControl/>
        <w:numPr>
          <w:ilvl w:val="0"/>
          <w:numId w:val="29"/>
        </w:numPr>
        <w:ind w:left="2160" w:hanging="302"/>
        <w:rPr>
          <w:rFonts w:ascii="Arial" w:hAnsi="Arial" w:cs="Arial"/>
        </w:rPr>
      </w:pPr>
      <w:r w:rsidRPr="00ED6C70">
        <w:rPr>
          <w:rFonts w:ascii="Arial" w:hAnsi="Arial" w:cs="Arial"/>
        </w:rPr>
        <w:t xml:space="preserve">Maintain adequate staffing levels for the delivery of client services, including replacing </w:t>
      </w:r>
      <w:r w:rsidR="00762045" w:rsidRPr="00ED6C70">
        <w:rPr>
          <w:rFonts w:ascii="Arial" w:hAnsi="Arial" w:cs="Arial"/>
        </w:rPr>
        <w:t>Key Personnel</w:t>
      </w:r>
      <w:r w:rsidRPr="00ED6C70">
        <w:rPr>
          <w:rFonts w:ascii="Arial" w:hAnsi="Arial" w:cs="Arial"/>
        </w:rPr>
        <w:t xml:space="preserve"> no more than 60 days after they cease their involvement with the project.</w:t>
      </w:r>
    </w:p>
    <w:p w14:paraId="5E1BBA25" w14:textId="77777777" w:rsidR="002C2F03" w:rsidRPr="00D23FE3" w:rsidRDefault="00743478" w:rsidP="004D4615">
      <w:pPr>
        <w:pStyle w:val="BodyTextIndent3"/>
        <w:widowControl/>
        <w:numPr>
          <w:ilvl w:val="0"/>
          <w:numId w:val="29"/>
        </w:numPr>
        <w:ind w:left="2160" w:hanging="302"/>
        <w:rPr>
          <w:rFonts w:ascii="Arial" w:hAnsi="Arial" w:cs="Arial"/>
        </w:rPr>
      </w:pPr>
      <w:r w:rsidRPr="00D23FE3">
        <w:rPr>
          <w:rFonts w:ascii="Arial" w:hAnsi="Arial" w:cs="Arial"/>
        </w:rPr>
        <w:lastRenderedPageBreak/>
        <w:t>Participate in SBA surveys and studies regarding the effectiveness and outcomes of the program/project, curriculum, types of assistance, service delivery methods, etc.</w:t>
      </w:r>
    </w:p>
    <w:p w14:paraId="5E1BBA26" w14:textId="77777777" w:rsidR="00326095" w:rsidRPr="00D23FE3" w:rsidRDefault="00601DFB" w:rsidP="004D4615">
      <w:pPr>
        <w:pStyle w:val="BodyTextIndent3"/>
        <w:widowControl/>
        <w:numPr>
          <w:ilvl w:val="0"/>
          <w:numId w:val="29"/>
        </w:numPr>
        <w:ind w:left="2160" w:hanging="302"/>
        <w:rPr>
          <w:rFonts w:ascii="Arial" w:hAnsi="Arial" w:cs="Arial"/>
        </w:rPr>
      </w:pPr>
      <w:r w:rsidRPr="00D23FE3">
        <w:rPr>
          <w:rFonts w:ascii="Arial" w:hAnsi="Arial" w:cs="Arial"/>
        </w:rPr>
        <w:t>Submit and update</w:t>
      </w:r>
      <w:r w:rsidR="00326095" w:rsidRPr="00D23FE3">
        <w:rPr>
          <w:rFonts w:ascii="Arial" w:hAnsi="Arial" w:cs="Arial"/>
        </w:rPr>
        <w:t xml:space="preserve"> information to</w:t>
      </w:r>
      <w:r w:rsidRPr="00D23FE3">
        <w:rPr>
          <w:rFonts w:ascii="Arial" w:hAnsi="Arial" w:cs="Arial"/>
        </w:rPr>
        <w:t xml:space="preserve"> USASpending.gov</w:t>
      </w:r>
      <w:r w:rsidR="00326095" w:rsidRPr="00D23FE3">
        <w:rPr>
          <w:rFonts w:ascii="Arial" w:hAnsi="Arial" w:cs="Arial"/>
        </w:rPr>
        <w:t>, as required.</w:t>
      </w:r>
    </w:p>
    <w:p w14:paraId="5E1BBA27" w14:textId="77777777" w:rsidR="009F28A1" w:rsidRPr="00D23FE3" w:rsidRDefault="00B5289F" w:rsidP="004D4615">
      <w:pPr>
        <w:pStyle w:val="BodyTextIndent3"/>
        <w:widowControl/>
        <w:numPr>
          <w:ilvl w:val="0"/>
          <w:numId w:val="29"/>
        </w:numPr>
        <w:ind w:left="2160" w:hanging="302"/>
        <w:rPr>
          <w:rFonts w:ascii="Arial" w:hAnsi="Arial" w:cs="Arial"/>
        </w:rPr>
      </w:pPr>
      <w:r w:rsidRPr="00D23FE3">
        <w:rPr>
          <w:rFonts w:ascii="Arial" w:hAnsi="Arial" w:cs="Arial"/>
        </w:rPr>
        <w:t xml:space="preserve">Enter client data into </w:t>
      </w:r>
      <w:proofErr w:type="spellStart"/>
      <w:r w:rsidR="00D23FE3" w:rsidRPr="00D23FE3">
        <w:rPr>
          <w:rFonts w:ascii="Arial" w:hAnsi="Arial" w:cs="Arial"/>
        </w:rPr>
        <w:t>Neoserra</w:t>
      </w:r>
      <w:proofErr w:type="spellEnd"/>
      <w:r w:rsidRPr="00D23FE3">
        <w:rPr>
          <w:rFonts w:ascii="Arial" w:hAnsi="Arial" w:cs="Arial"/>
        </w:rPr>
        <w:t xml:space="preserve"> Database on counseling and training activities the VBOC engages in on a weekly, monthly or quarterly basis.</w:t>
      </w:r>
    </w:p>
    <w:p w14:paraId="5E1BBA28" w14:textId="77777777" w:rsidR="009F28A1" w:rsidRPr="00D23FE3" w:rsidRDefault="009F28A1" w:rsidP="004D4615">
      <w:pPr>
        <w:pStyle w:val="BodyTextIndent3"/>
        <w:widowControl/>
        <w:numPr>
          <w:ilvl w:val="0"/>
          <w:numId w:val="29"/>
        </w:numPr>
        <w:ind w:left="2160" w:hanging="302"/>
        <w:rPr>
          <w:rFonts w:ascii="Arial" w:hAnsi="Arial" w:cs="Arial"/>
        </w:rPr>
      </w:pPr>
      <w:r w:rsidRPr="00D23FE3">
        <w:rPr>
          <w:rFonts w:ascii="Arial" w:hAnsi="Arial" w:cs="Arial"/>
        </w:rPr>
        <w:t xml:space="preserve">Hire qualified professional staff </w:t>
      </w:r>
      <w:r w:rsidR="00B5289F" w:rsidRPr="00D23FE3">
        <w:rPr>
          <w:rFonts w:ascii="Arial" w:hAnsi="Arial" w:cs="Arial"/>
        </w:rPr>
        <w:t>to counsel VBOC clients face-to-face, online or via email for regional clients and those in remote/rural areas.</w:t>
      </w:r>
      <w:r w:rsidRPr="00D23FE3">
        <w:rPr>
          <w:rFonts w:ascii="Arial" w:hAnsi="Arial" w:cs="Arial"/>
        </w:rPr>
        <w:t xml:space="preserve"> </w:t>
      </w:r>
    </w:p>
    <w:p w14:paraId="5E1BBA29" w14:textId="77777777" w:rsidR="00B5289F" w:rsidRPr="00D23FE3" w:rsidRDefault="00ED6C70" w:rsidP="004D4615">
      <w:pPr>
        <w:pStyle w:val="BodyTextIndent3"/>
        <w:widowControl/>
        <w:numPr>
          <w:ilvl w:val="0"/>
          <w:numId w:val="29"/>
        </w:numPr>
        <w:ind w:left="2160" w:hanging="302"/>
        <w:rPr>
          <w:rFonts w:ascii="Arial" w:hAnsi="Arial" w:cs="Arial"/>
        </w:rPr>
      </w:pPr>
      <w:r>
        <w:rPr>
          <w:rFonts w:ascii="Arial" w:hAnsi="Arial" w:cs="Arial"/>
        </w:rPr>
        <w:t xml:space="preserve">Assist SBA with </w:t>
      </w:r>
      <w:r w:rsidR="00B5289F" w:rsidRPr="00D23FE3">
        <w:rPr>
          <w:rFonts w:ascii="Arial" w:hAnsi="Arial" w:cs="Arial"/>
        </w:rPr>
        <w:t>conferences</w:t>
      </w:r>
      <w:r>
        <w:rPr>
          <w:rFonts w:ascii="Arial" w:hAnsi="Arial" w:cs="Arial"/>
        </w:rPr>
        <w:t xml:space="preserve"> and special programs for eligible veterans in Your service area and include SBA and SBA’s resource partners in outreach activities where possible</w:t>
      </w:r>
      <w:r w:rsidR="00B5289F" w:rsidRPr="00D23FE3">
        <w:rPr>
          <w:rFonts w:ascii="Arial" w:hAnsi="Arial" w:cs="Arial"/>
        </w:rPr>
        <w:t>.</w:t>
      </w:r>
    </w:p>
    <w:p w14:paraId="5E1BBA2A" w14:textId="77777777" w:rsidR="007E2972" w:rsidRPr="00D23FE3" w:rsidRDefault="007E2972" w:rsidP="007E2972">
      <w:pPr>
        <w:numPr>
          <w:ilvl w:val="0"/>
          <w:numId w:val="29"/>
        </w:numPr>
        <w:rPr>
          <w:rFonts w:ascii="Arial" w:hAnsi="Arial" w:cs="Arial"/>
          <w:szCs w:val="24"/>
        </w:rPr>
      </w:pPr>
      <w:r w:rsidRPr="00D23FE3">
        <w:rPr>
          <w:rFonts w:ascii="Arial" w:hAnsi="Arial" w:cs="Arial"/>
          <w:szCs w:val="24"/>
        </w:rPr>
        <w:t xml:space="preserve">Promote SBA loan programs, e.g., host lending seminars, and </w:t>
      </w:r>
      <w:r w:rsidR="00E03174" w:rsidRPr="00D23FE3">
        <w:rPr>
          <w:rFonts w:ascii="Arial" w:hAnsi="Arial" w:cs="Arial"/>
          <w:szCs w:val="24"/>
        </w:rPr>
        <w:t xml:space="preserve">track through </w:t>
      </w:r>
      <w:proofErr w:type="spellStart"/>
      <w:r w:rsidR="00006A55">
        <w:rPr>
          <w:rFonts w:ascii="Arial" w:hAnsi="Arial" w:cs="Arial"/>
          <w:szCs w:val="24"/>
        </w:rPr>
        <w:t>Neoserra</w:t>
      </w:r>
      <w:proofErr w:type="spellEnd"/>
      <w:r w:rsidR="00E03174" w:rsidRPr="00D23FE3">
        <w:rPr>
          <w:rFonts w:ascii="Arial" w:hAnsi="Arial" w:cs="Arial"/>
          <w:szCs w:val="24"/>
        </w:rPr>
        <w:t xml:space="preserve"> </w:t>
      </w:r>
      <w:r w:rsidRPr="00D23FE3">
        <w:rPr>
          <w:rFonts w:ascii="Arial" w:hAnsi="Arial" w:cs="Arial"/>
          <w:szCs w:val="24"/>
        </w:rPr>
        <w:t>the number of SBA and all other loans</w:t>
      </w:r>
      <w:r w:rsidR="00E03174" w:rsidRPr="00D23FE3">
        <w:rPr>
          <w:rFonts w:ascii="Arial" w:hAnsi="Arial" w:cs="Arial"/>
          <w:szCs w:val="24"/>
        </w:rPr>
        <w:t xml:space="preserve"> the VBOC helped secure, </w:t>
      </w:r>
      <w:r w:rsidRPr="00D23FE3">
        <w:rPr>
          <w:rFonts w:ascii="Arial" w:hAnsi="Arial" w:cs="Arial"/>
          <w:szCs w:val="24"/>
        </w:rPr>
        <w:t>etc.</w:t>
      </w:r>
    </w:p>
    <w:p w14:paraId="5E1BBA2B" w14:textId="77777777" w:rsidR="007E2972" w:rsidRDefault="007E2972" w:rsidP="007E2972">
      <w:pPr>
        <w:numPr>
          <w:ilvl w:val="0"/>
          <w:numId w:val="29"/>
        </w:numPr>
        <w:rPr>
          <w:rFonts w:ascii="Arial" w:hAnsi="Arial" w:cs="Arial"/>
          <w:szCs w:val="24"/>
        </w:rPr>
      </w:pPr>
      <w:r w:rsidRPr="00D23FE3">
        <w:rPr>
          <w:rFonts w:ascii="Arial" w:hAnsi="Arial" w:cs="Arial"/>
          <w:szCs w:val="24"/>
        </w:rPr>
        <w:t>Openly display SBA brochures and SBA partnership posters in a prominent area at the VBOC location.</w:t>
      </w:r>
    </w:p>
    <w:p w14:paraId="5E1BBA2C" w14:textId="77777777" w:rsidR="00F00349" w:rsidRPr="00F00349" w:rsidRDefault="008F38CF" w:rsidP="00F00349">
      <w:pPr>
        <w:pStyle w:val="ListParagraph"/>
        <w:numPr>
          <w:ilvl w:val="0"/>
          <w:numId w:val="29"/>
        </w:numPr>
        <w:rPr>
          <w:rFonts w:ascii="Arial" w:hAnsi="Arial" w:cs="Arial"/>
          <w:szCs w:val="24"/>
        </w:rPr>
      </w:pPr>
      <w:r>
        <w:rPr>
          <w:rFonts w:ascii="Arial" w:hAnsi="Arial" w:cs="Arial"/>
          <w:szCs w:val="24"/>
        </w:rPr>
        <w:t>Use the B2B Management System (</w:t>
      </w:r>
      <w:r w:rsidR="00F00349" w:rsidRPr="00F00349">
        <w:rPr>
          <w:rFonts w:ascii="Arial" w:hAnsi="Arial" w:cs="Arial"/>
          <w:szCs w:val="24"/>
        </w:rPr>
        <w:t>Salesforce</w:t>
      </w:r>
      <w:r>
        <w:rPr>
          <w:rFonts w:ascii="Arial" w:hAnsi="Arial" w:cs="Arial"/>
          <w:szCs w:val="24"/>
        </w:rPr>
        <w:t>) to support the B2B program</w:t>
      </w:r>
      <w:r w:rsidR="00F00349" w:rsidRPr="00F00349">
        <w:rPr>
          <w:rFonts w:ascii="Arial" w:hAnsi="Arial" w:cs="Arial"/>
          <w:szCs w:val="24"/>
        </w:rPr>
        <w:t>.</w:t>
      </w:r>
    </w:p>
    <w:p w14:paraId="5E1BBA2D" w14:textId="77777777" w:rsidR="007E2972" w:rsidRPr="00D23FE3" w:rsidRDefault="00006A55" w:rsidP="007E2972">
      <w:pPr>
        <w:numPr>
          <w:ilvl w:val="0"/>
          <w:numId w:val="29"/>
        </w:numPr>
        <w:rPr>
          <w:rFonts w:ascii="Arial" w:hAnsi="Arial" w:cs="Arial"/>
        </w:rPr>
      </w:pPr>
      <w:r>
        <w:rPr>
          <w:rFonts w:ascii="Arial" w:hAnsi="Arial" w:cs="Arial"/>
        </w:rPr>
        <w:t>Provide your brochures and similar materials to District Offices to market VBOC programs through the SBA.</w:t>
      </w:r>
    </w:p>
    <w:p w14:paraId="5E1BBA2E" w14:textId="77777777" w:rsidR="007E2972" w:rsidRDefault="007E2972" w:rsidP="007E2972">
      <w:pPr>
        <w:numPr>
          <w:ilvl w:val="0"/>
          <w:numId w:val="29"/>
        </w:numPr>
        <w:rPr>
          <w:rFonts w:ascii="Arial" w:hAnsi="Arial" w:cs="Arial"/>
          <w:szCs w:val="24"/>
        </w:rPr>
      </w:pPr>
      <w:r w:rsidRPr="00D23FE3">
        <w:rPr>
          <w:rFonts w:ascii="Arial" w:hAnsi="Arial" w:cs="Arial"/>
          <w:szCs w:val="24"/>
        </w:rPr>
        <w:t>Establish and maintain a VBOC specific website detailing the programs and services available for veteran entrepreneurs/small business owners, and self-employed members of the Reserve and National Guard.</w:t>
      </w:r>
    </w:p>
    <w:p w14:paraId="5E1BBA2F" w14:textId="77777777" w:rsidR="00BB29C5" w:rsidRDefault="008F38CF" w:rsidP="007E2972">
      <w:pPr>
        <w:numPr>
          <w:ilvl w:val="0"/>
          <w:numId w:val="29"/>
        </w:numPr>
        <w:rPr>
          <w:rFonts w:ascii="Arial" w:hAnsi="Arial" w:cs="Arial"/>
          <w:szCs w:val="24"/>
        </w:rPr>
      </w:pPr>
      <w:r>
        <w:rPr>
          <w:rFonts w:ascii="Arial" w:hAnsi="Arial" w:cs="Arial"/>
          <w:szCs w:val="24"/>
        </w:rPr>
        <w:t>Cover</w:t>
      </w:r>
      <w:r w:rsidR="00BB29C5">
        <w:rPr>
          <w:rFonts w:ascii="Arial" w:hAnsi="Arial" w:cs="Arial"/>
          <w:szCs w:val="24"/>
        </w:rPr>
        <w:t xml:space="preserve"> 100 percent</w:t>
      </w:r>
      <w:r>
        <w:rPr>
          <w:rFonts w:ascii="Arial" w:hAnsi="Arial" w:cs="Arial"/>
          <w:szCs w:val="24"/>
        </w:rPr>
        <w:t xml:space="preserve"> of the </w:t>
      </w:r>
      <w:r w:rsidR="00BB29C5">
        <w:rPr>
          <w:rFonts w:ascii="Arial" w:hAnsi="Arial" w:cs="Arial"/>
          <w:szCs w:val="24"/>
        </w:rPr>
        <w:t xml:space="preserve">B2B </w:t>
      </w:r>
      <w:r>
        <w:rPr>
          <w:rFonts w:ascii="Arial" w:hAnsi="Arial" w:cs="Arial"/>
          <w:szCs w:val="24"/>
        </w:rPr>
        <w:t xml:space="preserve">classes </w:t>
      </w:r>
      <w:r w:rsidR="00BB29C5">
        <w:rPr>
          <w:rFonts w:ascii="Arial" w:hAnsi="Arial" w:cs="Arial"/>
          <w:szCs w:val="24"/>
        </w:rPr>
        <w:t xml:space="preserve">within </w:t>
      </w:r>
      <w:r>
        <w:rPr>
          <w:rFonts w:ascii="Arial" w:hAnsi="Arial" w:cs="Arial"/>
          <w:szCs w:val="24"/>
        </w:rPr>
        <w:t>the</w:t>
      </w:r>
      <w:r w:rsidR="00BB29C5">
        <w:rPr>
          <w:rFonts w:ascii="Arial" w:hAnsi="Arial" w:cs="Arial"/>
          <w:szCs w:val="24"/>
        </w:rPr>
        <w:t xml:space="preserve"> designated coverage areas.</w:t>
      </w:r>
    </w:p>
    <w:p w14:paraId="5E1BBA30" w14:textId="77777777" w:rsidR="00BB29C5" w:rsidRPr="00D23FE3" w:rsidRDefault="00060E8E" w:rsidP="007E2972">
      <w:pPr>
        <w:numPr>
          <w:ilvl w:val="0"/>
          <w:numId w:val="29"/>
        </w:numPr>
        <w:rPr>
          <w:rFonts w:ascii="Arial" w:hAnsi="Arial" w:cs="Arial"/>
          <w:szCs w:val="24"/>
        </w:rPr>
      </w:pPr>
      <w:r>
        <w:rPr>
          <w:rFonts w:ascii="Arial" w:hAnsi="Arial" w:cs="Arial"/>
          <w:szCs w:val="24"/>
        </w:rPr>
        <w:t>Support</w:t>
      </w:r>
      <w:r w:rsidR="00BB29C5">
        <w:rPr>
          <w:rFonts w:ascii="Arial" w:hAnsi="Arial" w:cs="Arial"/>
          <w:szCs w:val="24"/>
        </w:rPr>
        <w:t xml:space="preserve"> Reboot Training </w:t>
      </w:r>
      <w:r>
        <w:rPr>
          <w:rFonts w:ascii="Arial" w:hAnsi="Arial" w:cs="Arial"/>
          <w:szCs w:val="24"/>
        </w:rPr>
        <w:t>events as requested by the SBA District Offices within your coverage areas.</w:t>
      </w:r>
    </w:p>
    <w:p w14:paraId="5E1BBA31" w14:textId="77777777" w:rsidR="007E2972" w:rsidRPr="00D23FE3" w:rsidRDefault="007E2972" w:rsidP="007E2972">
      <w:pPr>
        <w:ind w:left="2218"/>
        <w:rPr>
          <w:rFonts w:ascii="Arial" w:hAnsi="Arial" w:cs="Arial"/>
          <w:szCs w:val="24"/>
        </w:rPr>
      </w:pPr>
    </w:p>
    <w:p w14:paraId="5E1BBA32" w14:textId="77777777" w:rsidR="007E2972" w:rsidRPr="007E2972" w:rsidRDefault="007E2972" w:rsidP="00BB29C5">
      <w:pPr>
        <w:rPr>
          <w:rFonts w:ascii="Arial" w:hAnsi="Arial" w:cs="Arial"/>
          <w:color w:val="00B050"/>
          <w:szCs w:val="24"/>
        </w:rPr>
      </w:pPr>
    </w:p>
    <w:p w14:paraId="5E1BBA33" w14:textId="77777777" w:rsidR="00827168" w:rsidRPr="00015C85" w:rsidRDefault="007332E4" w:rsidP="00827168">
      <w:pPr>
        <w:pStyle w:val="BodyTextIndent3"/>
        <w:widowControl/>
        <w:ind w:left="2160" w:hanging="1440"/>
        <w:rPr>
          <w:rFonts w:ascii="Arial" w:hAnsi="Arial" w:cs="Arial"/>
          <w:b/>
          <w:sz w:val="22"/>
          <w:szCs w:val="22"/>
        </w:rPr>
      </w:pPr>
      <w:r w:rsidRPr="00015C85">
        <w:rPr>
          <w:rFonts w:ascii="Arial" w:hAnsi="Arial" w:cs="Arial"/>
          <w:b/>
          <w:sz w:val="22"/>
          <w:szCs w:val="22"/>
        </w:rPr>
        <w:t>C.</w:t>
      </w:r>
      <w:r w:rsidRPr="00015C85">
        <w:rPr>
          <w:rFonts w:ascii="Arial" w:hAnsi="Arial" w:cs="Arial"/>
          <w:b/>
          <w:sz w:val="22"/>
          <w:szCs w:val="22"/>
        </w:rPr>
        <w:tab/>
      </w:r>
      <w:r w:rsidR="005E2E83">
        <w:rPr>
          <w:rFonts w:ascii="Arial" w:hAnsi="Arial" w:cs="Arial"/>
          <w:b/>
          <w:sz w:val="22"/>
          <w:szCs w:val="22"/>
          <w:u w:val="single"/>
        </w:rPr>
        <w:t>SBA</w:t>
      </w:r>
      <w:r w:rsidR="00275063">
        <w:rPr>
          <w:rFonts w:ascii="Arial" w:hAnsi="Arial" w:cs="Arial"/>
          <w:b/>
          <w:sz w:val="22"/>
          <w:szCs w:val="22"/>
          <w:u w:val="single"/>
        </w:rPr>
        <w:t xml:space="preserve"> Re</w:t>
      </w:r>
      <w:r w:rsidR="00E2702E">
        <w:rPr>
          <w:rFonts w:ascii="Arial" w:hAnsi="Arial" w:cs="Arial"/>
          <w:b/>
          <w:sz w:val="22"/>
          <w:szCs w:val="22"/>
          <w:u w:val="single"/>
        </w:rPr>
        <w:t>sponsibilities</w:t>
      </w:r>
      <w:r w:rsidR="005E2E83">
        <w:rPr>
          <w:rFonts w:ascii="Arial" w:hAnsi="Arial" w:cs="Arial"/>
          <w:b/>
          <w:sz w:val="22"/>
          <w:szCs w:val="22"/>
          <w:u w:val="single"/>
        </w:rPr>
        <w:t xml:space="preserve"> </w:t>
      </w:r>
    </w:p>
    <w:p w14:paraId="5E1BBA34" w14:textId="77777777" w:rsidR="00275063" w:rsidRDefault="00275063" w:rsidP="00827168">
      <w:pPr>
        <w:pStyle w:val="BodyTextIndent3"/>
        <w:widowControl/>
        <w:ind w:left="1440" w:firstLine="0"/>
        <w:rPr>
          <w:rFonts w:ascii="Arial" w:hAnsi="Arial" w:cs="Arial"/>
          <w:sz w:val="22"/>
          <w:szCs w:val="22"/>
        </w:rPr>
      </w:pPr>
    </w:p>
    <w:p w14:paraId="5E1BBA35" w14:textId="77777777" w:rsidR="00275063" w:rsidRDefault="00275063" w:rsidP="00827168">
      <w:pPr>
        <w:pStyle w:val="BodyTextIndent3"/>
        <w:widowControl/>
        <w:ind w:left="1440" w:firstLine="0"/>
        <w:rPr>
          <w:rFonts w:ascii="Arial" w:hAnsi="Arial" w:cs="Arial"/>
          <w:sz w:val="22"/>
          <w:szCs w:val="22"/>
        </w:rPr>
      </w:pPr>
      <w:r>
        <w:rPr>
          <w:rFonts w:ascii="Arial" w:hAnsi="Arial" w:cs="Arial"/>
          <w:sz w:val="22"/>
          <w:szCs w:val="22"/>
        </w:rPr>
        <w:t>As the awarding agency, SBA will</w:t>
      </w:r>
      <w:r w:rsidR="008D3916">
        <w:rPr>
          <w:rFonts w:ascii="Arial" w:hAnsi="Arial" w:cs="Arial"/>
          <w:sz w:val="22"/>
          <w:szCs w:val="22"/>
        </w:rPr>
        <w:t>, subject to the availability of funds and continuing authority</w:t>
      </w:r>
      <w:r w:rsidR="002C2F03">
        <w:rPr>
          <w:rFonts w:ascii="Arial" w:hAnsi="Arial" w:cs="Arial"/>
          <w:sz w:val="22"/>
          <w:szCs w:val="22"/>
        </w:rPr>
        <w:t>:</w:t>
      </w:r>
    </w:p>
    <w:p w14:paraId="5E1BBA36" w14:textId="77777777" w:rsidR="002C2F03" w:rsidRDefault="002C2F03" w:rsidP="00827168">
      <w:pPr>
        <w:pStyle w:val="BodyTextIndent3"/>
        <w:widowControl/>
        <w:ind w:left="1440" w:firstLine="0"/>
        <w:rPr>
          <w:rFonts w:ascii="Arial" w:hAnsi="Arial" w:cs="Arial"/>
          <w:sz w:val="22"/>
          <w:szCs w:val="22"/>
        </w:rPr>
      </w:pPr>
    </w:p>
    <w:p w14:paraId="5E1BBA37" w14:textId="77777777" w:rsidR="00006A55" w:rsidRDefault="00006A55" w:rsidP="00B06871">
      <w:pPr>
        <w:pStyle w:val="BodyTextIndent3"/>
        <w:widowControl/>
        <w:numPr>
          <w:ilvl w:val="0"/>
          <w:numId w:val="30"/>
        </w:numPr>
        <w:rPr>
          <w:rFonts w:ascii="Arial" w:hAnsi="Arial" w:cs="Arial"/>
          <w:sz w:val="22"/>
          <w:szCs w:val="22"/>
        </w:rPr>
      </w:pPr>
      <w:r>
        <w:rPr>
          <w:rFonts w:ascii="Arial" w:hAnsi="Arial" w:cs="Arial"/>
          <w:sz w:val="22"/>
          <w:szCs w:val="22"/>
        </w:rPr>
        <w:t>Provide strategic direction for and oversight of project activities.</w:t>
      </w:r>
    </w:p>
    <w:p w14:paraId="5E1BBA38" w14:textId="77777777" w:rsidR="00B06871" w:rsidRPr="00B06871" w:rsidRDefault="003D5B76" w:rsidP="00B06871">
      <w:pPr>
        <w:pStyle w:val="BodyTextIndent3"/>
        <w:widowControl/>
        <w:numPr>
          <w:ilvl w:val="0"/>
          <w:numId w:val="30"/>
        </w:numPr>
        <w:rPr>
          <w:rFonts w:ascii="Arial" w:hAnsi="Arial" w:cs="Arial"/>
          <w:sz w:val="22"/>
          <w:szCs w:val="22"/>
        </w:rPr>
      </w:pPr>
      <w:r>
        <w:rPr>
          <w:rFonts w:ascii="Arial" w:hAnsi="Arial" w:cs="Arial"/>
          <w:sz w:val="22"/>
          <w:szCs w:val="22"/>
        </w:rPr>
        <w:t>Carry out the duties and responsibilities imposed on it by the statutes</w:t>
      </w:r>
      <w:r w:rsidR="00006A55">
        <w:rPr>
          <w:rFonts w:ascii="Arial" w:hAnsi="Arial" w:cs="Arial"/>
          <w:sz w:val="22"/>
          <w:szCs w:val="22"/>
        </w:rPr>
        <w:t>, OMB Circulars</w:t>
      </w:r>
      <w:r>
        <w:rPr>
          <w:rFonts w:ascii="Arial" w:hAnsi="Arial" w:cs="Arial"/>
          <w:sz w:val="22"/>
          <w:szCs w:val="22"/>
        </w:rPr>
        <w:t xml:space="preserve"> and regulations governing this program.</w:t>
      </w:r>
    </w:p>
    <w:p w14:paraId="5E1BBA39" w14:textId="77777777" w:rsidR="002C55E5" w:rsidRDefault="002C55E5" w:rsidP="002C2F03">
      <w:pPr>
        <w:pStyle w:val="BodyTextIndent3"/>
        <w:widowControl/>
        <w:numPr>
          <w:ilvl w:val="0"/>
          <w:numId w:val="30"/>
        </w:numPr>
        <w:rPr>
          <w:rFonts w:ascii="Arial" w:hAnsi="Arial" w:cs="Arial"/>
          <w:sz w:val="22"/>
          <w:szCs w:val="22"/>
        </w:rPr>
      </w:pPr>
      <w:r>
        <w:rPr>
          <w:rFonts w:ascii="Arial" w:hAnsi="Arial" w:cs="Arial"/>
          <w:sz w:val="22"/>
          <w:szCs w:val="22"/>
        </w:rPr>
        <w:t>Respond to requests for guidance or information</w:t>
      </w:r>
      <w:r w:rsidR="00AA53CE">
        <w:rPr>
          <w:rFonts w:ascii="Arial" w:hAnsi="Arial" w:cs="Arial"/>
          <w:sz w:val="22"/>
          <w:szCs w:val="22"/>
        </w:rPr>
        <w:t xml:space="preserve"> related to the </w:t>
      </w:r>
      <w:r w:rsidR="007E2972" w:rsidRPr="00416917">
        <w:rPr>
          <w:rFonts w:ascii="Arial" w:hAnsi="Arial" w:cs="Arial"/>
          <w:sz w:val="22"/>
          <w:szCs w:val="22"/>
        </w:rPr>
        <w:t>VBOC</w:t>
      </w:r>
      <w:r w:rsidR="00AA53CE" w:rsidRPr="00786309">
        <w:rPr>
          <w:rFonts w:ascii="Arial" w:hAnsi="Arial" w:cs="Arial"/>
          <w:color w:val="00B050"/>
          <w:sz w:val="22"/>
          <w:szCs w:val="22"/>
        </w:rPr>
        <w:t xml:space="preserve"> </w:t>
      </w:r>
      <w:r w:rsidR="00AA53CE">
        <w:rPr>
          <w:rFonts w:ascii="Arial" w:hAnsi="Arial" w:cs="Arial"/>
          <w:sz w:val="22"/>
          <w:szCs w:val="22"/>
        </w:rPr>
        <w:t>program</w:t>
      </w:r>
      <w:r>
        <w:rPr>
          <w:rFonts w:ascii="Arial" w:hAnsi="Arial" w:cs="Arial"/>
          <w:sz w:val="22"/>
          <w:szCs w:val="22"/>
        </w:rPr>
        <w:t>.</w:t>
      </w:r>
    </w:p>
    <w:p w14:paraId="5E1BBA3A" w14:textId="77777777" w:rsidR="003D5B76" w:rsidRDefault="003D5B76" w:rsidP="002C2F03">
      <w:pPr>
        <w:pStyle w:val="BodyTextIndent3"/>
        <w:widowControl/>
        <w:numPr>
          <w:ilvl w:val="0"/>
          <w:numId w:val="30"/>
        </w:numPr>
        <w:rPr>
          <w:rFonts w:ascii="Arial" w:hAnsi="Arial" w:cs="Arial"/>
          <w:sz w:val="22"/>
          <w:szCs w:val="22"/>
        </w:rPr>
      </w:pPr>
      <w:r>
        <w:rPr>
          <w:rFonts w:ascii="Arial" w:hAnsi="Arial" w:cs="Arial"/>
          <w:sz w:val="22"/>
          <w:szCs w:val="22"/>
        </w:rPr>
        <w:t xml:space="preserve">Respond to requests for </w:t>
      </w:r>
      <w:r w:rsidR="00E2702E">
        <w:rPr>
          <w:rFonts w:ascii="Arial" w:hAnsi="Arial" w:cs="Arial"/>
          <w:sz w:val="22"/>
          <w:szCs w:val="22"/>
        </w:rPr>
        <w:t xml:space="preserve">Agency </w:t>
      </w:r>
      <w:r>
        <w:rPr>
          <w:rFonts w:ascii="Arial" w:hAnsi="Arial" w:cs="Arial"/>
          <w:sz w:val="22"/>
          <w:szCs w:val="22"/>
        </w:rPr>
        <w:t>participation and collaboration in project activities</w:t>
      </w:r>
      <w:r w:rsidR="00E2702E">
        <w:rPr>
          <w:rFonts w:ascii="Arial" w:hAnsi="Arial" w:cs="Arial"/>
          <w:sz w:val="22"/>
          <w:szCs w:val="22"/>
        </w:rPr>
        <w:t>, as appropriate</w:t>
      </w:r>
      <w:r>
        <w:rPr>
          <w:rFonts w:ascii="Arial" w:hAnsi="Arial" w:cs="Arial"/>
          <w:sz w:val="22"/>
          <w:szCs w:val="22"/>
        </w:rPr>
        <w:t>.</w:t>
      </w:r>
    </w:p>
    <w:p w14:paraId="5E1BBA3B" w14:textId="77777777" w:rsidR="00163DE4" w:rsidRDefault="00163DE4" w:rsidP="002C2F03">
      <w:pPr>
        <w:pStyle w:val="BodyTextIndent3"/>
        <w:widowControl/>
        <w:numPr>
          <w:ilvl w:val="0"/>
          <w:numId w:val="30"/>
        </w:numPr>
        <w:rPr>
          <w:rFonts w:ascii="Arial" w:hAnsi="Arial" w:cs="Arial"/>
          <w:sz w:val="22"/>
          <w:szCs w:val="22"/>
        </w:rPr>
      </w:pPr>
      <w:r>
        <w:rPr>
          <w:rFonts w:ascii="Arial" w:hAnsi="Arial" w:cs="Arial"/>
          <w:sz w:val="22"/>
          <w:szCs w:val="22"/>
        </w:rPr>
        <w:t xml:space="preserve">Promote the project by referring interested parties to </w:t>
      </w:r>
      <w:r w:rsidR="006C3412">
        <w:rPr>
          <w:rFonts w:ascii="Arial" w:hAnsi="Arial" w:cs="Arial"/>
          <w:sz w:val="22"/>
          <w:szCs w:val="22"/>
        </w:rPr>
        <w:t>You</w:t>
      </w:r>
      <w:r>
        <w:rPr>
          <w:rFonts w:ascii="Arial" w:hAnsi="Arial" w:cs="Arial"/>
          <w:sz w:val="22"/>
          <w:szCs w:val="22"/>
        </w:rPr>
        <w:t xml:space="preserve"> for assistance and displaying </w:t>
      </w:r>
      <w:r w:rsidR="006C3412">
        <w:rPr>
          <w:rFonts w:ascii="Arial" w:hAnsi="Arial" w:cs="Arial"/>
          <w:sz w:val="22"/>
          <w:szCs w:val="22"/>
        </w:rPr>
        <w:t>Your</w:t>
      </w:r>
      <w:r>
        <w:rPr>
          <w:rFonts w:ascii="Arial" w:hAnsi="Arial" w:cs="Arial"/>
          <w:sz w:val="22"/>
          <w:szCs w:val="22"/>
        </w:rPr>
        <w:t xml:space="preserve"> printed materials</w:t>
      </w:r>
      <w:r w:rsidR="00E2702E">
        <w:rPr>
          <w:rFonts w:ascii="Arial" w:hAnsi="Arial" w:cs="Arial"/>
          <w:sz w:val="22"/>
          <w:szCs w:val="22"/>
        </w:rPr>
        <w:t>.</w:t>
      </w:r>
    </w:p>
    <w:p w14:paraId="5E1BBA3C" w14:textId="77777777" w:rsidR="003D5B76" w:rsidRDefault="003D5B76" w:rsidP="002C2F03">
      <w:pPr>
        <w:pStyle w:val="BodyTextIndent3"/>
        <w:widowControl/>
        <w:numPr>
          <w:ilvl w:val="0"/>
          <w:numId w:val="30"/>
        </w:numPr>
        <w:rPr>
          <w:rFonts w:ascii="Arial" w:hAnsi="Arial" w:cs="Arial"/>
          <w:sz w:val="22"/>
          <w:szCs w:val="22"/>
        </w:rPr>
      </w:pPr>
      <w:r>
        <w:rPr>
          <w:rFonts w:ascii="Arial" w:hAnsi="Arial" w:cs="Arial"/>
          <w:sz w:val="22"/>
          <w:szCs w:val="22"/>
        </w:rPr>
        <w:lastRenderedPageBreak/>
        <w:t xml:space="preserve">Facilitate cooperation and coordination between </w:t>
      </w:r>
      <w:r w:rsidR="006C3412">
        <w:rPr>
          <w:rFonts w:ascii="Arial" w:hAnsi="Arial" w:cs="Arial"/>
          <w:sz w:val="22"/>
          <w:szCs w:val="22"/>
        </w:rPr>
        <w:t xml:space="preserve">You, </w:t>
      </w:r>
      <w:r>
        <w:rPr>
          <w:rFonts w:ascii="Arial" w:hAnsi="Arial" w:cs="Arial"/>
          <w:sz w:val="22"/>
          <w:szCs w:val="22"/>
        </w:rPr>
        <w:t>other SBA resource partners</w:t>
      </w:r>
      <w:r w:rsidR="006C3412">
        <w:rPr>
          <w:rFonts w:ascii="Arial" w:hAnsi="Arial" w:cs="Arial"/>
          <w:sz w:val="22"/>
          <w:szCs w:val="22"/>
        </w:rPr>
        <w:t>, and other Federal agencies</w:t>
      </w:r>
      <w:r>
        <w:rPr>
          <w:rFonts w:ascii="Arial" w:hAnsi="Arial" w:cs="Arial"/>
          <w:sz w:val="22"/>
          <w:szCs w:val="22"/>
        </w:rPr>
        <w:t>.</w:t>
      </w:r>
    </w:p>
    <w:p w14:paraId="5E1BBA3D" w14:textId="77777777" w:rsidR="00006A55" w:rsidRDefault="00006A55" w:rsidP="002C2F03">
      <w:pPr>
        <w:pStyle w:val="BodyTextIndent3"/>
        <w:widowControl/>
        <w:numPr>
          <w:ilvl w:val="0"/>
          <w:numId w:val="30"/>
        </w:numPr>
        <w:rPr>
          <w:rFonts w:ascii="Arial" w:hAnsi="Arial" w:cs="Arial"/>
          <w:sz w:val="22"/>
          <w:szCs w:val="22"/>
        </w:rPr>
      </w:pPr>
      <w:r>
        <w:rPr>
          <w:rFonts w:ascii="Arial" w:hAnsi="Arial" w:cs="Arial"/>
          <w:sz w:val="22"/>
          <w:szCs w:val="22"/>
        </w:rPr>
        <w:t>Share any relevant data SBA is authorized to disclose with may aid in Your performance of this project.</w:t>
      </w:r>
    </w:p>
    <w:p w14:paraId="5E1BBA3E" w14:textId="77777777" w:rsidR="002C55E5" w:rsidRDefault="002C55E5" w:rsidP="002C2F03">
      <w:pPr>
        <w:pStyle w:val="BodyTextIndent3"/>
        <w:widowControl/>
        <w:numPr>
          <w:ilvl w:val="0"/>
          <w:numId w:val="30"/>
        </w:numPr>
        <w:rPr>
          <w:rFonts w:ascii="Arial" w:hAnsi="Arial" w:cs="Arial"/>
          <w:sz w:val="22"/>
          <w:szCs w:val="22"/>
        </w:rPr>
      </w:pPr>
      <w:r>
        <w:rPr>
          <w:rFonts w:ascii="Arial" w:hAnsi="Arial" w:cs="Arial"/>
          <w:sz w:val="22"/>
          <w:szCs w:val="22"/>
        </w:rPr>
        <w:t xml:space="preserve">Review and act upon </w:t>
      </w:r>
      <w:r w:rsidR="006C3412">
        <w:rPr>
          <w:rFonts w:ascii="Arial" w:hAnsi="Arial" w:cs="Arial"/>
          <w:sz w:val="22"/>
          <w:szCs w:val="22"/>
        </w:rPr>
        <w:t xml:space="preserve">Your </w:t>
      </w:r>
      <w:r>
        <w:rPr>
          <w:rFonts w:ascii="Arial" w:hAnsi="Arial" w:cs="Arial"/>
          <w:sz w:val="22"/>
          <w:szCs w:val="22"/>
        </w:rPr>
        <w:t>reports</w:t>
      </w:r>
      <w:r w:rsidR="006C3412">
        <w:rPr>
          <w:rFonts w:ascii="Arial" w:hAnsi="Arial" w:cs="Arial"/>
          <w:sz w:val="22"/>
          <w:szCs w:val="22"/>
        </w:rPr>
        <w:t xml:space="preserve"> and</w:t>
      </w:r>
      <w:r>
        <w:rPr>
          <w:rFonts w:ascii="Arial" w:hAnsi="Arial" w:cs="Arial"/>
          <w:sz w:val="22"/>
          <w:szCs w:val="22"/>
        </w:rPr>
        <w:t xml:space="preserve"> </w:t>
      </w:r>
      <w:r w:rsidR="00473F74">
        <w:rPr>
          <w:rFonts w:ascii="Arial" w:hAnsi="Arial" w:cs="Arial"/>
          <w:sz w:val="22"/>
          <w:szCs w:val="22"/>
        </w:rPr>
        <w:t>payment requests</w:t>
      </w:r>
      <w:r>
        <w:rPr>
          <w:rFonts w:ascii="Arial" w:hAnsi="Arial" w:cs="Arial"/>
          <w:sz w:val="22"/>
          <w:szCs w:val="22"/>
        </w:rPr>
        <w:t>.</w:t>
      </w:r>
    </w:p>
    <w:p w14:paraId="5E1BBA3F" w14:textId="77777777" w:rsidR="002C55E5" w:rsidRDefault="002045F7" w:rsidP="002C2F03">
      <w:pPr>
        <w:pStyle w:val="BodyTextIndent3"/>
        <w:widowControl/>
        <w:numPr>
          <w:ilvl w:val="0"/>
          <w:numId w:val="30"/>
        </w:numPr>
        <w:rPr>
          <w:rFonts w:ascii="Arial" w:hAnsi="Arial" w:cs="Arial"/>
          <w:sz w:val="22"/>
          <w:szCs w:val="22"/>
        </w:rPr>
      </w:pPr>
      <w:r>
        <w:rPr>
          <w:rFonts w:ascii="Arial" w:hAnsi="Arial" w:cs="Arial"/>
          <w:sz w:val="22"/>
          <w:szCs w:val="22"/>
        </w:rPr>
        <w:t>Where authorized by law, share SBA resources and/or donated materials.</w:t>
      </w:r>
    </w:p>
    <w:p w14:paraId="5E1BBA40" w14:textId="77777777" w:rsidR="002045F7" w:rsidRPr="00D23FE3" w:rsidRDefault="00B06871" w:rsidP="002C2F03">
      <w:pPr>
        <w:pStyle w:val="BodyTextIndent3"/>
        <w:widowControl/>
        <w:numPr>
          <w:ilvl w:val="0"/>
          <w:numId w:val="30"/>
        </w:numPr>
        <w:rPr>
          <w:rFonts w:ascii="Arial" w:hAnsi="Arial" w:cs="Arial"/>
          <w:sz w:val="22"/>
          <w:szCs w:val="22"/>
        </w:rPr>
      </w:pPr>
      <w:r w:rsidRPr="00D23FE3">
        <w:rPr>
          <w:rFonts w:ascii="Arial" w:hAnsi="Arial" w:cs="Arial"/>
          <w:sz w:val="22"/>
          <w:szCs w:val="22"/>
        </w:rPr>
        <w:t>Review marketing/promotional materials for inclusion of SBA logo and appropriate Disclaimer Language</w:t>
      </w:r>
    </w:p>
    <w:p w14:paraId="5E1BBA41" w14:textId="77777777" w:rsidR="00B06871" w:rsidRPr="00D23FE3" w:rsidRDefault="00B06871" w:rsidP="002C2F03">
      <w:pPr>
        <w:pStyle w:val="BodyTextIndent3"/>
        <w:widowControl/>
        <w:numPr>
          <w:ilvl w:val="0"/>
          <w:numId w:val="30"/>
        </w:numPr>
        <w:rPr>
          <w:rFonts w:ascii="Arial" w:hAnsi="Arial" w:cs="Arial"/>
          <w:sz w:val="22"/>
          <w:szCs w:val="22"/>
        </w:rPr>
      </w:pPr>
      <w:r w:rsidRPr="00D23FE3">
        <w:rPr>
          <w:rFonts w:ascii="Arial" w:hAnsi="Arial" w:cs="Arial"/>
          <w:sz w:val="22"/>
          <w:szCs w:val="22"/>
        </w:rPr>
        <w:t xml:space="preserve">Review </w:t>
      </w:r>
      <w:r w:rsidR="00006A55">
        <w:rPr>
          <w:rFonts w:ascii="Arial" w:hAnsi="Arial" w:cs="Arial"/>
          <w:sz w:val="22"/>
          <w:szCs w:val="22"/>
        </w:rPr>
        <w:t>VBOC</w:t>
      </w:r>
      <w:r w:rsidR="007E2972" w:rsidRPr="00D23FE3">
        <w:rPr>
          <w:rFonts w:ascii="Arial" w:hAnsi="Arial" w:cs="Arial"/>
          <w:sz w:val="22"/>
          <w:szCs w:val="22"/>
        </w:rPr>
        <w:t xml:space="preserve">’s </w:t>
      </w:r>
      <w:r w:rsidRPr="00D23FE3">
        <w:rPr>
          <w:rFonts w:ascii="Arial" w:hAnsi="Arial" w:cs="Arial"/>
          <w:sz w:val="22"/>
          <w:szCs w:val="22"/>
        </w:rPr>
        <w:t>website for inclusion of SBA logo and appropriate Disclaimer Language</w:t>
      </w:r>
    </w:p>
    <w:p w14:paraId="5E1BBA42" w14:textId="77777777" w:rsidR="00B06871" w:rsidRPr="00D23FE3" w:rsidRDefault="00B06871" w:rsidP="002C2F03">
      <w:pPr>
        <w:pStyle w:val="BodyTextIndent3"/>
        <w:widowControl/>
        <w:numPr>
          <w:ilvl w:val="0"/>
          <w:numId w:val="30"/>
        </w:numPr>
        <w:rPr>
          <w:rFonts w:ascii="Arial" w:hAnsi="Arial" w:cs="Arial"/>
          <w:sz w:val="22"/>
          <w:szCs w:val="22"/>
        </w:rPr>
      </w:pPr>
      <w:r w:rsidRPr="00D23FE3">
        <w:rPr>
          <w:rFonts w:ascii="Arial" w:hAnsi="Arial" w:cs="Arial"/>
          <w:sz w:val="22"/>
          <w:szCs w:val="22"/>
        </w:rPr>
        <w:t xml:space="preserve">Provide </w:t>
      </w:r>
      <w:r w:rsidR="007E2972" w:rsidRPr="00D23FE3">
        <w:rPr>
          <w:rFonts w:ascii="Arial" w:hAnsi="Arial" w:cs="Arial"/>
          <w:sz w:val="22"/>
          <w:szCs w:val="22"/>
        </w:rPr>
        <w:t xml:space="preserve">VBOC </w:t>
      </w:r>
      <w:r w:rsidRPr="00D23FE3">
        <w:rPr>
          <w:rFonts w:ascii="Arial" w:hAnsi="Arial" w:cs="Arial"/>
          <w:sz w:val="22"/>
          <w:szCs w:val="22"/>
        </w:rPr>
        <w:t>with the locations and District Office points-of-contact</w:t>
      </w:r>
      <w:r w:rsidR="00006A55">
        <w:rPr>
          <w:rFonts w:ascii="Arial" w:hAnsi="Arial" w:cs="Arial"/>
          <w:sz w:val="22"/>
          <w:szCs w:val="22"/>
        </w:rPr>
        <w:t xml:space="preserve"> for outreach efforts</w:t>
      </w:r>
    </w:p>
    <w:p w14:paraId="5E1BBA43" w14:textId="77777777" w:rsidR="005D5220" w:rsidRDefault="005D5220" w:rsidP="002C2F03">
      <w:pPr>
        <w:pStyle w:val="BodyTextIndent3"/>
        <w:widowControl/>
        <w:numPr>
          <w:ilvl w:val="0"/>
          <w:numId w:val="30"/>
        </w:numPr>
        <w:rPr>
          <w:rFonts w:ascii="Arial" w:hAnsi="Arial" w:cs="Arial"/>
          <w:sz w:val="22"/>
          <w:szCs w:val="22"/>
        </w:rPr>
      </w:pPr>
      <w:r w:rsidRPr="00D23FE3">
        <w:rPr>
          <w:rFonts w:ascii="Arial" w:hAnsi="Arial" w:cs="Arial"/>
          <w:sz w:val="22"/>
          <w:szCs w:val="22"/>
        </w:rPr>
        <w:t xml:space="preserve">Assist with marketing/promotion of </w:t>
      </w:r>
      <w:r w:rsidR="007E2972" w:rsidRPr="00D23FE3">
        <w:rPr>
          <w:rFonts w:ascii="Arial" w:hAnsi="Arial" w:cs="Arial"/>
          <w:sz w:val="22"/>
          <w:szCs w:val="22"/>
        </w:rPr>
        <w:t>VBOC</w:t>
      </w:r>
      <w:r w:rsidRPr="00D23FE3">
        <w:rPr>
          <w:rFonts w:ascii="Arial" w:hAnsi="Arial" w:cs="Arial"/>
          <w:sz w:val="22"/>
          <w:szCs w:val="22"/>
        </w:rPr>
        <w:t xml:space="preserve"> program to </w:t>
      </w:r>
      <w:r w:rsidR="00756E7E" w:rsidRPr="00D23FE3">
        <w:rPr>
          <w:rFonts w:ascii="Arial" w:hAnsi="Arial" w:cs="Arial"/>
          <w:sz w:val="22"/>
          <w:szCs w:val="22"/>
        </w:rPr>
        <w:t xml:space="preserve">veterans, </w:t>
      </w:r>
      <w:r w:rsidRPr="00D23FE3">
        <w:rPr>
          <w:rFonts w:ascii="Arial" w:hAnsi="Arial" w:cs="Arial"/>
          <w:sz w:val="22"/>
          <w:szCs w:val="22"/>
        </w:rPr>
        <w:t>service-disabled veterans</w:t>
      </w:r>
      <w:r w:rsidR="00756E7E" w:rsidRPr="00D23FE3">
        <w:rPr>
          <w:rFonts w:ascii="Arial" w:hAnsi="Arial" w:cs="Arial"/>
          <w:sz w:val="22"/>
          <w:szCs w:val="22"/>
        </w:rPr>
        <w:t>, Reserve Component members and National Guard</w:t>
      </w:r>
      <w:r w:rsidR="00D23FE3" w:rsidRPr="00D23FE3">
        <w:rPr>
          <w:rFonts w:ascii="Arial" w:hAnsi="Arial" w:cs="Arial"/>
          <w:sz w:val="22"/>
          <w:szCs w:val="22"/>
        </w:rPr>
        <w:t>smen</w:t>
      </w:r>
    </w:p>
    <w:p w14:paraId="5E1BBA44" w14:textId="77777777" w:rsidR="00060E8E" w:rsidRPr="00D23FE3" w:rsidRDefault="00060E8E" w:rsidP="002C2F03">
      <w:pPr>
        <w:pStyle w:val="BodyTextIndent3"/>
        <w:widowControl/>
        <w:numPr>
          <w:ilvl w:val="0"/>
          <w:numId w:val="30"/>
        </w:numPr>
        <w:rPr>
          <w:rFonts w:ascii="Arial" w:hAnsi="Arial" w:cs="Arial"/>
          <w:sz w:val="22"/>
          <w:szCs w:val="22"/>
        </w:rPr>
      </w:pPr>
      <w:r>
        <w:rPr>
          <w:rFonts w:ascii="Arial" w:hAnsi="Arial" w:cs="Arial"/>
          <w:sz w:val="22"/>
          <w:szCs w:val="22"/>
        </w:rPr>
        <w:t>Provide the tools/resources necessary for centers to provide assistance to the veteran business communities.</w:t>
      </w:r>
    </w:p>
    <w:p w14:paraId="5E1BBA45" w14:textId="77777777" w:rsidR="00D73A45" w:rsidRPr="00015C85" w:rsidRDefault="00D73A45" w:rsidP="00275063">
      <w:pPr>
        <w:pStyle w:val="BodyTextIndent3"/>
        <w:widowControl/>
        <w:ind w:left="2160" w:firstLine="0"/>
        <w:rPr>
          <w:rFonts w:ascii="Arial" w:hAnsi="Arial" w:cs="Arial"/>
          <w:b/>
          <w:sz w:val="22"/>
          <w:szCs w:val="22"/>
        </w:rPr>
      </w:pPr>
    </w:p>
    <w:p w14:paraId="5E1BBA46" w14:textId="77777777" w:rsidR="00C57C1E" w:rsidRPr="00015C85" w:rsidRDefault="00C57C1E" w:rsidP="00E65205">
      <w:pPr>
        <w:jc w:val="both"/>
        <w:rPr>
          <w:rFonts w:ascii="Arial" w:hAnsi="Arial" w:cs="Arial"/>
          <w:b/>
          <w:sz w:val="22"/>
          <w:szCs w:val="22"/>
        </w:rPr>
      </w:pPr>
    </w:p>
    <w:p w14:paraId="5E1BBA47" w14:textId="77777777" w:rsidR="00172E94" w:rsidRDefault="00172E94" w:rsidP="00E65205">
      <w:pPr>
        <w:jc w:val="both"/>
        <w:rPr>
          <w:rFonts w:ascii="Arial" w:hAnsi="Arial" w:cs="Arial"/>
          <w:b/>
          <w:sz w:val="22"/>
          <w:szCs w:val="22"/>
        </w:rPr>
      </w:pPr>
      <w:r w:rsidRPr="00015C85">
        <w:rPr>
          <w:rFonts w:ascii="Arial" w:hAnsi="Arial" w:cs="Arial"/>
          <w:b/>
          <w:sz w:val="22"/>
          <w:szCs w:val="22"/>
        </w:rPr>
        <w:t>I</w:t>
      </w:r>
      <w:r w:rsidR="00275063">
        <w:rPr>
          <w:rFonts w:ascii="Arial" w:hAnsi="Arial" w:cs="Arial"/>
          <w:b/>
          <w:sz w:val="22"/>
          <w:szCs w:val="22"/>
        </w:rPr>
        <w:t>I</w:t>
      </w:r>
      <w:r w:rsidRPr="00015C85">
        <w:rPr>
          <w:rFonts w:ascii="Arial" w:hAnsi="Arial" w:cs="Arial"/>
          <w:b/>
          <w:sz w:val="22"/>
          <w:szCs w:val="22"/>
        </w:rPr>
        <w:t>I.</w:t>
      </w:r>
      <w:r w:rsidRPr="00015C85">
        <w:rPr>
          <w:rFonts w:ascii="Arial" w:hAnsi="Arial" w:cs="Arial"/>
          <w:b/>
          <w:sz w:val="22"/>
          <w:szCs w:val="22"/>
        </w:rPr>
        <w:tab/>
      </w:r>
      <w:r w:rsidR="00275063" w:rsidRPr="00275063">
        <w:rPr>
          <w:rFonts w:ascii="Arial" w:hAnsi="Arial" w:cs="Arial"/>
          <w:b/>
          <w:sz w:val="22"/>
          <w:szCs w:val="22"/>
        </w:rPr>
        <w:t xml:space="preserve">GENERAL </w:t>
      </w:r>
      <w:r w:rsidR="001B6AD1">
        <w:rPr>
          <w:rFonts w:ascii="Arial" w:hAnsi="Arial" w:cs="Arial"/>
          <w:b/>
          <w:bCs/>
          <w:sz w:val="22"/>
          <w:szCs w:val="22"/>
        </w:rPr>
        <w:t xml:space="preserve">TERMS AND </w:t>
      </w:r>
      <w:r w:rsidR="00275063" w:rsidRPr="00275063">
        <w:rPr>
          <w:rFonts w:ascii="Arial" w:hAnsi="Arial" w:cs="Arial"/>
          <w:b/>
          <w:sz w:val="22"/>
          <w:szCs w:val="22"/>
        </w:rPr>
        <w:t>CONDITIONS</w:t>
      </w:r>
    </w:p>
    <w:p w14:paraId="5E1BBA48" w14:textId="77777777" w:rsidR="001B6AD1" w:rsidRPr="00015C85" w:rsidRDefault="001B6AD1" w:rsidP="00E65205">
      <w:pPr>
        <w:jc w:val="both"/>
        <w:rPr>
          <w:rFonts w:ascii="Arial" w:hAnsi="Arial" w:cs="Arial"/>
          <w:b/>
          <w:sz w:val="22"/>
          <w:szCs w:val="22"/>
          <w:u w:val="single"/>
        </w:rPr>
      </w:pPr>
    </w:p>
    <w:p w14:paraId="5E1BBA49" w14:textId="77777777" w:rsidR="00172E94" w:rsidRPr="00015C85" w:rsidRDefault="002349A7" w:rsidP="002349A7">
      <w:pPr>
        <w:ind w:left="720"/>
        <w:jc w:val="both"/>
        <w:rPr>
          <w:rFonts w:ascii="Arial" w:hAnsi="Arial" w:cs="Arial"/>
          <w:sz w:val="22"/>
          <w:szCs w:val="22"/>
        </w:rPr>
      </w:pPr>
      <w:r w:rsidRPr="00014D38">
        <w:rPr>
          <w:rFonts w:ascii="Arial" w:hAnsi="Arial" w:cs="Arial"/>
          <w:b/>
          <w:sz w:val="22"/>
          <w:szCs w:val="22"/>
        </w:rPr>
        <w:t>A.</w:t>
      </w:r>
      <w:r w:rsidRPr="00014D38">
        <w:rPr>
          <w:rFonts w:ascii="Arial" w:hAnsi="Arial" w:cs="Arial"/>
          <w:b/>
          <w:sz w:val="22"/>
          <w:szCs w:val="22"/>
        </w:rPr>
        <w:tab/>
      </w:r>
      <w:r w:rsidRPr="002349A7">
        <w:rPr>
          <w:rFonts w:ascii="Arial" w:hAnsi="Arial" w:cs="Arial"/>
          <w:b/>
          <w:sz w:val="22"/>
          <w:szCs w:val="22"/>
          <w:u w:val="single"/>
        </w:rPr>
        <w:t>Administrative</w:t>
      </w:r>
      <w:r w:rsidR="006713D4">
        <w:rPr>
          <w:rFonts w:ascii="Arial" w:hAnsi="Arial" w:cs="Arial"/>
          <w:b/>
          <w:sz w:val="22"/>
          <w:szCs w:val="22"/>
          <w:u w:val="single"/>
        </w:rPr>
        <w:t xml:space="preserve"> Requirements</w:t>
      </w:r>
    </w:p>
    <w:p w14:paraId="5E1BBA4A" w14:textId="77777777" w:rsidR="00275063" w:rsidRDefault="00275063" w:rsidP="00275063">
      <w:pPr>
        <w:ind w:left="720" w:firstLine="720"/>
        <w:jc w:val="both"/>
        <w:rPr>
          <w:rFonts w:ascii="Arial" w:hAnsi="Arial" w:cs="Arial"/>
          <w:sz w:val="22"/>
          <w:szCs w:val="22"/>
        </w:rPr>
      </w:pPr>
    </w:p>
    <w:p w14:paraId="5E1BBA4B" w14:textId="77777777" w:rsidR="00B43CAA" w:rsidRPr="00416917" w:rsidRDefault="006713D4" w:rsidP="00B43CAA">
      <w:pPr>
        <w:ind w:left="1440"/>
        <w:jc w:val="both"/>
        <w:rPr>
          <w:rFonts w:ascii="Arial" w:hAnsi="Arial" w:cs="Arial"/>
          <w:sz w:val="22"/>
          <w:szCs w:val="22"/>
        </w:rPr>
      </w:pPr>
      <w:r>
        <w:rPr>
          <w:rFonts w:ascii="Arial" w:hAnsi="Arial" w:cs="Arial"/>
          <w:sz w:val="22"/>
          <w:szCs w:val="22"/>
        </w:rPr>
        <w:t xml:space="preserve">This </w:t>
      </w:r>
      <w:r w:rsidR="00CD2E9F">
        <w:rPr>
          <w:rFonts w:ascii="Arial" w:hAnsi="Arial" w:cs="Arial"/>
          <w:sz w:val="22"/>
          <w:szCs w:val="22"/>
        </w:rPr>
        <w:t>A</w:t>
      </w:r>
      <w:r>
        <w:rPr>
          <w:rFonts w:ascii="Arial" w:hAnsi="Arial" w:cs="Arial"/>
          <w:sz w:val="22"/>
          <w:szCs w:val="22"/>
        </w:rPr>
        <w:t xml:space="preserve">ward is subject to the requirements listed below. </w:t>
      </w:r>
      <w:r w:rsidR="00B43CAA">
        <w:rPr>
          <w:rFonts w:ascii="Arial" w:hAnsi="Arial" w:cs="Arial"/>
          <w:sz w:val="22"/>
          <w:szCs w:val="22"/>
        </w:rPr>
        <w:t xml:space="preserve">For </w:t>
      </w:r>
      <w:r w:rsidR="006C3412">
        <w:rPr>
          <w:rFonts w:ascii="Arial" w:hAnsi="Arial" w:cs="Arial"/>
          <w:sz w:val="22"/>
          <w:szCs w:val="22"/>
        </w:rPr>
        <w:t>further</w:t>
      </w:r>
      <w:r w:rsidR="00B43CAA">
        <w:rPr>
          <w:rFonts w:ascii="Arial" w:hAnsi="Arial" w:cs="Arial"/>
          <w:sz w:val="22"/>
          <w:szCs w:val="22"/>
        </w:rPr>
        <w:t xml:space="preserve"> guidance regarding the administrative requirements </w:t>
      </w:r>
      <w:r w:rsidR="00D75AFE">
        <w:rPr>
          <w:rFonts w:ascii="Arial" w:hAnsi="Arial" w:cs="Arial"/>
          <w:sz w:val="22"/>
          <w:szCs w:val="22"/>
        </w:rPr>
        <w:t>applicable t</w:t>
      </w:r>
      <w:r w:rsidR="00B43CAA">
        <w:rPr>
          <w:rFonts w:ascii="Arial" w:hAnsi="Arial" w:cs="Arial"/>
          <w:sz w:val="22"/>
          <w:szCs w:val="22"/>
        </w:rPr>
        <w:t xml:space="preserve">o this </w:t>
      </w:r>
      <w:r w:rsidR="00CD2E9F" w:rsidRPr="00416917">
        <w:rPr>
          <w:rFonts w:ascii="Arial" w:hAnsi="Arial" w:cs="Arial"/>
          <w:sz w:val="22"/>
          <w:szCs w:val="22"/>
        </w:rPr>
        <w:t>A</w:t>
      </w:r>
      <w:r w:rsidR="00B43CAA" w:rsidRPr="00416917">
        <w:rPr>
          <w:rFonts w:ascii="Arial" w:hAnsi="Arial" w:cs="Arial"/>
          <w:sz w:val="22"/>
          <w:szCs w:val="22"/>
        </w:rPr>
        <w:t>ward see 2 C.F.R. Part</w:t>
      </w:r>
      <w:r w:rsidR="007A1A1A" w:rsidRPr="00416917">
        <w:rPr>
          <w:rFonts w:ascii="Arial" w:hAnsi="Arial" w:cs="Arial"/>
          <w:sz w:val="22"/>
          <w:szCs w:val="22"/>
        </w:rPr>
        <w:t xml:space="preserve"> </w:t>
      </w:r>
      <w:r w:rsidR="00006A55" w:rsidRPr="00416917">
        <w:rPr>
          <w:rFonts w:ascii="Arial" w:hAnsi="Arial" w:cs="Arial"/>
          <w:sz w:val="22"/>
          <w:szCs w:val="22"/>
        </w:rPr>
        <w:t>200.</w:t>
      </w:r>
    </w:p>
    <w:p w14:paraId="5E1BBA4C" w14:textId="77777777" w:rsidR="00D75AFE" w:rsidRDefault="00D75AFE" w:rsidP="00B43CAA">
      <w:pPr>
        <w:ind w:left="1440"/>
        <w:jc w:val="both"/>
        <w:rPr>
          <w:rFonts w:ascii="Arial" w:hAnsi="Arial" w:cs="Arial"/>
          <w:sz w:val="22"/>
          <w:szCs w:val="22"/>
        </w:rPr>
      </w:pPr>
    </w:p>
    <w:p w14:paraId="5E1BBA4D" w14:textId="77777777" w:rsidR="00E2702E" w:rsidRPr="00015C85" w:rsidRDefault="00275063" w:rsidP="00E2702E">
      <w:pPr>
        <w:numPr>
          <w:ilvl w:val="12"/>
          <w:numId w:val="0"/>
        </w:numPr>
        <w:spacing w:after="240"/>
        <w:ind w:left="720" w:firstLine="720"/>
        <w:jc w:val="both"/>
        <w:rPr>
          <w:rFonts w:ascii="Arial" w:hAnsi="Arial" w:cs="Arial"/>
          <w:sz w:val="22"/>
          <w:szCs w:val="22"/>
        </w:rPr>
      </w:pPr>
      <w:r w:rsidRPr="00CC4C0F">
        <w:rPr>
          <w:rFonts w:ascii="Arial" w:hAnsi="Arial" w:cs="Arial"/>
          <w:b/>
          <w:sz w:val="22"/>
          <w:szCs w:val="22"/>
        </w:rPr>
        <w:t>1.</w:t>
      </w:r>
      <w:r w:rsidRPr="00015C85">
        <w:rPr>
          <w:rFonts w:ascii="Arial" w:hAnsi="Arial" w:cs="Arial"/>
          <w:sz w:val="22"/>
          <w:szCs w:val="22"/>
        </w:rPr>
        <w:tab/>
      </w:r>
      <w:r w:rsidR="00E2702E" w:rsidRPr="00CC4C0F">
        <w:rPr>
          <w:rFonts w:ascii="Arial" w:hAnsi="Arial" w:cs="Arial"/>
          <w:b/>
          <w:sz w:val="22"/>
          <w:szCs w:val="22"/>
        </w:rPr>
        <w:t>Non-Transferability</w:t>
      </w:r>
    </w:p>
    <w:p w14:paraId="5E1BBA4E" w14:textId="77777777" w:rsidR="00E2702E" w:rsidRDefault="00E2702E" w:rsidP="00E2702E">
      <w:pPr>
        <w:ind w:left="2160"/>
        <w:jc w:val="both"/>
        <w:rPr>
          <w:rFonts w:ascii="Arial" w:hAnsi="Arial" w:cs="Arial"/>
          <w:sz w:val="22"/>
          <w:szCs w:val="22"/>
        </w:rPr>
      </w:pPr>
      <w:r w:rsidRPr="00015C85">
        <w:rPr>
          <w:rFonts w:ascii="Arial" w:hAnsi="Arial" w:cs="Arial"/>
          <w:sz w:val="22"/>
          <w:szCs w:val="22"/>
        </w:rPr>
        <w:t xml:space="preserve">This </w:t>
      </w:r>
      <w:r w:rsidR="00CD2E9F">
        <w:rPr>
          <w:rFonts w:ascii="Arial" w:hAnsi="Arial" w:cs="Arial"/>
          <w:sz w:val="22"/>
          <w:szCs w:val="22"/>
        </w:rPr>
        <w:t>A</w:t>
      </w:r>
      <w:r w:rsidRPr="00015C85">
        <w:rPr>
          <w:rFonts w:ascii="Arial" w:hAnsi="Arial" w:cs="Arial"/>
          <w:sz w:val="22"/>
          <w:szCs w:val="22"/>
        </w:rPr>
        <w:t xml:space="preserve">ward may not be transferred or assigned (either in whole or in part) without prior written approval from SBA.  </w:t>
      </w:r>
      <w:r w:rsidR="00CD2E9F">
        <w:rPr>
          <w:rFonts w:ascii="Arial" w:hAnsi="Arial" w:cs="Arial"/>
          <w:sz w:val="22"/>
          <w:szCs w:val="22"/>
        </w:rPr>
        <w:t xml:space="preserve">Additionally, </w:t>
      </w:r>
      <w:r w:rsidR="00CD2E9F" w:rsidRPr="00015C85">
        <w:rPr>
          <w:rFonts w:ascii="Arial" w:hAnsi="Arial" w:cs="Arial"/>
          <w:sz w:val="22"/>
          <w:szCs w:val="22"/>
        </w:rPr>
        <w:t xml:space="preserve">no interest in this </w:t>
      </w:r>
      <w:r w:rsidR="00CD2E9F">
        <w:rPr>
          <w:rFonts w:ascii="Arial" w:hAnsi="Arial" w:cs="Arial"/>
          <w:sz w:val="22"/>
          <w:szCs w:val="22"/>
        </w:rPr>
        <w:t>A</w:t>
      </w:r>
      <w:r w:rsidR="00CD2E9F" w:rsidRPr="00015C85">
        <w:rPr>
          <w:rFonts w:ascii="Arial" w:hAnsi="Arial" w:cs="Arial"/>
          <w:sz w:val="22"/>
          <w:szCs w:val="22"/>
        </w:rPr>
        <w:t>ward may be conferred upon a third party</w:t>
      </w:r>
      <w:r w:rsidR="00CD2E9F">
        <w:rPr>
          <w:rFonts w:ascii="Arial" w:hAnsi="Arial" w:cs="Arial"/>
          <w:sz w:val="22"/>
          <w:szCs w:val="22"/>
        </w:rPr>
        <w:t xml:space="preserve"> and the Award</w:t>
      </w:r>
      <w:r w:rsidR="00CD2E9F" w:rsidRPr="00CD2E9F">
        <w:rPr>
          <w:rFonts w:ascii="Arial" w:hAnsi="Arial" w:cs="Arial"/>
          <w:sz w:val="22"/>
          <w:szCs w:val="22"/>
        </w:rPr>
        <w:t xml:space="preserve"> </w:t>
      </w:r>
      <w:r w:rsidR="00CD2E9F">
        <w:rPr>
          <w:rFonts w:ascii="Arial" w:hAnsi="Arial" w:cs="Arial"/>
          <w:sz w:val="22"/>
          <w:szCs w:val="22"/>
        </w:rPr>
        <w:t xml:space="preserve">may not be </w:t>
      </w:r>
      <w:r w:rsidR="0060508C">
        <w:rPr>
          <w:rFonts w:ascii="Arial" w:hAnsi="Arial" w:cs="Arial"/>
          <w:sz w:val="22"/>
          <w:szCs w:val="22"/>
        </w:rPr>
        <w:t>pledg</w:t>
      </w:r>
      <w:r w:rsidR="00CD2E9F">
        <w:rPr>
          <w:rFonts w:ascii="Arial" w:hAnsi="Arial" w:cs="Arial"/>
          <w:sz w:val="22"/>
          <w:szCs w:val="22"/>
        </w:rPr>
        <w:t xml:space="preserve">ed as collateral </w:t>
      </w:r>
      <w:r w:rsidR="00A02822">
        <w:rPr>
          <w:rFonts w:ascii="Arial" w:hAnsi="Arial" w:cs="Arial"/>
          <w:sz w:val="22"/>
          <w:szCs w:val="22"/>
        </w:rPr>
        <w:t>or</w:t>
      </w:r>
      <w:r w:rsidR="00CD2E9F">
        <w:rPr>
          <w:rFonts w:ascii="Arial" w:hAnsi="Arial" w:cs="Arial"/>
          <w:sz w:val="22"/>
          <w:szCs w:val="22"/>
        </w:rPr>
        <w:t xml:space="preserve"> se</w:t>
      </w:r>
      <w:r w:rsidR="00D3248E">
        <w:rPr>
          <w:rFonts w:ascii="Arial" w:hAnsi="Arial" w:cs="Arial"/>
          <w:sz w:val="22"/>
          <w:szCs w:val="22"/>
        </w:rPr>
        <w:t>cur</w:t>
      </w:r>
      <w:r w:rsidR="00A02822">
        <w:rPr>
          <w:rFonts w:ascii="Arial" w:hAnsi="Arial" w:cs="Arial"/>
          <w:sz w:val="22"/>
          <w:szCs w:val="22"/>
        </w:rPr>
        <w:t>ity</w:t>
      </w:r>
      <w:r w:rsidR="00D3248E">
        <w:rPr>
          <w:rFonts w:ascii="Arial" w:hAnsi="Arial" w:cs="Arial"/>
          <w:sz w:val="22"/>
          <w:szCs w:val="22"/>
        </w:rPr>
        <w:t>.</w:t>
      </w:r>
      <w:r w:rsidR="00CA1658">
        <w:rPr>
          <w:rFonts w:ascii="Arial" w:hAnsi="Arial" w:cs="Arial"/>
          <w:sz w:val="22"/>
          <w:szCs w:val="22"/>
        </w:rPr>
        <w:t xml:space="preserve"> For further guidance regarding the prior approval process, see Part III(A)(1</w:t>
      </w:r>
      <w:r w:rsidR="00D9578C">
        <w:rPr>
          <w:rFonts w:ascii="Arial" w:hAnsi="Arial" w:cs="Arial"/>
          <w:sz w:val="22"/>
          <w:szCs w:val="22"/>
        </w:rPr>
        <w:t>2</w:t>
      </w:r>
      <w:r w:rsidR="00CA1658">
        <w:rPr>
          <w:rFonts w:ascii="Arial" w:hAnsi="Arial" w:cs="Arial"/>
          <w:sz w:val="22"/>
          <w:szCs w:val="22"/>
        </w:rPr>
        <w:t>) below.</w:t>
      </w:r>
    </w:p>
    <w:p w14:paraId="5E1BBA4F" w14:textId="77777777" w:rsidR="00E2702E" w:rsidRDefault="00E2702E" w:rsidP="00275063">
      <w:pPr>
        <w:ind w:left="720" w:firstLine="720"/>
        <w:jc w:val="both"/>
        <w:rPr>
          <w:rFonts w:ascii="Arial" w:hAnsi="Arial" w:cs="Arial"/>
          <w:sz w:val="22"/>
          <w:szCs w:val="22"/>
        </w:rPr>
      </w:pPr>
    </w:p>
    <w:p w14:paraId="5E1BBA50" w14:textId="77777777" w:rsidR="009E6E71" w:rsidRDefault="00CC4C0F" w:rsidP="00B70D47">
      <w:pPr>
        <w:tabs>
          <w:tab w:val="left" w:pos="-1440"/>
        </w:tabs>
        <w:ind w:left="1440"/>
        <w:jc w:val="both"/>
        <w:rPr>
          <w:rFonts w:ascii="Arial" w:hAnsi="Arial" w:cs="Arial"/>
          <w:b/>
          <w:bCs/>
          <w:sz w:val="22"/>
          <w:szCs w:val="22"/>
        </w:rPr>
      </w:pPr>
      <w:r w:rsidRPr="00CC4C0F">
        <w:rPr>
          <w:rFonts w:ascii="Arial" w:hAnsi="Arial" w:cs="Arial"/>
          <w:b/>
          <w:bCs/>
          <w:sz w:val="22"/>
          <w:szCs w:val="22"/>
        </w:rPr>
        <w:t>2.</w:t>
      </w:r>
      <w:r>
        <w:rPr>
          <w:rFonts w:ascii="Arial" w:hAnsi="Arial" w:cs="Arial"/>
          <w:b/>
          <w:bCs/>
          <w:sz w:val="22"/>
          <w:szCs w:val="22"/>
        </w:rPr>
        <w:tab/>
      </w:r>
      <w:proofErr w:type="spellStart"/>
      <w:r w:rsidR="00CB3450">
        <w:rPr>
          <w:rFonts w:ascii="Arial" w:hAnsi="Arial" w:cs="Arial"/>
          <w:b/>
          <w:bCs/>
          <w:sz w:val="22"/>
          <w:szCs w:val="22"/>
        </w:rPr>
        <w:t>Subgranting</w:t>
      </w:r>
      <w:proofErr w:type="spellEnd"/>
      <w:r w:rsidR="00CB3450">
        <w:rPr>
          <w:rFonts w:ascii="Arial" w:hAnsi="Arial" w:cs="Arial"/>
          <w:b/>
          <w:bCs/>
          <w:sz w:val="22"/>
          <w:szCs w:val="22"/>
        </w:rPr>
        <w:t>/</w:t>
      </w:r>
      <w:r w:rsidR="009E6E71">
        <w:rPr>
          <w:rFonts w:ascii="Arial" w:hAnsi="Arial" w:cs="Arial"/>
          <w:b/>
          <w:bCs/>
          <w:sz w:val="22"/>
          <w:szCs w:val="22"/>
        </w:rPr>
        <w:t>Subcontracting</w:t>
      </w:r>
    </w:p>
    <w:p w14:paraId="5E1BBA51" w14:textId="77777777" w:rsidR="009E6E71" w:rsidRDefault="009E6E71" w:rsidP="00B70D47">
      <w:pPr>
        <w:tabs>
          <w:tab w:val="left" w:pos="-1440"/>
        </w:tabs>
        <w:ind w:left="1440"/>
        <w:jc w:val="both"/>
        <w:rPr>
          <w:rFonts w:ascii="Arial" w:hAnsi="Arial" w:cs="Arial"/>
          <w:b/>
          <w:bCs/>
          <w:sz w:val="22"/>
          <w:szCs w:val="22"/>
        </w:rPr>
      </w:pPr>
    </w:p>
    <w:p w14:paraId="5E1BBA52" w14:textId="77777777" w:rsidR="00665BC9" w:rsidRPr="00015C85" w:rsidRDefault="00665BC9" w:rsidP="00665BC9">
      <w:pPr>
        <w:ind w:left="2160"/>
        <w:jc w:val="both"/>
        <w:rPr>
          <w:rFonts w:ascii="Arial" w:hAnsi="Arial" w:cs="Arial"/>
          <w:sz w:val="22"/>
          <w:szCs w:val="22"/>
        </w:rPr>
      </w:pPr>
      <w:r w:rsidRPr="00015C85">
        <w:rPr>
          <w:rFonts w:ascii="Arial" w:hAnsi="Arial" w:cs="Arial"/>
          <w:sz w:val="22"/>
          <w:szCs w:val="22"/>
        </w:rPr>
        <w:t xml:space="preserve">This Award may not be sub-granted, either in whole or in part, to </w:t>
      </w:r>
      <w:r>
        <w:rPr>
          <w:rFonts w:ascii="Arial" w:hAnsi="Arial" w:cs="Arial"/>
          <w:sz w:val="22"/>
          <w:szCs w:val="22"/>
        </w:rPr>
        <w:t>one or more</w:t>
      </w:r>
      <w:r w:rsidRPr="00015C85">
        <w:rPr>
          <w:rFonts w:ascii="Arial" w:hAnsi="Arial" w:cs="Arial"/>
          <w:sz w:val="22"/>
          <w:szCs w:val="22"/>
        </w:rPr>
        <w:t xml:space="preserve"> third part</w:t>
      </w:r>
      <w:r>
        <w:rPr>
          <w:rFonts w:ascii="Arial" w:hAnsi="Arial" w:cs="Arial"/>
          <w:sz w:val="22"/>
          <w:szCs w:val="22"/>
        </w:rPr>
        <w:t>ies. You also may not act as a pass-through or fiscal agent channeling award funds to other parties</w:t>
      </w:r>
      <w:r w:rsidRPr="00015C85">
        <w:rPr>
          <w:rFonts w:ascii="Arial" w:hAnsi="Arial" w:cs="Arial"/>
          <w:sz w:val="22"/>
          <w:szCs w:val="22"/>
        </w:rPr>
        <w:t xml:space="preserve">.  </w:t>
      </w:r>
      <w:r>
        <w:rPr>
          <w:rFonts w:ascii="Arial" w:hAnsi="Arial" w:cs="Arial"/>
          <w:sz w:val="22"/>
          <w:szCs w:val="22"/>
        </w:rPr>
        <w:t xml:space="preserve">You </w:t>
      </w:r>
      <w:r w:rsidRPr="00015C85">
        <w:rPr>
          <w:rFonts w:ascii="Arial" w:hAnsi="Arial" w:cs="Arial"/>
          <w:sz w:val="22"/>
          <w:szCs w:val="22"/>
        </w:rPr>
        <w:t xml:space="preserve">may contract with other </w:t>
      </w:r>
      <w:r w:rsidRPr="00015C85">
        <w:rPr>
          <w:rFonts w:ascii="Arial" w:hAnsi="Arial" w:cs="Arial"/>
          <w:sz w:val="22"/>
          <w:szCs w:val="22"/>
        </w:rPr>
        <w:lastRenderedPageBreak/>
        <w:t>parties for the performance of project support functions</w:t>
      </w:r>
      <w:r>
        <w:rPr>
          <w:rFonts w:ascii="Arial" w:hAnsi="Arial" w:cs="Arial"/>
          <w:sz w:val="22"/>
          <w:szCs w:val="22"/>
        </w:rPr>
        <w:t xml:space="preserve"> or services</w:t>
      </w:r>
      <w:r w:rsidRPr="00015C85">
        <w:rPr>
          <w:rFonts w:ascii="Arial" w:hAnsi="Arial" w:cs="Arial"/>
          <w:sz w:val="22"/>
          <w:szCs w:val="22"/>
        </w:rPr>
        <w:t xml:space="preserve">.  However, </w:t>
      </w:r>
      <w:r>
        <w:rPr>
          <w:rFonts w:ascii="Arial" w:hAnsi="Arial" w:cs="Arial"/>
          <w:sz w:val="22"/>
          <w:szCs w:val="22"/>
        </w:rPr>
        <w:t xml:space="preserve">You </w:t>
      </w:r>
      <w:r w:rsidRPr="00015C85">
        <w:rPr>
          <w:rFonts w:ascii="Arial" w:hAnsi="Arial" w:cs="Arial"/>
          <w:sz w:val="22"/>
          <w:szCs w:val="22"/>
        </w:rPr>
        <w:t>may not</w:t>
      </w:r>
      <w:r>
        <w:rPr>
          <w:rFonts w:ascii="Arial" w:hAnsi="Arial" w:cs="Arial"/>
          <w:sz w:val="22"/>
          <w:szCs w:val="22"/>
        </w:rPr>
        <w:t xml:space="preserve"> contract out more than </w:t>
      </w:r>
      <w:r w:rsidRPr="00896B9D">
        <w:rPr>
          <w:rFonts w:ascii="Arial" w:hAnsi="Arial" w:cs="Arial"/>
          <w:b/>
          <w:sz w:val="22"/>
          <w:szCs w:val="22"/>
        </w:rPr>
        <w:t>20 percent</w:t>
      </w:r>
      <w:r>
        <w:rPr>
          <w:rFonts w:ascii="Arial" w:hAnsi="Arial" w:cs="Arial"/>
          <w:sz w:val="22"/>
          <w:szCs w:val="22"/>
        </w:rPr>
        <w:t xml:space="preserve"> of this project to other parties (as measured by Project Funds). You also may not</w:t>
      </w:r>
      <w:r w:rsidRPr="00015C85">
        <w:rPr>
          <w:rFonts w:ascii="Arial" w:hAnsi="Arial" w:cs="Arial"/>
          <w:sz w:val="22"/>
          <w:szCs w:val="22"/>
        </w:rPr>
        <w:t xml:space="preserve"> contract out the overall administration or day-to-day management of th</w:t>
      </w:r>
      <w:r>
        <w:rPr>
          <w:rFonts w:ascii="Arial" w:hAnsi="Arial" w:cs="Arial"/>
          <w:sz w:val="22"/>
          <w:szCs w:val="22"/>
        </w:rPr>
        <w:t>is</w:t>
      </w:r>
      <w:r w:rsidRPr="00015C85">
        <w:rPr>
          <w:rFonts w:ascii="Arial" w:hAnsi="Arial" w:cs="Arial"/>
          <w:sz w:val="22"/>
          <w:szCs w:val="22"/>
        </w:rPr>
        <w:t xml:space="preserve"> project to any other party.</w:t>
      </w:r>
    </w:p>
    <w:p w14:paraId="5E1BBA53" w14:textId="77777777" w:rsidR="00665BC9" w:rsidRPr="00015C85" w:rsidRDefault="00665BC9" w:rsidP="00665BC9">
      <w:pPr>
        <w:ind w:left="2160"/>
        <w:jc w:val="both"/>
        <w:rPr>
          <w:rFonts w:ascii="Arial" w:hAnsi="Arial" w:cs="Arial"/>
          <w:sz w:val="22"/>
          <w:szCs w:val="22"/>
        </w:rPr>
      </w:pPr>
    </w:p>
    <w:p w14:paraId="5E1BBA54" w14:textId="77777777" w:rsidR="00665BC9" w:rsidRDefault="00665BC9" w:rsidP="00665BC9">
      <w:pPr>
        <w:tabs>
          <w:tab w:val="left" w:pos="-1440"/>
        </w:tabs>
        <w:ind w:left="2160"/>
        <w:jc w:val="both"/>
        <w:rPr>
          <w:rFonts w:ascii="Arial" w:hAnsi="Arial" w:cs="Arial"/>
          <w:sz w:val="22"/>
          <w:szCs w:val="22"/>
        </w:rPr>
      </w:pPr>
      <w:r>
        <w:rPr>
          <w:rFonts w:ascii="Arial" w:hAnsi="Arial" w:cs="Arial"/>
          <w:sz w:val="22"/>
          <w:szCs w:val="22"/>
        </w:rPr>
        <w:t xml:space="preserve">You may follow Your own procurement policies and procedures when contracting with Project Funds, but You must </w:t>
      </w:r>
      <w:r w:rsidRPr="00015C85">
        <w:rPr>
          <w:rFonts w:ascii="Arial" w:hAnsi="Arial" w:cs="Arial"/>
          <w:sz w:val="22"/>
          <w:szCs w:val="22"/>
        </w:rPr>
        <w:t xml:space="preserve">comply with </w:t>
      </w:r>
      <w:r>
        <w:rPr>
          <w:rFonts w:ascii="Arial" w:hAnsi="Arial" w:cs="Arial"/>
          <w:sz w:val="22"/>
          <w:szCs w:val="22"/>
        </w:rPr>
        <w:t xml:space="preserve">the requirements of </w:t>
      </w:r>
      <w:r w:rsidRPr="005569EB">
        <w:rPr>
          <w:rFonts w:ascii="Arial" w:hAnsi="Arial" w:cs="Arial"/>
          <w:color w:val="000000" w:themeColor="text1"/>
          <w:sz w:val="22"/>
          <w:szCs w:val="22"/>
        </w:rPr>
        <w:t>2 C.F.R.  §§ 200.317-200.326</w:t>
      </w:r>
      <w:r>
        <w:rPr>
          <w:rFonts w:ascii="Arial" w:hAnsi="Arial" w:cs="Arial"/>
          <w:color w:val="000000" w:themeColor="text1"/>
          <w:sz w:val="22"/>
          <w:szCs w:val="22"/>
        </w:rPr>
        <w:t xml:space="preserve">. </w:t>
      </w:r>
      <w:r>
        <w:rPr>
          <w:rFonts w:ascii="Arial" w:hAnsi="Arial" w:cs="Arial"/>
          <w:sz w:val="22"/>
          <w:szCs w:val="22"/>
        </w:rPr>
        <w:t xml:space="preserve"> </w:t>
      </w:r>
    </w:p>
    <w:p w14:paraId="5E1BBA55" w14:textId="77777777" w:rsidR="00665BC9" w:rsidRDefault="00665BC9" w:rsidP="00665BC9">
      <w:pPr>
        <w:tabs>
          <w:tab w:val="left" w:pos="-1440"/>
        </w:tabs>
        <w:ind w:left="2160"/>
        <w:jc w:val="both"/>
        <w:rPr>
          <w:rFonts w:ascii="Arial" w:hAnsi="Arial" w:cs="Arial"/>
          <w:sz w:val="22"/>
          <w:szCs w:val="22"/>
        </w:rPr>
      </w:pPr>
    </w:p>
    <w:p w14:paraId="5F96DE73" w14:textId="194E3E04" w:rsidR="009D7A9F" w:rsidRDefault="009D7A9F" w:rsidP="00665BC9">
      <w:pPr>
        <w:tabs>
          <w:tab w:val="left" w:pos="-1440"/>
        </w:tabs>
        <w:ind w:left="2160"/>
        <w:jc w:val="both"/>
        <w:rPr>
          <w:rFonts w:ascii="Arial" w:hAnsi="Arial" w:cs="Arial"/>
          <w:sz w:val="22"/>
          <w:szCs w:val="22"/>
        </w:rPr>
      </w:pPr>
      <w:r w:rsidRPr="009D7A9F">
        <w:rPr>
          <w:rFonts w:ascii="Arial" w:hAnsi="Arial" w:cs="Arial"/>
          <w:sz w:val="22"/>
          <w:szCs w:val="22"/>
        </w:rPr>
        <w:t>Additionally, when using Project Funds to procure supplies and/or equipment, You are encouraged to purchase American-manufactured goods to the maximum extent practicable. American-manufactured goods are those products for which the cost of their component parts that were mined, produced, or manufactured in the United States exceeds 50 percent of the total cost of all their components. For further guidance regarding what constitutes an American-manufactured good (also known as a domestic end product), see 48 C.F.R. Part 25.</w:t>
      </w:r>
    </w:p>
    <w:p w14:paraId="37AA777E" w14:textId="77777777" w:rsidR="009D7A9F" w:rsidRDefault="009D7A9F" w:rsidP="00665BC9">
      <w:pPr>
        <w:tabs>
          <w:tab w:val="left" w:pos="-1440"/>
        </w:tabs>
        <w:ind w:left="2160"/>
        <w:jc w:val="both"/>
        <w:rPr>
          <w:rFonts w:ascii="Arial" w:hAnsi="Arial" w:cs="Arial"/>
          <w:sz w:val="22"/>
          <w:szCs w:val="22"/>
        </w:rPr>
      </w:pPr>
    </w:p>
    <w:p w14:paraId="5E1BBA56" w14:textId="77777777" w:rsidR="00665BC9" w:rsidRPr="00BA4686" w:rsidRDefault="00665BC9" w:rsidP="00665BC9">
      <w:pPr>
        <w:tabs>
          <w:tab w:val="left" w:pos="-1440"/>
        </w:tabs>
        <w:ind w:left="2160"/>
        <w:jc w:val="both"/>
        <w:rPr>
          <w:rFonts w:ascii="Arial" w:hAnsi="Arial" w:cs="Arial"/>
          <w:sz w:val="22"/>
          <w:szCs w:val="22"/>
        </w:rPr>
      </w:pPr>
      <w:r w:rsidRPr="00C80E2F">
        <w:rPr>
          <w:rFonts w:ascii="Arial" w:hAnsi="Arial" w:cs="Arial"/>
          <w:sz w:val="22"/>
          <w:szCs w:val="22"/>
        </w:rPr>
        <w:t>The following additional rules apply to contracts involving $3000 or less than in Project Funds:</w:t>
      </w:r>
    </w:p>
    <w:p w14:paraId="5E1BBA57" w14:textId="77777777" w:rsidR="00665BC9" w:rsidRPr="00812E7A" w:rsidRDefault="00665BC9" w:rsidP="00665BC9">
      <w:pPr>
        <w:tabs>
          <w:tab w:val="left" w:pos="-1440"/>
        </w:tabs>
        <w:ind w:left="2160"/>
        <w:jc w:val="both"/>
        <w:rPr>
          <w:rFonts w:ascii="Arial" w:hAnsi="Arial" w:cs="Arial"/>
          <w:sz w:val="22"/>
          <w:szCs w:val="22"/>
        </w:rPr>
      </w:pPr>
    </w:p>
    <w:p w14:paraId="5E1BBA58" w14:textId="77777777" w:rsidR="00665BC9" w:rsidRPr="00812E7A" w:rsidRDefault="00665BC9" w:rsidP="00665BC9">
      <w:pPr>
        <w:numPr>
          <w:ilvl w:val="0"/>
          <w:numId w:val="32"/>
        </w:numPr>
        <w:tabs>
          <w:tab w:val="left" w:pos="-1440"/>
        </w:tabs>
        <w:jc w:val="both"/>
        <w:rPr>
          <w:rFonts w:ascii="Arial" w:hAnsi="Arial" w:cs="Arial"/>
          <w:sz w:val="22"/>
          <w:szCs w:val="22"/>
        </w:rPr>
      </w:pPr>
      <w:r w:rsidRPr="00812E7A">
        <w:rPr>
          <w:rFonts w:ascii="Arial" w:hAnsi="Arial" w:cs="Arial"/>
          <w:sz w:val="22"/>
          <w:szCs w:val="22"/>
        </w:rPr>
        <w:t>You do not need to submit copies of the proposed contracts to the GOTR for approval before executing them.</w:t>
      </w:r>
    </w:p>
    <w:p w14:paraId="5E1BBA59" w14:textId="77777777" w:rsidR="00665BC9" w:rsidRPr="00812E7A" w:rsidRDefault="00665BC9" w:rsidP="00665BC9">
      <w:pPr>
        <w:numPr>
          <w:ilvl w:val="0"/>
          <w:numId w:val="32"/>
        </w:numPr>
        <w:tabs>
          <w:tab w:val="left" w:pos="-1440"/>
        </w:tabs>
        <w:jc w:val="both"/>
        <w:rPr>
          <w:rFonts w:ascii="Arial" w:hAnsi="Arial" w:cs="Arial"/>
          <w:sz w:val="22"/>
          <w:szCs w:val="22"/>
        </w:rPr>
      </w:pPr>
      <w:r w:rsidRPr="00812E7A">
        <w:rPr>
          <w:rFonts w:ascii="Arial" w:hAnsi="Arial" w:cs="Arial"/>
          <w:sz w:val="22"/>
          <w:szCs w:val="22"/>
        </w:rPr>
        <w:t>The contracts are not required to be awarded via competition if Your organization considers their prices to be reasonable.</w:t>
      </w:r>
    </w:p>
    <w:p w14:paraId="5E1BBA5A" w14:textId="77777777" w:rsidR="00665BC9" w:rsidRPr="00812E7A" w:rsidRDefault="00665BC9" w:rsidP="00665BC9">
      <w:pPr>
        <w:tabs>
          <w:tab w:val="left" w:pos="-1440"/>
        </w:tabs>
        <w:ind w:left="2160"/>
        <w:jc w:val="both"/>
        <w:rPr>
          <w:rFonts w:ascii="Arial" w:hAnsi="Arial" w:cs="Arial"/>
          <w:sz w:val="22"/>
          <w:szCs w:val="22"/>
        </w:rPr>
      </w:pPr>
    </w:p>
    <w:p w14:paraId="5E1BBA5B" w14:textId="77777777" w:rsidR="00665BC9" w:rsidRPr="00812E7A" w:rsidRDefault="00665BC9" w:rsidP="00665BC9">
      <w:pPr>
        <w:tabs>
          <w:tab w:val="left" w:pos="-1440"/>
        </w:tabs>
        <w:ind w:left="2160"/>
        <w:jc w:val="both"/>
        <w:rPr>
          <w:rFonts w:ascii="Arial" w:hAnsi="Arial" w:cs="Arial"/>
          <w:sz w:val="22"/>
          <w:szCs w:val="22"/>
        </w:rPr>
      </w:pPr>
      <w:r w:rsidRPr="00C80E2F">
        <w:rPr>
          <w:rFonts w:ascii="Arial" w:hAnsi="Arial" w:cs="Arial"/>
          <w:sz w:val="22"/>
          <w:szCs w:val="22"/>
        </w:rPr>
        <w:t>The following additional rules apply to contracts involving between $3001 and $150,000 in Project Funds</w:t>
      </w:r>
      <w:r w:rsidRPr="00B50D0E">
        <w:rPr>
          <w:rFonts w:ascii="Arial" w:hAnsi="Arial" w:cs="Arial"/>
          <w:sz w:val="22"/>
          <w:szCs w:val="22"/>
        </w:rPr>
        <w:t>:</w:t>
      </w:r>
    </w:p>
    <w:p w14:paraId="5E1BBA5C" w14:textId="77777777" w:rsidR="00665BC9" w:rsidRPr="00812E7A" w:rsidRDefault="00665BC9" w:rsidP="00665BC9">
      <w:pPr>
        <w:tabs>
          <w:tab w:val="left" w:pos="-1440"/>
        </w:tabs>
        <w:ind w:left="2160"/>
        <w:jc w:val="both"/>
        <w:rPr>
          <w:rFonts w:ascii="Arial" w:hAnsi="Arial" w:cs="Arial"/>
          <w:sz w:val="22"/>
          <w:szCs w:val="22"/>
        </w:rPr>
      </w:pPr>
    </w:p>
    <w:p w14:paraId="5E1BBA5D" w14:textId="77777777" w:rsidR="00665BC9" w:rsidRPr="0004141D" w:rsidRDefault="00665BC9" w:rsidP="00665BC9">
      <w:pPr>
        <w:numPr>
          <w:ilvl w:val="0"/>
          <w:numId w:val="32"/>
        </w:numPr>
        <w:tabs>
          <w:tab w:val="left" w:pos="-1440"/>
        </w:tabs>
        <w:jc w:val="both"/>
        <w:rPr>
          <w:rFonts w:ascii="Arial" w:hAnsi="Arial" w:cs="Arial"/>
          <w:sz w:val="22"/>
          <w:szCs w:val="22"/>
        </w:rPr>
      </w:pPr>
      <w:r w:rsidRPr="00812E7A">
        <w:rPr>
          <w:rFonts w:ascii="Arial" w:hAnsi="Arial" w:cs="Arial"/>
          <w:sz w:val="22"/>
          <w:szCs w:val="22"/>
        </w:rPr>
        <w:t>You do not need to submit copies of the proposed contracts to the GOTR for approval before executing them</w:t>
      </w:r>
      <w:r w:rsidRPr="0004141D">
        <w:rPr>
          <w:rFonts w:ascii="Arial" w:hAnsi="Arial" w:cs="Arial"/>
          <w:sz w:val="22"/>
          <w:szCs w:val="22"/>
        </w:rPr>
        <w:t>.</w:t>
      </w:r>
    </w:p>
    <w:p w14:paraId="5E1BBA5E" w14:textId="77777777" w:rsidR="00665BC9" w:rsidRPr="0004141D" w:rsidRDefault="00665BC9" w:rsidP="00665BC9">
      <w:pPr>
        <w:numPr>
          <w:ilvl w:val="0"/>
          <w:numId w:val="32"/>
        </w:numPr>
        <w:tabs>
          <w:tab w:val="left" w:pos="-1440"/>
        </w:tabs>
        <w:jc w:val="both"/>
        <w:rPr>
          <w:rFonts w:ascii="Arial" w:hAnsi="Arial" w:cs="Arial"/>
          <w:sz w:val="22"/>
          <w:szCs w:val="22"/>
        </w:rPr>
      </w:pPr>
      <w:r w:rsidRPr="0004141D">
        <w:rPr>
          <w:rFonts w:ascii="Arial" w:hAnsi="Arial" w:cs="Arial"/>
          <w:sz w:val="22"/>
          <w:szCs w:val="22"/>
        </w:rPr>
        <w:t>You must obtain price quotes (either orally or in writing) from at least three qualified sources and inform SBA of these quotes in the corresponding payment requests/financial reports.</w:t>
      </w:r>
    </w:p>
    <w:p w14:paraId="5E1BBA5F" w14:textId="77777777" w:rsidR="00665BC9" w:rsidRPr="0004141D" w:rsidRDefault="00665BC9" w:rsidP="00665BC9">
      <w:pPr>
        <w:numPr>
          <w:ilvl w:val="0"/>
          <w:numId w:val="32"/>
        </w:numPr>
        <w:tabs>
          <w:tab w:val="left" w:pos="-1440"/>
        </w:tabs>
        <w:jc w:val="both"/>
        <w:rPr>
          <w:rFonts w:ascii="Arial" w:hAnsi="Arial" w:cs="Arial"/>
          <w:sz w:val="22"/>
          <w:szCs w:val="22"/>
        </w:rPr>
      </w:pPr>
      <w:r w:rsidRPr="0004141D">
        <w:rPr>
          <w:rFonts w:ascii="Arial" w:hAnsi="Arial" w:cs="Arial"/>
          <w:sz w:val="22"/>
          <w:szCs w:val="22"/>
        </w:rPr>
        <w:t>If You do not choose to go with the lowest price quote, you must explain why.</w:t>
      </w:r>
    </w:p>
    <w:p w14:paraId="5E1BBA60" w14:textId="77777777" w:rsidR="00665BC9" w:rsidRPr="0004141D" w:rsidRDefault="00665BC9" w:rsidP="00665BC9">
      <w:pPr>
        <w:tabs>
          <w:tab w:val="left" w:pos="-1440"/>
        </w:tabs>
        <w:ind w:left="2160"/>
        <w:jc w:val="both"/>
        <w:rPr>
          <w:rFonts w:ascii="Arial" w:hAnsi="Arial" w:cs="Arial"/>
          <w:sz w:val="22"/>
          <w:szCs w:val="22"/>
        </w:rPr>
      </w:pPr>
    </w:p>
    <w:p w14:paraId="5E1BBA61" w14:textId="77777777" w:rsidR="00665BC9" w:rsidRPr="0004141D" w:rsidRDefault="00665BC9" w:rsidP="00665BC9">
      <w:pPr>
        <w:tabs>
          <w:tab w:val="left" w:pos="-1440"/>
        </w:tabs>
        <w:ind w:left="2160"/>
        <w:jc w:val="both"/>
        <w:rPr>
          <w:rFonts w:ascii="Arial" w:hAnsi="Arial" w:cs="Arial"/>
          <w:sz w:val="22"/>
          <w:szCs w:val="22"/>
        </w:rPr>
      </w:pPr>
      <w:r w:rsidRPr="00C80E2F">
        <w:rPr>
          <w:rFonts w:ascii="Arial" w:hAnsi="Arial" w:cs="Arial"/>
          <w:sz w:val="22"/>
          <w:szCs w:val="22"/>
        </w:rPr>
        <w:t>The following additional rules apply to contracts involving more than $150,000</w:t>
      </w:r>
      <w:r w:rsidRPr="0004141D">
        <w:rPr>
          <w:rFonts w:ascii="Arial" w:hAnsi="Arial" w:cs="Arial"/>
          <w:sz w:val="22"/>
          <w:szCs w:val="22"/>
        </w:rPr>
        <w:t xml:space="preserve"> in Project Funds:</w:t>
      </w:r>
    </w:p>
    <w:p w14:paraId="5E1BBA62" w14:textId="77777777" w:rsidR="00665BC9" w:rsidRPr="0004141D" w:rsidRDefault="00665BC9" w:rsidP="00665BC9">
      <w:pPr>
        <w:tabs>
          <w:tab w:val="left" w:pos="-1440"/>
        </w:tabs>
        <w:ind w:left="2160"/>
        <w:jc w:val="both"/>
        <w:rPr>
          <w:rFonts w:ascii="Arial" w:hAnsi="Arial" w:cs="Arial"/>
          <w:sz w:val="22"/>
          <w:szCs w:val="22"/>
        </w:rPr>
      </w:pPr>
    </w:p>
    <w:p w14:paraId="5E1BBA63" w14:textId="77777777" w:rsidR="00665BC9" w:rsidRPr="0004141D" w:rsidRDefault="00665BC9" w:rsidP="00665BC9">
      <w:pPr>
        <w:numPr>
          <w:ilvl w:val="0"/>
          <w:numId w:val="33"/>
        </w:numPr>
        <w:tabs>
          <w:tab w:val="left" w:pos="-1440"/>
        </w:tabs>
        <w:jc w:val="both"/>
        <w:rPr>
          <w:rFonts w:ascii="Arial" w:hAnsi="Arial" w:cs="Arial"/>
          <w:sz w:val="22"/>
          <w:szCs w:val="22"/>
        </w:rPr>
      </w:pPr>
      <w:r w:rsidRPr="0004141D">
        <w:rPr>
          <w:rFonts w:ascii="Arial" w:hAnsi="Arial" w:cs="Arial"/>
          <w:sz w:val="22"/>
          <w:szCs w:val="22"/>
        </w:rPr>
        <w:t>You must submit copies of the proposed contracts to the GOTR for approval before executing the contract.</w:t>
      </w:r>
    </w:p>
    <w:p w14:paraId="5E1BBA64" w14:textId="77777777" w:rsidR="00B50D0E" w:rsidRPr="00B50D0E" w:rsidRDefault="00665BC9" w:rsidP="00B50D0E">
      <w:pPr>
        <w:numPr>
          <w:ilvl w:val="0"/>
          <w:numId w:val="33"/>
        </w:numPr>
        <w:tabs>
          <w:tab w:val="left" w:pos="-1440"/>
        </w:tabs>
        <w:jc w:val="both"/>
        <w:rPr>
          <w:rFonts w:ascii="Arial" w:hAnsi="Arial" w:cs="Arial"/>
          <w:sz w:val="22"/>
          <w:szCs w:val="22"/>
        </w:rPr>
      </w:pPr>
      <w:r w:rsidRPr="0004141D">
        <w:rPr>
          <w:rFonts w:ascii="Arial" w:hAnsi="Arial" w:cs="Arial"/>
          <w:sz w:val="22"/>
          <w:szCs w:val="22"/>
        </w:rPr>
        <w:t>The contracts must be awarded via competition. Non-competitive contracting at this level is only allowed if You can demonstrate to SBA’s satisfaction either: (</w:t>
      </w:r>
      <w:proofErr w:type="spellStart"/>
      <w:r w:rsidRPr="0004141D">
        <w:rPr>
          <w:rFonts w:ascii="Arial" w:hAnsi="Arial" w:cs="Arial"/>
          <w:sz w:val="22"/>
          <w:szCs w:val="22"/>
        </w:rPr>
        <w:t>i</w:t>
      </w:r>
      <w:proofErr w:type="spellEnd"/>
      <w:r w:rsidRPr="0004141D">
        <w:rPr>
          <w:rFonts w:ascii="Arial" w:hAnsi="Arial" w:cs="Arial"/>
          <w:sz w:val="22"/>
          <w:szCs w:val="22"/>
        </w:rPr>
        <w:t>) there is only one possible source for a particular good or service or (ii) there is an emergency involving the risk of imminent damage to property or injury to people.</w:t>
      </w:r>
    </w:p>
    <w:p w14:paraId="5E1BBA65" w14:textId="77777777" w:rsidR="00665BC9" w:rsidRDefault="00665BC9" w:rsidP="00665BC9">
      <w:pPr>
        <w:tabs>
          <w:tab w:val="left" w:pos="-1440"/>
        </w:tabs>
        <w:ind w:left="2160"/>
        <w:jc w:val="both"/>
        <w:rPr>
          <w:rFonts w:ascii="Arial" w:hAnsi="Arial" w:cs="Arial"/>
          <w:sz w:val="22"/>
          <w:szCs w:val="22"/>
        </w:rPr>
      </w:pPr>
    </w:p>
    <w:p w14:paraId="5E1BBA66" w14:textId="77777777" w:rsidR="00B50D0E" w:rsidRPr="00015C85" w:rsidRDefault="00B50D0E" w:rsidP="00B50D0E">
      <w:pPr>
        <w:tabs>
          <w:tab w:val="left" w:pos="-1440"/>
        </w:tabs>
        <w:ind w:left="1440"/>
        <w:jc w:val="both"/>
        <w:rPr>
          <w:rFonts w:ascii="Arial" w:hAnsi="Arial" w:cs="Arial"/>
          <w:sz w:val="22"/>
          <w:szCs w:val="22"/>
          <w:u w:val="single"/>
        </w:rPr>
      </w:pPr>
      <w:r w:rsidRPr="00A64E5A">
        <w:rPr>
          <w:rFonts w:ascii="Arial" w:hAnsi="Arial" w:cs="Arial"/>
          <w:b/>
          <w:bCs/>
          <w:sz w:val="22"/>
          <w:szCs w:val="22"/>
        </w:rPr>
        <w:t>3.</w:t>
      </w:r>
      <w:r w:rsidRPr="00A64E5A">
        <w:rPr>
          <w:rFonts w:ascii="Arial" w:hAnsi="Arial" w:cs="Arial"/>
          <w:b/>
          <w:bCs/>
          <w:sz w:val="22"/>
          <w:szCs w:val="22"/>
        </w:rPr>
        <w:tab/>
      </w:r>
      <w:r w:rsidRPr="00A64E5A">
        <w:rPr>
          <w:rFonts w:ascii="Arial" w:hAnsi="Arial" w:cs="Arial"/>
          <w:b/>
          <w:sz w:val="22"/>
          <w:szCs w:val="22"/>
        </w:rPr>
        <w:t>Record-Keeping</w:t>
      </w:r>
    </w:p>
    <w:p w14:paraId="5E1BBA67" w14:textId="77777777" w:rsidR="00B50D0E" w:rsidRPr="00015C85" w:rsidRDefault="00B50D0E" w:rsidP="00B50D0E">
      <w:pPr>
        <w:jc w:val="both"/>
        <w:rPr>
          <w:rFonts w:ascii="Arial" w:hAnsi="Arial" w:cs="Arial"/>
          <w:sz w:val="22"/>
          <w:szCs w:val="22"/>
        </w:rPr>
      </w:pPr>
      <w:r w:rsidRPr="00015C85">
        <w:rPr>
          <w:rFonts w:ascii="Arial" w:hAnsi="Arial" w:cs="Arial"/>
          <w:sz w:val="22"/>
          <w:szCs w:val="22"/>
        </w:rPr>
        <w:t xml:space="preserve">            </w:t>
      </w:r>
    </w:p>
    <w:p w14:paraId="5E1BBA68" w14:textId="77777777" w:rsidR="00B50D0E" w:rsidRDefault="00B50D0E" w:rsidP="00B50D0E">
      <w:pPr>
        <w:ind w:left="2160"/>
        <w:jc w:val="both"/>
        <w:rPr>
          <w:rFonts w:ascii="Arial" w:hAnsi="Arial" w:cs="Arial"/>
          <w:sz w:val="22"/>
          <w:szCs w:val="22"/>
        </w:rPr>
      </w:pPr>
      <w:r>
        <w:rPr>
          <w:rFonts w:ascii="Arial" w:hAnsi="Arial" w:cs="Arial"/>
          <w:sz w:val="22"/>
          <w:szCs w:val="22"/>
        </w:rPr>
        <w:t>You must</w:t>
      </w:r>
      <w:r w:rsidRPr="00015C85">
        <w:rPr>
          <w:rFonts w:ascii="Arial" w:hAnsi="Arial" w:cs="Arial"/>
          <w:sz w:val="22"/>
          <w:szCs w:val="22"/>
        </w:rPr>
        <w:t xml:space="preserve"> maintain complete and accurate records and supporting documentation </w:t>
      </w:r>
      <w:r>
        <w:rPr>
          <w:rFonts w:ascii="Arial" w:hAnsi="Arial" w:cs="Arial"/>
          <w:sz w:val="22"/>
          <w:szCs w:val="22"/>
        </w:rPr>
        <w:t xml:space="preserve">of sufficient detail </w:t>
      </w:r>
      <w:r w:rsidRPr="00015C85">
        <w:rPr>
          <w:rFonts w:ascii="Arial" w:hAnsi="Arial" w:cs="Arial"/>
          <w:sz w:val="22"/>
          <w:szCs w:val="22"/>
        </w:rPr>
        <w:t>to facilitate a thorough financial</w:t>
      </w:r>
      <w:r>
        <w:rPr>
          <w:rFonts w:ascii="Arial" w:hAnsi="Arial" w:cs="Arial"/>
          <w:sz w:val="22"/>
          <w:szCs w:val="22"/>
        </w:rPr>
        <w:t>, programmatic,</w:t>
      </w:r>
      <w:r w:rsidRPr="00015C85">
        <w:rPr>
          <w:rFonts w:ascii="Arial" w:hAnsi="Arial" w:cs="Arial"/>
          <w:sz w:val="22"/>
          <w:szCs w:val="22"/>
        </w:rPr>
        <w:t xml:space="preserve"> and/or </w:t>
      </w:r>
      <w:r>
        <w:rPr>
          <w:rFonts w:ascii="Arial" w:hAnsi="Arial" w:cs="Arial"/>
          <w:sz w:val="22"/>
          <w:szCs w:val="22"/>
        </w:rPr>
        <w:t xml:space="preserve">legal compliance </w:t>
      </w:r>
      <w:r w:rsidRPr="00015C85">
        <w:rPr>
          <w:rFonts w:ascii="Arial" w:hAnsi="Arial" w:cs="Arial"/>
          <w:sz w:val="22"/>
          <w:szCs w:val="22"/>
        </w:rPr>
        <w:t>audit or examination of this project</w:t>
      </w:r>
      <w:r>
        <w:rPr>
          <w:rFonts w:ascii="Arial" w:hAnsi="Arial" w:cs="Arial"/>
          <w:sz w:val="22"/>
          <w:szCs w:val="22"/>
        </w:rPr>
        <w:t>.</w:t>
      </w:r>
      <w:r w:rsidRPr="00015C85">
        <w:rPr>
          <w:rFonts w:ascii="Arial" w:hAnsi="Arial" w:cs="Arial"/>
          <w:sz w:val="22"/>
          <w:szCs w:val="22"/>
        </w:rPr>
        <w:t xml:space="preserve"> </w:t>
      </w:r>
      <w:r>
        <w:rPr>
          <w:rFonts w:ascii="Arial" w:hAnsi="Arial" w:cs="Arial"/>
          <w:sz w:val="22"/>
          <w:szCs w:val="22"/>
        </w:rPr>
        <w:t xml:space="preserve">You must make these </w:t>
      </w:r>
      <w:r w:rsidRPr="00015C85">
        <w:rPr>
          <w:rFonts w:ascii="Arial" w:hAnsi="Arial" w:cs="Arial"/>
          <w:sz w:val="22"/>
          <w:szCs w:val="22"/>
        </w:rPr>
        <w:t xml:space="preserve">records </w:t>
      </w:r>
      <w:r>
        <w:rPr>
          <w:rFonts w:ascii="Arial" w:hAnsi="Arial" w:cs="Arial"/>
          <w:sz w:val="22"/>
          <w:szCs w:val="22"/>
        </w:rPr>
        <w:t xml:space="preserve">available </w:t>
      </w:r>
      <w:r w:rsidRPr="00015C85">
        <w:rPr>
          <w:rFonts w:ascii="Arial" w:hAnsi="Arial" w:cs="Arial"/>
          <w:sz w:val="22"/>
          <w:szCs w:val="22"/>
        </w:rPr>
        <w:t>to SBA</w:t>
      </w:r>
      <w:r>
        <w:rPr>
          <w:rFonts w:ascii="Arial" w:hAnsi="Arial" w:cs="Arial"/>
          <w:sz w:val="22"/>
          <w:szCs w:val="22"/>
        </w:rPr>
        <w:t>,</w:t>
      </w:r>
      <w:r w:rsidRPr="00015C85">
        <w:rPr>
          <w:rFonts w:ascii="Arial" w:hAnsi="Arial" w:cs="Arial"/>
          <w:sz w:val="22"/>
          <w:szCs w:val="22"/>
        </w:rPr>
        <w:t xml:space="preserve"> </w:t>
      </w:r>
      <w:r>
        <w:rPr>
          <w:rFonts w:ascii="Arial" w:hAnsi="Arial" w:cs="Arial"/>
          <w:sz w:val="22"/>
          <w:szCs w:val="22"/>
        </w:rPr>
        <w:t xml:space="preserve">its agents, its Office of Inspector General, and/or Federal investigators </w:t>
      </w:r>
      <w:r w:rsidRPr="00015C85">
        <w:rPr>
          <w:rFonts w:ascii="Arial" w:hAnsi="Arial" w:cs="Arial"/>
          <w:sz w:val="22"/>
          <w:szCs w:val="22"/>
        </w:rPr>
        <w:t>on demand</w:t>
      </w:r>
      <w:r>
        <w:rPr>
          <w:rFonts w:ascii="Arial" w:hAnsi="Arial" w:cs="Arial"/>
          <w:sz w:val="22"/>
          <w:szCs w:val="22"/>
        </w:rPr>
        <w:t xml:space="preserve"> and</w:t>
      </w:r>
      <w:r w:rsidRPr="00321122">
        <w:rPr>
          <w:rFonts w:ascii="Arial" w:hAnsi="Arial" w:cs="Arial"/>
          <w:sz w:val="22"/>
          <w:szCs w:val="22"/>
        </w:rPr>
        <w:t xml:space="preserve"> </w:t>
      </w:r>
      <w:r>
        <w:rPr>
          <w:rFonts w:ascii="Arial" w:hAnsi="Arial" w:cs="Arial"/>
          <w:sz w:val="22"/>
          <w:szCs w:val="22"/>
        </w:rPr>
        <w:t xml:space="preserve">provide them with </w:t>
      </w:r>
      <w:r w:rsidRPr="00321122">
        <w:rPr>
          <w:rFonts w:ascii="Arial" w:hAnsi="Arial" w:cs="Arial"/>
          <w:sz w:val="22"/>
          <w:szCs w:val="22"/>
        </w:rPr>
        <w:t>unrestricted access to review and make copies of all products, materials, and data, including those prepared or stored electronically.</w:t>
      </w:r>
      <w:r>
        <w:rPr>
          <w:rFonts w:ascii="Arial" w:hAnsi="Arial" w:cs="Arial"/>
          <w:sz w:val="22"/>
          <w:szCs w:val="22"/>
        </w:rPr>
        <w:t xml:space="preserve"> At a minimum, the records You must maintain on this project include:</w:t>
      </w:r>
    </w:p>
    <w:p w14:paraId="5E1BBA69" w14:textId="77777777" w:rsidR="00665BC9" w:rsidRDefault="00665BC9" w:rsidP="00665BC9">
      <w:pPr>
        <w:tabs>
          <w:tab w:val="left" w:pos="-1440"/>
        </w:tabs>
        <w:ind w:left="2160"/>
        <w:jc w:val="both"/>
        <w:rPr>
          <w:rFonts w:ascii="Arial" w:hAnsi="Arial" w:cs="Arial"/>
          <w:sz w:val="22"/>
          <w:szCs w:val="22"/>
        </w:rPr>
      </w:pPr>
    </w:p>
    <w:p w14:paraId="5E1BBA6A" w14:textId="77777777" w:rsidR="00B50D0E" w:rsidRDefault="00B50D0E" w:rsidP="00B50D0E">
      <w:pPr>
        <w:numPr>
          <w:ilvl w:val="0"/>
          <w:numId w:val="31"/>
        </w:numPr>
        <w:jc w:val="both"/>
        <w:rPr>
          <w:rFonts w:ascii="Arial" w:hAnsi="Arial" w:cs="Arial"/>
          <w:sz w:val="22"/>
          <w:szCs w:val="22"/>
        </w:rPr>
      </w:pPr>
      <w:r>
        <w:rPr>
          <w:rFonts w:ascii="Arial" w:hAnsi="Arial" w:cs="Arial"/>
          <w:sz w:val="22"/>
          <w:szCs w:val="22"/>
        </w:rPr>
        <w:t xml:space="preserve">The </w:t>
      </w:r>
      <w:r w:rsidRPr="00015C85">
        <w:rPr>
          <w:rFonts w:ascii="Arial" w:hAnsi="Arial" w:cs="Arial"/>
          <w:sz w:val="22"/>
          <w:szCs w:val="22"/>
        </w:rPr>
        <w:t xml:space="preserve">time and attendance </w:t>
      </w:r>
      <w:r>
        <w:rPr>
          <w:rFonts w:ascii="Arial" w:hAnsi="Arial" w:cs="Arial"/>
          <w:sz w:val="22"/>
          <w:szCs w:val="22"/>
        </w:rPr>
        <w:t>of</w:t>
      </w:r>
      <w:r w:rsidRPr="00015C85">
        <w:rPr>
          <w:rFonts w:ascii="Arial" w:hAnsi="Arial" w:cs="Arial"/>
          <w:sz w:val="22"/>
          <w:szCs w:val="22"/>
        </w:rPr>
        <w:t xml:space="preserve"> employees whos</w:t>
      </w:r>
      <w:r>
        <w:rPr>
          <w:rFonts w:ascii="Arial" w:hAnsi="Arial" w:cs="Arial"/>
          <w:sz w:val="22"/>
          <w:szCs w:val="22"/>
        </w:rPr>
        <w:t>e salaries are charged to this A</w:t>
      </w:r>
      <w:r w:rsidRPr="00015C85">
        <w:rPr>
          <w:rFonts w:ascii="Arial" w:hAnsi="Arial" w:cs="Arial"/>
          <w:sz w:val="22"/>
          <w:szCs w:val="22"/>
        </w:rPr>
        <w:t>ward</w:t>
      </w:r>
      <w:r>
        <w:rPr>
          <w:rFonts w:ascii="Arial" w:hAnsi="Arial" w:cs="Arial"/>
          <w:sz w:val="22"/>
          <w:szCs w:val="22"/>
        </w:rPr>
        <w:t>, with</w:t>
      </w:r>
      <w:r w:rsidRPr="00015C85">
        <w:rPr>
          <w:rFonts w:ascii="Arial" w:hAnsi="Arial" w:cs="Arial"/>
          <w:sz w:val="22"/>
          <w:szCs w:val="22"/>
        </w:rPr>
        <w:t xml:space="preserve"> sufficient detail to substantiate the claimed percentage of work </w:t>
      </w:r>
      <w:r>
        <w:rPr>
          <w:rFonts w:ascii="Arial" w:hAnsi="Arial" w:cs="Arial"/>
          <w:sz w:val="22"/>
          <w:szCs w:val="22"/>
        </w:rPr>
        <w:t>perform</w:t>
      </w:r>
      <w:r w:rsidRPr="00015C85">
        <w:rPr>
          <w:rFonts w:ascii="Arial" w:hAnsi="Arial" w:cs="Arial"/>
          <w:sz w:val="22"/>
          <w:szCs w:val="22"/>
        </w:rPr>
        <w:t>ed in support of th</w:t>
      </w:r>
      <w:r>
        <w:rPr>
          <w:rFonts w:ascii="Arial" w:hAnsi="Arial" w:cs="Arial"/>
          <w:sz w:val="22"/>
          <w:szCs w:val="22"/>
        </w:rPr>
        <w:t>is</w:t>
      </w:r>
      <w:r w:rsidRPr="00015C85">
        <w:rPr>
          <w:rFonts w:ascii="Arial" w:hAnsi="Arial" w:cs="Arial"/>
          <w:sz w:val="22"/>
          <w:szCs w:val="22"/>
        </w:rPr>
        <w:t xml:space="preserve"> project.</w:t>
      </w:r>
    </w:p>
    <w:p w14:paraId="5E1BBA6B" w14:textId="77777777" w:rsidR="00B50D0E" w:rsidRDefault="00B50D0E" w:rsidP="00B50D0E">
      <w:pPr>
        <w:numPr>
          <w:ilvl w:val="0"/>
          <w:numId w:val="31"/>
        </w:numPr>
        <w:jc w:val="both"/>
        <w:rPr>
          <w:rFonts w:ascii="Arial" w:hAnsi="Arial" w:cs="Arial"/>
          <w:sz w:val="22"/>
          <w:szCs w:val="22"/>
        </w:rPr>
      </w:pPr>
      <w:r>
        <w:rPr>
          <w:rFonts w:ascii="Arial" w:hAnsi="Arial" w:cs="Arial"/>
          <w:sz w:val="22"/>
          <w:szCs w:val="22"/>
        </w:rPr>
        <w:t>Contact information for project clients and a log of the type and amount of assistance provided.</w:t>
      </w:r>
    </w:p>
    <w:p w14:paraId="5E1BBA6C" w14:textId="77777777" w:rsidR="00B50D0E" w:rsidRDefault="00B50D0E" w:rsidP="00B50D0E">
      <w:pPr>
        <w:numPr>
          <w:ilvl w:val="0"/>
          <w:numId w:val="31"/>
        </w:numPr>
        <w:jc w:val="both"/>
        <w:rPr>
          <w:rFonts w:ascii="Arial" w:hAnsi="Arial" w:cs="Arial"/>
          <w:sz w:val="22"/>
          <w:szCs w:val="22"/>
        </w:rPr>
      </w:pPr>
      <w:r>
        <w:rPr>
          <w:rFonts w:ascii="Arial" w:hAnsi="Arial" w:cs="Arial"/>
          <w:sz w:val="22"/>
          <w:szCs w:val="22"/>
        </w:rPr>
        <w:t xml:space="preserve">An inventory of equipment purchased, in whole or in part, with award funds. This inventory must comply with the requirements of </w:t>
      </w:r>
      <w:r w:rsidRPr="005B2FF2">
        <w:rPr>
          <w:rFonts w:ascii="Arial" w:hAnsi="Arial" w:cs="Arial"/>
          <w:sz w:val="22"/>
          <w:szCs w:val="22"/>
        </w:rPr>
        <w:t>2 C.F.R. § 200.313.</w:t>
      </w:r>
    </w:p>
    <w:p w14:paraId="5E1BBA6D" w14:textId="77777777" w:rsidR="00B50D0E" w:rsidRDefault="00B50D0E" w:rsidP="00B50D0E">
      <w:pPr>
        <w:numPr>
          <w:ilvl w:val="0"/>
          <w:numId w:val="31"/>
        </w:numPr>
        <w:jc w:val="both"/>
        <w:rPr>
          <w:rFonts w:ascii="Arial" w:hAnsi="Arial" w:cs="Arial"/>
          <w:sz w:val="22"/>
          <w:szCs w:val="22"/>
        </w:rPr>
      </w:pPr>
      <w:r>
        <w:rPr>
          <w:rFonts w:ascii="Arial" w:hAnsi="Arial" w:cs="Arial"/>
          <w:sz w:val="22"/>
          <w:szCs w:val="22"/>
        </w:rPr>
        <w:t>Your ledgers and annual A-133 Audit Report. If You are not subject to the requirements of the Single Audit Act, You must have an annual audited financial statement. Unaudited financial statements are not an acceptable substitute.</w:t>
      </w:r>
    </w:p>
    <w:p w14:paraId="5E1BBA6E" w14:textId="77777777" w:rsidR="00B50D0E" w:rsidRDefault="00B50D0E" w:rsidP="00B50D0E">
      <w:pPr>
        <w:numPr>
          <w:ilvl w:val="0"/>
          <w:numId w:val="31"/>
        </w:numPr>
        <w:jc w:val="both"/>
        <w:rPr>
          <w:rFonts w:ascii="Arial" w:hAnsi="Arial" w:cs="Arial"/>
          <w:sz w:val="22"/>
          <w:szCs w:val="22"/>
        </w:rPr>
      </w:pPr>
      <w:r>
        <w:rPr>
          <w:rFonts w:ascii="Arial" w:hAnsi="Arial" w:cs="Arial"/>
          <w:sz w:val="22"/>
          <w:szCs w:val="22"/>
        </w:rPr>
        <w:t>Copies of receipts, invoices, contracts, leases, and other supporting documentation for all expenses paid with Project Funds.</w:t>
      </w:r>
    </w:p>
    <w:p w14:paraId="5E1BBA6F" w14:textId="77777777" w:rsidR="00B50D0E" w:rsidRDefault="00B50D0E" w:rsidP="00B50D0E">
      <w:pPr>
        <w:numPr>
          <w:ilvl w:val="0"/>
          <w:numId w:val="31"/>
        </w:numPr>
        <w:jc w:val="both"/>
        <w:rPr>
          <w:rFonts w:ascii="Arial" w:hAnsi="Arial" w:cs="Arial"/>
          <w:sz w:val="22"/>
          <w:szCs w:val="22"/>
        </w:rPr>
      </w:pPr>
      <w:r>
        <w:rPr>
          <w:rFonts w:ascii="Arial" w:hAnsi="Arial" w:cs="Arial"/>
          <w:sz w:val="22"/>
          <w:szCs w:val="22"/>
        </w:rPr>
        <w:t>Copies of checks, receipts, letters of donation, and other supporting documentation for all matching contributions related to this Award.</w:t>
      </w:r>
    </w:p>
    <w:p w14:paraId="5E1BBA70" w14:textId="77777777" w:rsidR="00B50D0E" w:rsidRDefault="00B50D0E" w:rsidP="00B50D0E">
      <w:pPr>
        <w:numPr>
          <w:ilvl w:val="0"/>
          <w:numId w:val="31"/>
        </w:numPr>
        <w:jc w:val="both"/>
        <w:rPr>
          <w:rFonts w:ascii="Arial" w:hAnsi="Arial" w:cs="Arial"/>
          <w:sz w:val="22"/>
          <w:szCs w:val="22"/>
        </w:rPr>
      </w:pPr>
      <w:r>
        <w:rPr>
          <w:rFonts w:ascii="Arial" w:hAnsi="Arial" w:cs="Arial"/>
          <w:sz w:val="22"/>
          <w:szCs w:val="22"/>
        </w:rPr>
        <w:lastRenderedPageBreak/>
        <w:t>Copies of judicial and administrative compliance reviews (as applicable) and other supporting documentation demonstrating your adherence to the legal requirements listed in the SF-424B and Part III(A)(17) below.</w:t>
      </w:r>
    </w:p>
    <w:p w14:paraId="5E1BBA71" w14:textId="77777777" w:rsidR="00BB29C5" w:rsidRDefault="00BB29C5" w:rsidP="00BB29C5">
      <w:pPr>
        <w:ind w:left="2880"/>
        <w:jc w:val="both"/>
        <w:rPr>
          <w:rFonts w:ascii="Arial" w:hAnsi="Arial" w:cs="Arial"/>
          <w:sz w:val="22"/>
          <w:szCs w:val="22"/>
        </w:rPr>
      </w:pPr>
    </w:p>
    <w:p w14:paraId="5E1BBA72" w14:textId="77777777" w:rsidR="00B50D0E" w:rsidRDefault="00B50D0E" w:rsidP="00B50D0E">
      <w:pPr>
        <w:ind w:left="2160"/>
        <w:jc w:val="both"/>
        <w:rPr>
          <w:rFonts w:ascii="Arial" w:hAnsi="Arial" w:cs="Arial"/>
          <w:sz w:val="22"/>
          <w:szCs w:val="22"/>
        </w:rPr>
      </w:pPr>
      <w:r>
        <w:rPr>
          <w:rFonts w:ascii="Arial" w:hAnsi="Arial" w:cs="Arial"/>
          <w:sz w:val="22"/>
          <w:szCs w:val="22"/>
        </w:rPr>
        <w:t>Records may be kept in hard copy, electronic or facsimile fo</w:t>
      </w:r>
      <w:r w:rsidR="0095363D">
        <w:rPr>
          <w:rFonts w:ascii="Arial" w:hAnsi="Arial" w:cs="Arial"/>
          <w:sz w:val="22"/>
          <w:szCs w:val="22"/>
        </w:rPr>
        <w:t>r</w:t>
      </w:r>
      <w:r>
        <w:rPr>
          <w:rFonts w:ascii="Arial" w:hAnsi="Arial" w:cs="Arial"/>
          <w:sz w:val="22"/>
          <w:szCs w:val="22"/>
        </w:rPr>
        <w:t>m and must be retained for no less than three years from the date of the final project report is due.</w:t>
      </w:r>
    </w:p>
    <w:p w14:paraId="5E1BBA73" w14:textId="77777777" w:rsidR="00B50D0E" w:rsidRDefault="00B50D0E" w:rsidP="00B50D0E">
      <w:pPr>
        <w:ind w:left="2160"/>
        <w:jc w:val="both"/>
        <w:rPr>
          <w:rFonts w:ascii="Arial" w:hAnsi="Arial" w:cs="Arial"/>
          <w:sz w:val="22"/>
          <w:szCs w:val="22"/>
        </w:rPr>
      </w:pPr>
    </w:p>
    <w:p w14:paraId="5E1BBA74" w14:textId="77777777" w:rsidR="00B50D0E" w:rsidRDefault="00B50D0E" w:rsidP="00B50D0E">
      <w:pPr>
        <w:ind w:left="2160"/>
        <w:jc w:val="both"/>
        <w:rPr>
          <w:rFonts w:ascii="Arial" w:hAnsi="Arial" w:cs="Arial"/>
          <w:sz w:val="22"/>
          <w:szCs w:val="22"/>
        </w:rPr>
      </w:pPr>
    </w:p>
    <w:p w14:paraId="5E1BBA75" w14:textId="77777777" w:rsidR="00B50D0E" w:rsidRPr="00016FBF" w:rsidRDefault="00B50D0E" w:rsidP="00B50D0E">
      <w:pPr>
        <w:jc w:val="both"/>
        <w:rPr>
          <w:rFonts w:ascii="Arial" w:hAnsi="Arial" w:cs="Arial"/>
          <w:b/>
          <w:sz w:val="22"/>
          <w:szCs w:val="22"/>
        </w:rPr>
      </w:pPr>
      <w:r>
        <w:rPr>
          <w:rFonts w:ascii="Arial" w:hAnsi="Arial" w:cs="Arial"/>
          <w:sz w:val="22"/>
          <w:szCs w:val="22"/>
        </w:rPr>
        <w:tab/>
      </w:r>
      <w:r>
        <w:rPr>
          <w:rFonts w:ascii="Arial" w:hAnsi="Arial" w:cs="Arial"/>
          <w:b/>
          <w:sz w:val="22"/>
          <w:szCs w:val="22"/>
        </w:rPr>
        <w:t>4</w:t>
      </w:r>
      <w:r w:rsidRPr="00016FBF">
        <w:rPr>
          <w:rFonts w:ascii="Arial" w:hAnsi="Arial" w:cs="Arial"/>
          <w:b/>
          <w:sz w:val="22"/>
          <w:szCs w:val="22"/>
        </w:rPr>
        <w:t>.</w:t>
      </w:r>
      <w:r w:rsidRPr="00016FBF">
        <w:rPr>
          <w:rFonts w:ascii="Arial" w:hAnsi="Arial" w:cs="Arial"/>
          <w:b/>
          <w:sz w:val="22"/>
          <w:szCs w:val="22"/>
        </w:rPr>
        <w:tab/>
        <w:t>Reporting Requirements</w:t>
      </w:r>
    </w:p>
    <w:p w14:paraId="5E1BBA76" w14:textId="77777777" w:rsidR="00B50D0E" w:rsidRDefault="00B50D0E" w:rsidP="00B50D0E">
      <w:pPr>
        <w:ind w:left="2160"/>
        <w:jc w:val="both"/>
        <w:rPr>
          <w:rFonts w:ascii="Arial" w:hAnsi="Arial" w:cs="Arial"/>
          <w:sz w:val="22"/>
          <w:szCs w:val="22"/>
        </w:rPr>
      </w:pPr>
    </w:p>
    <w:p w14:paraId="5E1BBA77" w14:textId="77777777" w:rsidR="00B50D0E" w:rsidRDefault="00B50D0E" w:rsidP="00B50D0E">
      <w:pPr>
        <w:ind w:left="2160"/>
        <w:jc w:val="both"/>
        <w:rPr>
          <w:rFonts w:ascii="Arial" w:hAnsi="Arial" w:cs="Arial"/>
          <w:sz w:val="22"/>
          <w:szCs w:val="22"/>
        </w:rPr>
      </w:pPr>
      <w:r>
        <w:rPr>
          <w:rFonts w:ascii="Arial" w:hAnsi="Arial" w:cs="Arial"/>
          <w:sz w:val="22"/>
          <w:szCs w:val="22"/>
        </w:rPr>
        <w:t>You must submit the reports identified in Parts III(A)(</w:t>
      </w:r>
      <w:r w:rsidR="00D9578C">
        <w:rPr>
          <w:rFonts w:ascii="Arial" w:hAnsi="Arial" w:cs="Arial"/>
          <w:sz w:val="22"/>
          <w:szCs w:val="22"/>
        </w:rPr>
        <w:t>4</w:t>
      </w:r>
      <w:r>
        <w:rPr>
          <w:rFonts w:ascii="Arial" w:hAnsi="Arial" w:cs="Arial"/>
          <w:sz w:val="22"/>
          <w:szCs w:val="22"/>
        </w:rPr>
        <w:t xml:space="preserve">) and (6) below to the GOTR on a </w:t>
      </w:r>
      <w:r w:rsidRPr="005B2FF2">
        <w:rPr>
          <w:rFonts w:ascii="Arial" w:hAnsi="Arial" w:cs="Arial"/>
          <w:sz w:val="22"/>
          <w:szCs w:val="22"/>
        </w:rPr>
        <w:t>quarterly</w:t>
      </w:r>
      <w:r>
        <w:rPr>
          <w:rFonts w:ascii="Arial" w:hAnsi="Arial" w:cs="Arial"/>
          <w:sz w:val="22"/>
          <w:szCs w:val="22"/>
        </w:rPr>
        <w:t xml:space="preserve"> basis. The required reporting forms may be obtained at </w:t>
      </w:r>
      <w:hyperlink r:id="rId13" w:history="1">
        <w:r w:rsidRPr="00143B8F">
          <w:rPr>
            <w:rStyle w:val="Hyperlink"/>
            <w:rFonts w:ascii="Arial" w:hAnsi="Arial" w:cs="Arial"/>
            <w:sz w:val="22"/>
            <w:szCs w:val="22"/>
          </w:rPr>
          <w:t>Office of Veterans Business Development</w:t>
        </w:r>
      </w:hyperlink>
      <w:r>
        <w:rPr>
          <w:rFonts w:ascii="Arial" w:hAnsi="Arial" w:cs="Arial"/>
          <w:sz w:val="22"/>
          <w:szCs w:val="22"/>
        </w:rPr>
        <w:t xml:space="preserve">. Reports must be submitted to the GOTR in </w:t>
      </w:r>
      <w:r w:rsidRPr="005B2FF2">
        <w:rPr>
          <w:rFonts w:ascii="Arial" w:hAnsi="Arial" w:cs="Arial"/>
          <w:sz w:val="22"/>
          <w:szCs w:val="22"/>
        </w:rPr>
        <w:t>electronic</w:t>
      </w:r>
      <w:r>
        <w:rPr>
          <w:rFonts w:ascii="Arial" w:hAnsi="Arial" w:cs="Arial"/>
          <w:sz w:val="22"/>
          <w:szCs w:val="22"/>
        </w:rPr>
        <w:t xml:space="preserve"> format via </w:t>
      </w:r>
      <w:r w:rsidRPr="005B2FF2">
        <w:rPr>
          <w:rFonts w:ascii="Arial" w:hAnsi="Arial" w:cs="Arial"/>
          <w:sz w:val="22"/>
          <w:szCs w:val="22"/>
        </w:rPr>
        <w:t>email attachment</w:t>
      </w:r>
      <w:r w:rsidRPr="00EB60EE">
        <w:rPr>
          <w:rFonts w:ascii="Arial" w:hAnsi="Arial" w:cs="Arial"/>
          <w:sz w:val="22"/>
          <w:szCs w:val="22"/>
        </w:rPr>
        <w:t>.</w:t>
      </w:r>
      <w:r>
        <w:rPr>
          <w:rFonts w:ascii="Arial" w:hAnsi="Arial" w:cs="Arial"/>
          <w:sz w:val="22"/>
          <w:szCs w:val="22"/>
        </w:rPr>
        <w:t xml:space="preserve"> </w:t>
      </w:r>
      <w:r w:rsidRPr="005B2FF2">
        <w:rPr>
          <w:rFonts w:ascii="Arial" w:hAnsi="Arial" w:cs="Arial"/>
          <w:sz w:val="22"/>
          <w:szCs w:val="22"/>
        </w:rPr>
        <w:t>Quarterly</w:t>
      </w:r>
      <w:r>
        <w:rPr>
          <w:rFonts w:ascii="Arial" w:hAnsi="Arial" w:cs="Arial"/>
          <w:sz w:val="22"/>
          <w:szCs w:val="22"/>
        </w:rPr>
        <w:t xml:space="preserve"> reports must be </w:t>
      </w:r>
      <w:r w:rsidRPr="00A64E5A">
        <w:rPr>
          <w:rFonts w:ascii="Arial" w:hAnsi="Arial" w:cs="Arial"/>
          <w:sz w:val="22"/>
          <w:szCs w:val="22"/>
          <w:u w:val="single"/>
        </w:rPr>
        <w:t>received</w:t>
      </w:r>
      <w:r>
        <w:rPr>
          <w:rFonts w:ascii="Arial" w:hAnsi="Arial" w:cs="Arial"/>
          <w:sz w:val="22"/>
          <w:szCs w:val="22"/>
        </w:rPr>
        <w:t xml:space="preserve"> by the GOTR no later than </w:t>
      </w:r>
      <w:r w:rsidRPr="005B2FF2">
        <w:rPr>
          <w:rFonts w:ascii="Arial" w:hAnsi="Arial" w:cs="Arial"/>
          <w:sz w:val="22"/>
          <w:szCs w:val="22"/>
        </w:rPr>
        <w:t>30</w:t>
      </w:r>
      <w:r>
        <w:rPr>
          <w:rFonts w:ascii="Arial" w:hAnsi="Arial" w:cs="Arial"/>
          <w:sz w:val="22"/>
          <w:szCs w:val="22"/>
        </w:rPr>
        <w:t xml:space="preserve"> days after the conclusion of the applicable reporting period. The final </w:t>
      </w:r>
      <w:r w:rsidRPr="005B2FF2">
        <w:rPr>
          <w:rFonts w:ascii="Arial" w:hAnsi="Arial" w:cs="Arial"/>
          <w:sz w:val="22"/>
          <w:szCs w:val="22"/>
        </w:rPr>
        <w:t>Quarterly</w:t>
      </w:r>
      <w:r>
        <w:rPr>
          <w:rFonts w:ascii="Arial" w:hAnsi="Arial" w:cs="Arial"/>
          <w:color w:val="FF0000"/>
          <w:sz w:val="22"/>
          <w:szCs w:val="22"/>
        </w:rPr>
        <w:t xml:space="preserve"> </w:t>
      </w:r>
      <w:r>
        <w:rPr>
          <w:rFonts w:ascii="Arial" w:hAnsi="Arial" w:cs="Arial"/>
          <w:sz w:val="22"/>
          <w:szCs w:val="22"/>
        </w:rPr>
        <w:t xml:space="preserve">report must be </w:t>
      </w:r>
      <w:r w:rsidRPr="00A64E5A">
        <w:rPr>
          <w:rFonts w:ascii="Arial" w:hAnsi="Arial" w:cs="Arial"/>
          <w:sz w:val="22"/>
          <w:szCs w:val="22"/>
          <w:u w:val="single"/>
        </w:rPr>
        <w:t>received</w:t>
      </w:r>
      <w:r>
        <w:rPr>
          <w:rFonts w:ascii="Arial" w:hAnsi="Arial" w:cs="Arial"/>
          <w:sz w:val="22"/>
          <w:szCs w:val="22"/>
        </w:rPr>
        <w:t xml:space="preserve"> by the GOTR no later than </w:t>
      </w:r>
      <w:r w:rsidRPr="005B2FF2">
        <w:rPr>
          <w:rFonts w:ascii="Arial" w:hAnsi="Arial" w:cs="Arial"/>
          <w:sz w:val="22"/>
          <w:szCs w:val="22"/>
        </w:rPr>
        <w:t>90</w:t>
      </w:r>
      <w:r>
        <w:rPr>
          <w:rFonts w:ascii="Arial" w:hAnsi="Arial" w:cs="Arial"/>
          <w:sz w:val="22"/>
          <w:szCs w:val="22"/>
        </w:rPr>
        <w:t xml:space="preserve"> days after </w:t>
      </w:r>
      <w:r w:rsidRPr="00416917">
        <w:rPr>
          <w:rFonts w:ascii="Arial" w:hAnsi="Arial" w:cs="Arial"/>
          <w:sz w:val="22"/>
          <w:szCs w:val="22"/>
        </w:rPr>
        <w:t>the</w:t>
      </w:r>
      <w:r>
        <w:rPr>
          <w:rFonts w:ascii="Arial" w:hAnsi="Arial" w:cs="Arial"/>
          <w:sz w:val="22"/>
          <w:szCs w:val="22"/>
        </w:rPr>
        <w:t xml:space="preserve"> conclusion of the budget year. If You fail to submit timely or adequate reports, SBA may withhold funding until this deficiency is corrected. </w:t>
      </w:r>
    </w:p>
    <w:p w14:paraId="5E1BBA78" w14:textId="77777777" w:rsidR="00B50D0E" w:rsidRDefault="00B50D0E" w:rsidP="00923EED">
      <w:pPr>
        <w:jc w:val="both"/>
        <w:rPr>
          <w:rFonts w:ascii="Arial" w:hAnsi="Arial" w:cs="Arial"/>
          <w:sz w:val="22"/>
          <w:szCs w:val="22"/>
        </w:rPr>
      </w:pPr>
    </w:p>
    <w:p w14:paraId="5E1BBA79" w14:textId="77777777" w:rsidR="00923EED" w:rsidRDefault="00923EED" w:rsidP="00B50D0E">
      <w:pPr>
        <w:ind w:left="2160"/>
        <w:jc w:val="both"/>
        <w:rPr>
          <w:rFonts w:ascii="Arial" w:hAnsi="Arial" w:cs="Arial"/>
          <w:sz w:val="22"/>
          <w:szCs w:val="22"/>
        </w:rPr>
      </w:pPr>
    </w:p>
    <w:p w14:paraId="5E1BBA7A" w14:textId="77777777" w:rsidR="00B50D0E" w:rsidRDefault="00B50D0E" w:rsidP="00B50D0E">
      <w:pPr>
        <w:ind w:left="2160"/>
        <w:jc w:val="both"/>
        <w:rPr>
          <w:rFonts w:ascii="Arial" w:hAnsi="Arial" w:cs="Arial"/>
          <w:sz w:val="22"/>
          <w:szCs w:val="22"/>
        </w:rPr>
      </w:pPr>
      <w:r>
        <w:rPr>
          <w:rFonts w:ascii="Arial" w:hAnsi="Arial" w:cs="Arial"/>
          <w:sz w:val="22"/>
          <w:szCs w:val="22"/>
        </w:rPr>
        <w:t xml:space="preserve">The </w:t>
      </w:r>
      <w:r w:rsidRPr="005B2FF2">
        <w:rPr>
          <w:rFonts w:ascii="Arial" w:hAnsi="Arial" w:cs="Arial"/>
          <w:sz w:val="22"/>
          <w:szCs w:val="22"/>
        </w:rPr>
        <w:t>quarterly</w:t>
      </w:r>
      <w:r>
        <w:rPr>
          <w:rFonts w:ascii="Arial" w:hAnsi="Arial" w:cs="Arial"/>
          <w:sz w:val="22"/>
          <w:szCs w:val="22"/>
        </w:rPr>
        <w:t xml:space="preserve"> reporting periods for this Award are as follows:</w:t>
      </w:r>
    </w:p>
    <w:p w14:paraId="5E1BBA7B" w14:textId="77777777" w:rsidR="00B50D0E" w:rsidRPr="00BE61B8" w:rsidRDefault="00BB29C5" w:rsidP="00B50D0E">
      <w:pPr>
        <w:numPr>
          <w:ilvl w:val="0"/>
          <w:numId w:val="34"/>
        </w:numPr>
        <w:jc w:val="both"/>
        <w:rPr>
          <w:rFonts w:ascii="Arial" w:hAnsi="Arial" w:cs="Arial"/>
          <w:sz w:val="22"/>
          <w:szCs w:val="22"/>
        </w:rPr>
      </w:pPr>
      <w:r>
        <w:rPr>
          <w:rFonts w:ascii="Arial" w:hAnsi="Arial" w:cs="Arial"/>
          <w:sz w:val="22"/>
          <w:szCs w:val="22"/>
        </w:rPr>
        <w:t>May</w:t>
      </w:r>
      <w:r w:rsidR="00A9119A">
        <w:rPr>
          <w:rFonts w:ascii="Arial" w:hAnsi="Arial" w:cs="Arial"/>
          <w:sz w:val="22"/>
          <w:szCs w:val="22"/>
        </w:rPr>
        <w:t xml:space="preserve"> 1 – </w:t>
      </w:r>
      <w:r>
        <w:rPr>
          <w:rFonts w:ascii="Arial" w:hAnsi="Arial" w:cs="Arial"/>
          <w:sz w:val="22"/>
          <w:szCs w:val="22"/>
        </w:rPr>
        <w:t>July</w:t>
      </w:r>
      <w:r w:rsidR="00A9119A">
        <w:rPr>
          <w:rFonts w:ascii="Arial" w:hAnsi="Arial" w:cs="Arial"/>
          <w:sz w:val="22"/>
          <w:szCs w:val="22"/>
        </w:rPr>
        <w:t xml:space="preserve"> 3</w:t>
      </w:r>
      <w:r>
        <w:rPr>
          <w:rFonts w:ascii="Arial" w:hAnsi="Arial" w:cs="Arial"/>
          <w:sz w:val="22"/>
          <w:szCs w:val="22"/>
        </w:rPr>
        <w:t>1</w:t>
      </w:r>
      <w:r w:rsidR="00A9119A">
        <w:rPr>
          <w:rFonts w:ascii="Arial" w:hAnsi="Arial" w:cs="Arial"/>
          <w:sz w:val="22"/>
          <w:szCs w:val="22"/>
        </w:rPr>
        <w:tab/>
      </w:r>
      <w:r>
        <w:rPr>
          <w:rFonts w:ascii="Arial" w:hAnsi="Arial" w:cs="Arial"/>
          <w:sz w:val="22"/>
          <w:szCs w:val="22"/>
        </w:rPr>
        <w:tab/>
      </w:r>
      <w:r w:rsidR="00B50D0E" w:rsidRPr="00BE61B8">
        <w:rPr>
          <w:rFonts w:ascii="Arial" w:hAnsi="Arial" w:cs="Arial"/>
          <w:sz w:val="22"/>
          <w:szCs w:val="22"/>
        </w:rPr>
        <w:t>-   1</w:t>
      </w:r>
      <w:r w:rsidR="00B50D0E" w:rsidRPr="00BE61B8">
        <w:rPr>
          <w:rFonts w:ascii="Arial" w:hAnsi="Arial" w:cs="Arial"/>
          <w:sz w:val="22"/>
          <w:szCs w:val="22"/>
          <w:vertAlign w:val="superscript"/>
        </w:rPr>
        <w:t>st</w:t>
      </w:r>
      <w:r w:rsidR="00B50D0E" w:rsidRPr="00BE61B8">
        <w:rPr>
          <w:rFonts w:ascii="Arial" w:hAnsi="Arial" w:cs="Arial"/>
          <w:sz w:val="22"/>
          <w:szCs w:val="22"/>
        </w:rPr>
        <w:t xml:space="preserve"> Qtr.</w:t>
      </w:r>
    </w:p>
    <w:p w14:paraId="5E1BBA7C" w14:textId="77777777" w:rsidR="00B50D0E" w:rsidRPr="00BE61B8" w:rsidRDefault="00BB29C5" w:rsidP="00B50D0E">
      <w:pPr>
        <w:numPr>
          <w:ilvl w:val="0"/>
          <w:numId w:val="34"/>
        </w:numPr>
        <w:jc w:val="both"/>
        <w:rPr>
          <w:rFonts w:ascii="Arial" w:hAnsi="Arial" w:cs="Arial"/>
          <w:sz w:val="22"/>
          <w:szCs w:val="22"/>
        </w:rPr>
      </w:pPr>
      <w:r>
        <w:rPr>
          <w:rFonts w:ascii="Arial" w:hAnsi="Arial" w:cs="Arial"/>
          <w:sz w:val="22"/>
          <w:szCs w:val="22"/>
        </w:rPr>
        <w:t>August</w:t>
      </w:r>
      <w:r w:rsidR="00A9119A">
        <w:rPr>
          <w:rFonts w:ascii="Arial" w:hAnsi="Arial" w:cs="Arial"/>
          <w:sz w:val="22"/>
          <w:szCs w:val="22"/>
        </w:rPr>
        <w:t xml:space="preserve"> 1 – </w:t>
      </w:r>
      <w:r>
        <w:rPr>
          <w:rFonts w:ascii="Arial" w:hAnsi="Arial" w:cs="Arial"/>
          <w:sz w:val="22"/>
          <w:szCs w:val="22"/>
        </w:rPr>
        <w:t>October</w:t>
      </w:r>
      <w:r w:rsidR="00A9119A">
        <w:rPr>
          <w:rFonts w:ascii="Arial" w:hAnsi="Arial" w:cs="Arial"/>
          <w:sz w:val="22"/>
          <w:szCs w:val="22"/>
        </w:rPr>
        <w:t xml:space="preserve"> 31</w:t>
      </w:r>
      <w:r w:rsidR="00B50D0E">
        <w:rPr>
          <w:rFonts w:ascii="Arial" w:hAnsi="Arial" w:cs="Arial"/>
          <w:sz w:val="22"/>
          <w:szCs w:val="22"/>
        </w:rPr>
        <w:tab/>
      </w:r>
      <w:r w:rsidR="00B50D0E" w:rsidRPr="00BE61B8">
        <w:rPr>
          <w:rFonts w:ascii="Arial" w:hAnsi="Arial" w:cs="Arial"/>
          <w:sz w:val="22"/>
          <w:szCs w:val="22"/>
        </w:rPr>
        <w:t>-   2</w:t>
      </w:r>
      <w:r w:rsidR="00B50D0E" w:rsidRPr="00BE61B8">
        <w:rPr>
          <w:rFonts w:ascii="Arial" w:hAnsi="Arial" w:cs="Arial"/>
          <w:sz w:val="22"/>
          <w:szCs w:val="22"/>
          <w:vertAlign w:val="superscript"/>
        </w:rPr>
        <w:t>nd</w:t>
      </w:r>
      <w:r w:rsidR="00B50D0E" w:rsidRPr="00BE61B8">
        <w:rPr>
          <w:rFonts w:ascii="Arial" w:hAnsi="Arial" w:cs="Arial"/>
          <w:sz w:val="22"/>
          <w:szCs w:val="22"/>
        </w:rPr>
        <w:t xml:space="preserve"> Qtr.</w:t>
      </w:r>
    </w:p>
    <w:p w14:paraId="5E1BBA7D" w14:textId="77777777" w:rsidR="00B50D0E" w:rsidRDefault="00BB29C5" w:rsidP="00B50D0E">
      <w:pPr>
        <w:numPr>
          <w:ilvl w:val="0"/>
          <w:numId w:val="34"/>
        </w:numPr>
        <w:jc w:val="both"/>
        <w:rPr>
          <w:rFonts w:ascii="Arial" w:hAnsi="Arial" w:cs="Arial"/>
          <w:sz w:val="22"/>
          <w:szCs w:val="22"/>
        </w:rPr>
      </w:pPr>
      <w:r>
        <w:rPr>
          <w:rFonts w:ascii="Arial" w:hAnsi="Arial" w:cs="Arial"/>
          <w:sz w:val="22"/>
          <w:szCs w:val="22"/>
        </w:rPr>
        <w:t xml:space="preserve">November </w:t>
      </w:r>
      <w:r w:rsidR="00A9119A">
        <w:rPr>
          <w:rFonts w:ascii="Arial" w:hAnsi="Arial" w:cs="Arial"/>
          <w:sz w:val="22"/>
          <w:szCs w:val="22"/>
        </w:rPr>
        <w:t xml:space="preserve">1 – </w:t>
      </w:r>
      <w:r>
        <w:rPr>
          <w:rFonts w:ascii="Arial" w:hAnsi="Arial" w:cs="Arial"/>
          <w:sz w:val="22"/>
          <w:szCs w:val="22"/>
        </w:rPr>
        <w:t>January</w:t>
      </w:r>
      <w:r w:rsidR="00A9119A">
        <w:rPr>
          <w:rFonts w:ascii="Arial" w:hAnsi="Arial" w:cs="Arial"/>
          <w:sz w:val="22"/>
          <w:szCs w:val="22"/>
        </w:rPr>
        <w:t xml:space="preserve"> 31</w:t>
      </w:r>
      <w:r>
        <w:rPr>
          <w:rFonts w:ascii="Arial" w:hAnsi="Arial" w:cs="Arial"/>
          <w:sz w:val="22"/>
          <w:szCs w:val="22"/>
        </w:rPr>
        <w:tab/>
      </w:r>
      <w:r w:rsidR="00B50D0E" w:rsidRPr="00BE61B8">
        <w:rPr>
          <w:rFonts w:ascii="Arial" w:hAnsi="Arial" w:cs="Arial"/>
          <w:sz w:val="22"/>
          <w:szCs w:val="22"/>
        </w:rPr>
        <w:t>-   3</w:t>
      </w:r>
      <w:r w:rsidR="00B50D0E" w:rsidRPr="00BE61B8">
        <w:rPr>
          <w:rFonts w:ascii="Arial" w:hAnsi="Arial" w:cs="Arial"/>
          <w:sz w:val="22"/>
          <w:szCs w:val="22"/>
          <w:vertAlign w:val="superscript"/>
        </w:rPr>
        <w:t>rd</w:t>
      </w:r>
      <w:r w:rsidR="00B50D0E" w:rsidRPr="00BE61B8">
        <w:rPr>
          <w:rFonts w:ascii="Arial" w:hAnsi="Arial" w:cs="Arial"/>
          <w:sz w:val="22"/>
          <w:szCs w:val="22"/>
        </w:rPr>
        <w:t xml:space="preserve"> Qtr.</w:t>
      </w:r>
    </w:p>
    <w:p w14:paraId="5E1BBA7E" w14:textId="77777777" w:rsidR="00A9119A" w:rsidRPr="00BE61B8" w:rsidRDefault="00141791" w:rsidP="00B50D0E">
      <w:pPr>
        <w:numPr>
          <w:ilvl w:val="0"/>
          <w:numId w:val="34"/>
        </w:numPr>
        <w:jc w:val="both"/>
        <w:rPr>
          <w:rFonts w:ascii="Arial" w:hAnsi="Arial" w:cs="Arial"/>
          <w:sz w:val="22"/>
          <w:szCs w:val="22"/>
        </w:rPr>
      </w:pPr>
      <w:r>
        <w:rPr>
          <w:rFonts w:ascii="Arial" w:hAnsi="Arial" w:cs="Arial"/>
          <w:sz w:val="22"/>
          <w:szCs w:val="22"/>
        </w:rPr>
        <w:t>February</w:t>
      </w:r>
      <w:r w:rsidR="00A9119A">
        <w:rPr>
          <w:rFonts w:ascii="Arial" w:hAnsi="Arial" w:cs="Arial"/>
          <w:sz w:val="22"/>
          <w:szCs w:val="22"/>
        </w:rPr>
        <w:t xml:space="preserve"> 1 – </w:t>
      </w:r>
      <w:r>
        <w:rPr>
          <w:rFonts w:ascii="Arial" w:hAnsi="Arial" w:cs="Arial"/>
          <w:sz w:val="22"/>
          <w:szCs w:val="22"/>
        </w:rPr>
        <w:t>April</w:t>
      </w:r>
      <w:r w:rsidR="00A9119A">
        <w:rPr>
          <w:rFonts w:ascii="Arial" w:hAnsi="Arial" w:cs="Arial"/>
          <w:sz w:val="22"/>
          <w:szCs w:val="22"/>
        </w:rPr>
        <w:t xml:space="preserve"> 30 </w:t>
      </w:r>
      <w:r w:rsidR="00A9119A">
        <w:rPr>
          <w:rFonts w:ascii="Arial" w:hAnsi="Arial" w:cs="Arial"/>
          <w:sz w:val="22"/>
          <w:szCs w:val="22"/>
        </w:rPr>
        <w:tab/>
      </w:r>
      <w:r w:rsidR="00A9119A">
        <w:rPr>
          <w:rFonts w:ascii="Arial" w:hAnsi="Arial" w:cs="Arial"/>
          <w:sz w:val="22"/>
          <w:szCs w:val="22"/>
        </w:rPr>
        <w:tab/>
        <w:t>-   4</w:t>
      </w:r>
      <w:r w:rsidR="00A9119A" w:rsidRPr="00A9119A">
        <w:rPr>
          <w:rFonts w:ascii="Arial" w:hAnsi="Arial" w:cs="Arial"/>
          <w:sz w:val="22"/>
          <w:szCs w:val="22"/>
          <w:vertAlign w:val="superscript"/>
        </w:rPr>
        <w:t>th</w:t>
      </w:r>
      <w:r w:rsidR="00A9119A">
        <w:rPr>
          <w:rFonts w:ascii="Arial" w:hAnsi="Arial" w:cs="Arial"/>
          <w:sz w:val="22"/>
          <w:szCs w:val="22"/>
        </w:rPr>
        <w:t xml:space="preserve"> Qtr.</w:t>
      </w:r>
    </w:p>
    <w:p w14:paraId="5E1BBA7F" w14:textId="77777777" w:rsidR="002616BA" w:rsidRPr="00F50600" w:rsidRDefault="002616BA" w:rsidP="002616BA">
      <w:pPr>
        <w:ind w:left="2160"/>
        <w:jc w:val="both"/>
        <w:rPr>
          <w:rFonts w:ascii="Arial" w:hAnsi="Arial" w:cs="Arial"/>
          <w:sz w:val="22"/>
          <w:szCs w:val="22"/>
        </w:rPr>
      </w:pPr>
    </w:p>
    <w:p w14:paraId="5E1BBA80" w14:textId="77777777" w:rsidR="00E62A7E" w:rsidRDefault="00012134" w:rsidP="00801112">
      <w:pPr>
        <w:tabs>
          <w:tab w:val="left" w:pos="-1440"/>
        </w:tabs>
        <w:ind w:left="1440"/>
        <w:jc w:val="both"/>
        <w:rPr>
          <w:rFonts w:ascii="Arial" w:hAnsi="Arial" w:cs="Arial"/>
          <w:b/>
          <w:sz w:val="22"/>
          <w:szCs w:val="22"/>
        </w:rPr>
      </w:pPr>
      <w:r>
        <w:rPr>
          <w:rFonts w:ascii="Arial" w:hAnsi="Arial" w:cs="Arial"/>
          <w:b/>
          <w:sz w:val="22"/>
          <w:szCs w:val="22"/>
        </w:rPr>
        <w:t>5</w:t>
      </w:r>
      <w:r w:rsidR="00801112" w:rsidRPr="00801112">
        <w:rPr>
          <w:rFonts w:ascii="Arial" w:hAnsi="Arial" w:cs="Arial"/>
          <w:b/>
          <w:sz w:val="22"/>
          <w:szCs w:val="22"/>
        </w:rPr>
        <w:t>.</w:t>
      </w:r>
      <w:r w:rsidR="00801112" w:rsidRPr="00801112">
        <w:rPr>
          <w:rFonts w:ascii="Arial" w:hAnsi="Arial" w:cs="Arial"/>
          <w:b/>
          <w:sz w:val="22"/>
          <w:szCs w:val="22"/>
        </w:rPr>
        <w:tab/>
      </w:r>
      <w:r w:rsidR="00E62A7E">
        <w:rPr>
          <w:rFonts w:ascii="Arial" w:hAnsi="Arial" w:cs="Arial"/>
          <w:b/>
          <w:sz w:val="22"/>
          <w:szCs w:val="22"/>
        </w:rPr>
        <w:t>Restriction on Certain Types of Client</w:t>
      </w:r>
    </w:p>
    <w:p w14:paraId="5E1BBA81" w14:textId="77777777" w:rsidR="00E62A7E" w:rsidRDefault="00E62A7E" w:rsidP="00801112">
      <w:pPr>
        <w:tabs>
          <w:tab w:val="left" w:pos="-1440"/>
        </w:tabs>
        <w:ind w:left="1440"/>
        <w:jc w:val="both"/>
        <w:rPr>
          <w:rFonts w:ascii="Arial" w:hAnsi="Arial" w:cs="Arial"/>
          <w:sz w:val="22"/>
          <w:szCs w:val="22"/>
        </w:rPr>
      </w:pPr>
    </w:p>
    <w:p w14:paraId="5E1BBA82" w14:textId="77777777" w:rsidR="00E62A7E" w:rsidRDefault="00E62A7E" w:rsidP="003D7790">
      <w:pPr>
        <w:tabs>
          <w:tab w:val="left" w:pos="-1440"/>
        </w:tabs>
        <w:ind w:left="2160" w:hanging="720"/>
        <w:jc w:val="both"/>
        <w:rPr>
          <w:rFonts w:ascii="Arial" w:hAnsi="Arial" w:cs="Arial"/>
          <w:sz w:val="22"/>
          <w:szCs w:val="22"/>
        </w:rPr>
      </w:pPr>
      <w:r>
        <w:rPr>
          <w:rFonts w:ascii="Arial" w:hAnsi="Arial" w:cs="Arial"/>
          <w:sz w:val="22"/>
          <w:szCs w:val="22"/>
        </w:rPr>
        <w:tab/>
      </w:r>
      <w:r w:rsidRPr="003D7790">
        <w:rPr>
          <w:rFonts w:ascii="Arial" w:hAnsi="Arial" w:cs="Arial"/>
          <w:sz w:val="22"/>
          <w:szCs w:val="22"/>
        </w:rPr>
        <w:t>You may</w:t>
      </w:r>
      <w:r>
        <w:rPr>
          <w:rFonts w:ascii="Arial" w:hAnsi="Arial" w:cs="Arial"/>
          <w:sz w:val="22"/>
          <w:szCs w:val="22"/>
        </w:rPr>
        <w:t xml:space="preserve"> not utilize project resources to provide counseling services to any concern that:</w:t>
      </w:r>
    </w:p>
    <w:p w14:paraId="5E1BBA83" w14:textId="77777777" w:rsidR="00E62A7E" w:rsidRDefault="00E62A7E" w:rsidP="00801112">
      <w:pPr>
        <w:tabs>
          <w:tab w:val="left" w:pos="-1440"/>
        </w:tabs>
        <w:ind w:left="1440"/>
        <w:jc w:val="both"/>
        <w:rPr>
          <w:rFonts w:ascii="Arial" w:hAnsi="Arial" w:cs="Arial"/>
          <w:sz w:val="22"/>
          <w:szCs w:val="22"/>
        </w:rPr>
      </w:pPr>
    </w:p>
    <w:p w14:paraId="5E1BBA84" w14:textId="77777777" w:rsidR="00E62A7E" w:rsidRPr="00BE61B8" w:rsidRDefault="00E62A7E" w:rsidP="003D7790">
      <w:pPr>
        <w:pStyle w:val="ListParagraph"/>
        <w:numPr>
          <w:ilvl w:val="0"/>
          <w:numId w:val="45"/>
        </w:numPr>
        <w:tabs>
          <w:tab w:val="left" w:pos="-1440"/>
        </w:tabs>
        <w:ind w:left="2520" w:firstLine="0"/>
        <w:jc w:val="both"/>
        <w:rPr>
          <w:rFonts w:ascii="Arial" w:hAnsi="Arial" w:cs="Arial"/>
          <w:sz w:val="22"/>
          <w:szCs w:val="22"/>
        </w:rPr>
      </w:pPr>
      <w:r w:rsidRPr="00BE61B8">
        <w:rPr>
          <w:rFonts w:ascii="Arial" w:hAnsi="Arial" w:cs="Arial"/>
          <w:sz w:val="22"/>
          <w:szCs w:val="22"/>
        </w:rPr>
        <w:t>is other than small;</w:t>
      </w:r>
    </w:p>
    <w:p w14:paraId="5E1BBA85" w14:textId="77777777" w:rsidR="00E62A7E" w:rsidRPr="00BE61B8" w:rsidRDefault="00E62A7E" w:rsidP="00E62A7E">
      <w:pPr>
        <w:pStyle w:val="ListParagraph"/>
        <w:numPr>
          <w:ilvl w:val="0"/>
          <w:numId w:val="45"/>
        </w:numPr>
        <w:tabs>
          <w:tab w:val="left" w:pos="-1440"/>
        </w:tabs>
        <w:ind w:left="2520" w:firstLine="0"/>
        <w:jc w:val="both"/>
        <w:rPr>
          <w:rFonts w:ascii="Arial" w:hAnsi="Arial" w:cs="Arial"/>
          <w:sz w:val="22"/>
          <w:szCs w:val="22"/>
        </w:rPr>
      </w:pPr>
      <w:r w:rsidRPr="00BE61B8">
        <w:rPr>
          <w:rFonts w:ascii="Arial" w:hAnsi="Arial" w:cs="Arial"/>
          <w:sz w:val="22"/>
          <w:szCs w:val="22"/>
        </w:rPr>
        <w:t>is based in a foreign country;</w:t>
      </w:r>
    </w:p>
    <w:p w14:paraId="5E1BBA86" w14:textId="77777777" w:rsidR="00E62A7E" w:rsidRPr="00BE61B8" w:rsidRDefault="00E62A7E" w:rsidP="00E62A7E">
      <w:pPr>
        <w:pStyle w:val="ListParagraph"/>
        <w:numPr>
          <w:ilvl w:val="0"/>
          <w:numId w:val="45"/>
        </w:numPr>
        <w:tabs>
          <w:tab w:val="left" w:pos="-1440"/>
        </w:tabs>
        <w:ind w:left="2520" w:firstLine="0"/>
        <w:jc w:val="both"/>
        <w:rPr>
          <w:rFonts w:ascii="Arial" w:hAnsi="Arial" w:cs="Arial"/>
          <w:sz w:val="22"/>
          <w:szCs w:val="22"/>
        </w:rPr>
      </w:pPr>
      <w:r w:rsidRPr="00BE61B8">
        <w:rPr>
          <w:rFonts w:ascii="Arial" w:hAnsi="Arial" w:cs="Arial"/>
          <w:sz w:val="22"/>
          <w:szCs w:val="22"/>
        </w:rPr>
        <w:t>is engaged in any activity that is illegal under Federal or state law;</w:t>
      </w:r>
    </w:p>
    <w:p w14:paraId="5E1BBA87" w14:textId="77777777" w:rsidR="00E62A7E" w:rsidRPr="00BE61B8" w:rsidRDefault="00E62A7E" w:rsidP="003D7790">
      <w:pPr>
        <w:pStyle w:val="ListParagraph"/>
        <w:numPr>
          <w:ilvl w:val="0"/>
          <w:numId w:val="45"/>
        </w:numPr>
        <w:tabs>
          <w:tab w:val="left" w:pos="-1440"/>
        </w:tabs>
        <w:jc w:val="both"/>
        <w:rPr>
          <w:rFonts w:ascii="Arial" w:hAnsi="Arial" w:cs="Arial"/>
          <w:sz w:val="22"/>
          <w:szCs w:val="22"/>
        </w:rPr>
      </w:pPr>
      <w:r w:rsidRPr="00BE61B8">
        <w:rPr>
          <w:rFonts w:ascii="Arial" w:hAnsi="Arial" w:cs="Arial"/>
          <w:sz w:val="22"/>
          <w:szCs w:val="22"/>
        </w:rPr>
        <w:t>derives more than one-third of its gross annual revenue from legal gambling activities;</w:t>
      </w:r>
    </w:p>
    <w:p w14:paraId="5E1BBA88" w14:textId="77777777" w:rsidR="00E62A7E" w:rsidRPr="00BE61B8" w:rsidRDefault="00E62A7E" w:rsidP="003D7790">
      <w:pPr>
        <w:pStyle w:val="ListParagraph"/>
        <w:numPr>
          <w:ilvl w:val="0"/>
          <w:numId w:val="45"/>
        </w:numPr>
        <w:tabs>
          <w:tab w:val="left" w:pos="-1440"/>
        </w:tabs>
        <w:jc w:val="both"/>
        <w:rPr>
          <w:rFonts w:ascii="Arial" w:hAnsi="Arial" w:cs="Arial"/>
          <w:sz w:val="22"/>
          <w:szCs w:val="22"/>
        </w:rPr>
      </w:pPr>
      <w:r w:rsidRPr="00BE61B8">
        <w:rPr>
          <w:rFonts w:ascii="Arial" w:hAnsi="Arial" w:cs="Arial"/>
          <w:sz w:val="22"/>
          <w:szCs w:val="22"/>
        </w:rPr>
        <w:lastRenderedPageBreak/>
        <w:t xml:space="preserve">presents live </w:t>
      </w:r>
      <w:r w:rsidR="00DF6BA7" w:rsidRPr="00BE61B8">
        <w:rPr>
          <w:rFonts w:ascii="Arial" w:hAnsi="Arial" w:cs="Arial"/>
          <w:sz w:val="22"/>
          <w:szCs w:val="22"/>
        </w:rPr>
        <w:t>performances</w:t>
      </w:r>
      <w:r w:rsidRPr="00BE61B8">
        <w:rPr>
          <w:rFonts w:ascii="Arial" w:hAnsi="Arial" w:cs="Arial"/>
          <w:sz w:val="22"/>
          <w:szCs w:val="22"/>
        </w:rPr>
        <w:t xml:space="preserve"> of a prurient sexual nature or derives more than a de </w:t>
      </w:r>
      <w:r w:rsidR="00060E8E" w:rsidRPr="00BE61B8">
        <w:rPr>
          <w:rFonts w:ascii="Arial" w:hAnsi="Arial" w:cs="Arial"/>
          <w:sz w:val="22"/>
          <w:szCs w:val="22"/>
        </w:rPr>
        <w:t>minims</w:t>
      </w:r>
      <w:r w:rsidRPr="00BE61B8">
        <w:rPr>
          <w:rFonts w:ascii="Arial" w:hAnsi="Arial" w:cs="Arial"/>
          <w:sz w:val="22"/>
          <w:szCs w:val="22"/>
        </w:rPr>
        <w:t xml:space="preserve"> amount of revenue from the sale of products or services of a prurient sexual nature;</w:t>
      </w:r>
    </w:p>
    <w:p w14:paraId="5E1BBA89" w14:textId="77777777" w:rsidR="00E62A7E" w:rsidRPr="00BE61B8" w:rsidRDefault="00E62A7E" w:rsidP="003D7790">
      <w:pPr>
        <w:pStyle w:val="ListParagraph"/>
        <w:numPr>
          <w:ilvl w:val="0"/>
          <w:numId w:val="45"/>
        </w:numPr>
        <w:tabs>
          <w:tab w:val="left" w:pos="-1440"/>
        </w:tabs>
        <w:jc w:val="both"/>
        <w:rPr>
          <w:rFonts w:ascii="Arial" w:hAnsi="Arial" w:cs="Arial"/>
          <w:sz w:val="22"/>
          <w:szCs w:val="22"/>
        </w:rPr>
      </w:pPr>
      <w:r w:rsidRPr="00BE61B8">
        <w:rPr>
          <w:rFonts w:ascii="Arial" w:hAnsi="Arial" w:cs="Arial"/>
          <w:sz w:val="22"/>
          <w:szCs w:val="22"/>
        </w:rPr>
        <w:t>is not organized for profit (Exception: To the extent it does not negatively impact the goals or milestones established under this Award or detract from its core purpose, You may use project resources to counsel non-profit organizations that devote a significant portion of their activities to assisting entrepreneurs).</w:t>
      </w:r>
    </w:p>
    <w:p w14:paraId="5E1BBA8A" w14:textId="77777777" w:rsidR="00E62A7E" w:rsidRDefault="00E62A7E" w:rsidP="00801112">
      <w:pPr>
        <w:tabs>
          <w:tab w:val="left" w:pos="-1440"/>
        </w:tabs>
        <w:ind w:left="1440"/>
        <w:jc w:val="both"/>
        <w:rPr>
          <w:rFonts w:ascii="Arial" w:hAnsi="Arial" w:cs="Arial"/>
          <w:b/>
          <w:color w:val="00B050"/>
          <w:sz w:val="22"/>
          <w:szCs w:val="22"/>
        </w:rPr>
      </w:pPr>
    </w:p>
    <w:p w14:paraId="5E1BBA8B" w14:textId="77777777" w:rsidR="00CE3051" w:rsidRPr="005B2FF2" w:rsidRDefault="00CE3051" w:rsidP="00801112">
      <w:pPr>
        <w:tabs>
          <w:tab w:val="left" w:pos="-1440"/>
        </w:tabs>
        <w:ind w:left="1440"/>
        <w:jc w:val="both"/>
        <w:rPr>
          <w:rFonts w:ascii="Arial" w:hAnsi="Arial" w:cs="Arial"/>
          <w:b/>
          <w:color w:val="00B050"/>
          <w:sz w:val="22"/>
          <w:szCs w:val="22"/>
        </w:rPr>
      </w:pPr>
    </w:p>
    <w:p w14:paraId="5E1BBA8C" w14:textId="77777777" w:rsidR="00B70D47" w:rsidRPr="00801112" w:rsidRDefault="00E62A7E" w:rsidP="00801112">
      <w:pPr>
        <w:tabs>
          <w:tab w:val="left" w:pos="-1440"/>
        </w:tabs>
        <w:ind w:left="1440"/>
        <w:jc w:val="both"/>
        <w:rPr>
          <w:rFonts w:ascii="Arial" w:hAnsi="Arial" w:cs="Arial"/>
          <w:b/>
          <w:sz w:val="22"/>
          <w:szCs w:val="22"/>
        </w:rPr>
      </w:pPr>
      <w:r>
        <w:rPr>
          <w:rFonts w:ascii="Arial" w:hAnsi="Arial" w:cs="Arial"/>
          <w:b/>
          <w:sz w:val="22"/>
          <w:szCs w:val="22"/>
        </w:rPr>
        <w:t>6.</w:t>
      </w:r>
      <w:r>
        <w:rPr>
          <w:rFonts w:ascii="Arial" w:hAnsi="Arial" w:cs="Arial"/>
          <w:b/>
          <w:sz w:val="22"/>
          <w:szCs w:val="22"/>
        </w:rPr>
        <w:tab/>
      </w:r>
      <w:r w:rsidR="00801112" w:rsidRPr="00801112">
        <w:rPr>
          <w:rFonts w:ascii="Arial" w:hAnsi="Arial" w:cs="Arial"/>
          <w:b/>
          <w:sz w:val="22"/>
          <w:szCs w:val="22"/>
        </w:rPr>
        <w:t>Performance Reports</w:t>
      </w:r>
    </w:p>
    <w:p w14:paraId="5E1BBA8D" w14:textId="77777777" w:rsidR="00801112" w:rsidRDefault="00801112" w:rsidP="00801112">
      <w:pPr>
        <w:tabs>
          <w:tab w:val="left" w:pos="-1440"/>
        </w:tabs>
        <w:ind w:left="1440"/>
        <w:jc w:val="both"/>
        <w:rPr>
          <w:rFonts w:ascii="Arial" w:hAnsi="Arial" w:cs="Arial"/>
          <w:sz w:val="22"/>
          <w:szCs w:val="22"/>
        </w:rPr>
      </w:pPr>
    </w:p>
    <w:p w14:paraId="5E1BBA8E" w14:textId="77777777" w:rsidR="00801112" w:rsidRDefault="00A64E5A" w:rsidP="00801112">
      <w:pPr>
        <w:tabs>
          <w:tab w:val="left" w:pos="-1440"/>
        </w:tabs>
        <w:ind w:left="2160"/>
        <w:jc w:val="both"/>
        <w:rPr>
          <w:rFonts w:ascii="Arial" w:hAnsi="Arial" w:cs="Arial"/>
          <w:sz w:val="22"/>
          <w:szCs w:val="22"/>
        </w:rPr>
      </w:pPr>
      <w:r w:rsidRPr="00E03174">
        <w:rPr>
          <w:rFonts w:ascii="Arial" w:hAnsi="Arial" w:cs="Arial"/>
          <w:sz w:val="22"/>
          <w:szCs w:val="22"/>
        </w:rPr>
        <w:t>In accordance with the schedule listed in Part III(A)(</w:t>
      </w:r>
      <w:r w:rsidR="000C4573">
        <w:rPr>
          <w:rFonts w:ascii="Arial" w:hAnsi="Arial" w:cs="Arial"/>
          <w:sz w:val="22"/>
          <w:szCs w:val="22"/>
        </w:rPr>
        <w:t>4</w:t>
      </w:r>
      <w:r w:rsidRPr="00E03174">
        <w:rPr>
          <w:rFonts w:ascii="Arial" w:hAnsi="Arial" w:cs="Arial"/>
          <w:sz w:val="22"/>
          <w:szCs w:val="22"/>
        </w:rPr>
        <w:t xml:space="preserve">) above, You </w:t>
      </w:r>
      <w:r w:rsidR="00B62FDC" w:rsidRPr="00E03174">
        <w:rPr>
          <w:rFonts w:ascii="Arial" w:hAnsi="Arial" w:cs="Arial"/>
          <w:sz w:val="22"/>
          <w:szCs w:val="22"/>
        </w:rPr>
        <w:t>must</w:t>
      </w:r>
      <w:r w:rsidR="00801112" w:rsidRPr="00E03174">
        <w:rPr>
          <w:rFonts w:ascii="Arial" w:hAnsi="Arial" w:cs="Arial"/>
          <w:sz w:val="22"/>
          <w:szCs w:val="22"/>
        </w:rPr>
        <w:t xml:space="preserve"> submit </w:t>
      </w:r>
      <w:r w:rsidR="000723AF" w:rsidRPr="00E03174">
        <w:rPr>
          <w:rFonts w:ascii="Arial" w:hAnsi="Arial" w:cs="Arial"/>
          <w:sz w:val="22"/>
          <w:szCs w:val="22"/>
        </w:rPr>
        <w:t xml:space="preserve">Your </w:t>
      </w:r>
      <w:r w:rsidR="00801112" w:rsidRPr="00E03174">
        <w:rPr>
          <w:rFonts w:ascii="Arial" w:hAnsi="Arial" w:cs="Arial"/>
          <w:sz w:val="22"/>
          <w:szCs w:val="22"/>
        </w:rPr>
        <w:t xml:space="preserve">Performance Progress Reports using </w:t>
      </w:r>
      <w:r w:rsidR="00B35376" w:rsidRPr="00E03174">
        <w:rPr>
          <w:rFonts w:ascii="Arial" w:hAnsi="Arial" w:cs="Arial"/>
          <w:sz w:val="22"/>
          <w:szCs w:val="22"/>
        </w:rPr>
        <w:t xml:space="preserve">either </w:t>
      </w:r>
      <w:r w:rsidR="00801112" w:rsidRPr="00E03174">
        <w:rPr>
          <w:rFonts w:ascii="Arial" w:hAnsi="Arial" w:cs="Arial"/>
          <w:sz w:val="22"/>
          <w:szCs w:val="22"/>
        </w:rPr>
        <w:t>Standard Form PPR</w:t>
      </w:r>
      <w:r w:rsidR="00F56DE3" w:rsidRPr="00E03174">
        <w:rPr>
          <w:rFonts w:ascii="Arial" w:hAnsi="Arial" w:cs="Arial"/>
          <w:sz w:val="22"/>
          <w:szCs w:val="22"/>
        </w:rPr>
        <w:t xml:space="preserve"> (SF PPR)</w:t>
      </w:r>
      <w:r w:rsidR="00B35376" w:rsidRPr="00E03174">
        <w:rPr>
          <w:rFonts w:ascii="Arial" w:hAnsi="Arial" w:cs="Arial"/>
          <w:sz w:val="22"/>
          <w:szCs w:val="22"/>
        </w:rPr>
        <w:t xml:space="preserve"> or your own custom-designed format that includes all the same information required by the SF PPR</w:t>
      </w:r>
      <w:r w:rsidR="00801112">
        <w:rPr>
          <w:rFonts w:ascii="Arial" w:hAnsi="Arial" w:cs="Arial"/>
          <w:sz w:val="22"/>
          <w:szCs w:val="22"/>
        </w:rPr>
        <w:t>.</w:t>
      </w:r>
      <w:r w:rsidR="00A56431">
        <w:rPr>
          <w:rFonts w:ascii="Arial" w:hAnsi="Arial" w:cs="Arial"/>
          <w:sz w:val="22"/>
          <w:szCs w:val="22"/>
        </w:rPr>
        <w:t xml:space="preserve"> </w:t>
      </w:r>
      <w:r w:rsidR="000723AF">
        <w:rPr>
          <w:rFonts w:ascii="Arial" w:hAnsi="Arial" w:cs="Arial"/>
          <w:sz w:val="22"/>
          <w:szCs w:val="22"/>
        </w:rPr>
        <w:t xml:space="preserve">You </w:t>
      </w:r>
      <w:r w:rsidR="00F56DE3">
        <w:rPr>
          <w:rFonts w:ascii="Arial" w:hAnsi="Arial" w:cs="Arial"/>
          <w:sz w:val="22"/>
          <w:szCs w:val="22"/>
        </w:rPr>
        <w:t xml:space="preserve">must attach a narrative statement to </w:t>
      </w:r>
      <w:r w:rsidR="000723AF">
        <w:rPr>
          <w:rFonts w:ascii="Arial" w:hAnsi="Arial" w:cs="Arial"/>
          <w:sz w:val="22"/>
          <w:szCs w:val="22"/>
        </w:rPr>
        <w:t xml:space="preserve">Your </w:t>
      </w:r>
      <w:r w:rsidR="00F56DE3">
        <w:rPr>
          <w:rFonts w:ascii="Arial" w:hAnsi="Arial" w:cs="Arial"/>
          <w:sz w:val="22"/>
          <w:szCs w:val="22"/>
        </w:rPr>
        <w:t xml:space="preserve">SF PPR that </w:t>
      </w:r>
      <w:r w:rsidR="00347802">
        <w:rPr>
          <w:rFonts w:ascii="Arial" w:hAnsi="Arial" w:cs="Arial"/>
          <w:sz w:val="22"/>
          <w:szCs w:val="22"/>
        </w:rPr>
        <w:t>details:</w:t>
      </w:r>
    </w:p>
    <w:p w14:paraId="5E1BBA8F" w14:textId="77777777" w:rsidR="00347802" w:rsidRDefault="00347802" w:rsidP="00801112">
      <w:pPr>
        <w:tabs>
          <w:tab w:val="left" w:pos="-1440"/>
        </w:tabs>
        <w:ind w:left="2160"/>
        <w:jc w:val="both"/>
        <w:rPr>
          <w:rFonts w:ascii="Arial" w:hAnsi="Arial" w:cs="Arial"/>
          <w:sz w:val="22"/>
          <w:szCs w:val="22"/>
        </w:rPr>
      </w:pPr>
    </w:p>
    <w:p w14:paraId="5E1BBA90" w14:textId="77777777" w:rsidR="00347802" w:rsidRDefault="00347802" w:rsidP="00347802">
      <w:pPr>
        <w:numPr>
          <w:ilvl w:val="0"/>
          <w:numId w:val="34"/>
        </w:numPr>
        <w:tabs>
          <w:tab w:val="left" w:pos="-1440"/>
        </w:tabs>
        <w:jc w:val="both"/>
        <w:rPr>
          <w:rFonts w:ascii="Arial" w:hAnsi="Arial" w:cs="Arial"/>
          <w:sz w:val="22"/>
          <w:szCs w:val="22"/>
        </w:rPr>
      </w:pPr>
      <w:r>
        <w:rPr>
          <w:rFonts w:ascii="Arial" w:hAnsi="Arial" w:cs="Arial"/>
          <w:sz w:val="22"/>
          <w:szCs w:val="22"/>
        </w:rPr>
        <w:t>All project accomplishments for the reporting period, including a comparison between actual accomplishments and th</w:t>
      </w:r>
      <w:r w:rsidR="008631F4">
        <w:rPr>
          <w:rFonts w:ascii="Arial" w:hAnsi="Arial" w:cs="Arial"/>
          <w:sz w:val="22"/>
          <w:szCs w:val="22"/>
        </w:rPr>
        <w:t>os</w:t>
      </w:r>
      <w:r>
        <w:rPr>
          <w:rFonts w:ascii="Arial" w:hAnsi="Arial" w:cs="Arial"/>
          <w:sz w:val="22"/>
          <w:szCs w:val="22"/>
        </w:rPr>
        <w:t xml:space="preserve">e predicted in the </w:t>
      </w:r>
      <w:r w:rsidR="00B24500">
        <w:rPr>
          <w:rFonts w:ascii="Arial" w:hAnsi="Arial" w:cs="Arial"/>
          <w:sz w:val="22"/>
          <w:szCs w:val="22"/>
        </w:rPr>
        <w:t xml:space="preserve">project </w:t>
      </w:r>
      <w:r w:rsidRPr="00BE61B8">
        <w:rPr>
          <w:rFonts w:ascii="Arial" w:hAnsi="Arial" w:cs="Arial"/>
          <w:sz w:val="22"/>
          <w:szCs w:val="22"/>
        </w:rPr>
        <w:t>milestones</w:t>
      </w:r>
      <w:r w:rsidR="00B24500" w:rsidRPr="00BE61B8">
        <w:rPr>
          <w:rFonts w:ascii="Arial" w:hAnsi="Arial" w:cs="Arial"/>
          <w:sz w:val="22"/>
          <w:szCs w:val="22"/>
        </w:rPr>
        <w:t>/</w:t>
      </w:r>
      <w:r w:rsidRPr="00BE61B8">
        <w:rPr>
          <w:rFonts w:ascii="Arial" w:hAnsi="Arial" w:cs="Arial"/>
          <w:sz w:val="22"/>
          <w:szCs w:val="22"/>
        </w:rPr>
        <w:t>timeline</w:t>
      </w:r>
      <w:r w:rsidR="00756E7E" w:rsidRPr="00BE61B8">
        <w:rPr>
          <w:rFonts w:ascii="Arial" w:hAnsi="Arial" w:cs="Arial"/>
          <w:sz w:val="22"/>
          <w:szCs w:val="22"/>
        </w:rPr>
        <w:t>.</w:t>
      </w:r>
      <w:r w:rsidRPr="00BE61B8">
        <w:rPr>
          <w:rFonts w:ascii="Arial" w:hAnsi="Arial" w:cs="Arial"/>
          <w:sz w:val="22"/>
          <w:szCs w:val="22"/>
        </w:rPr>
        <w:t xml:space="preserve"> </w:t>
      </w:r>
      <w:r w:rsidR="000723AF">
        <w:rPr>
          <w:rFonts w:ascii="Arial" w:hAnsi="Arial" w:cs="Arial"/>
          <w:sz w:val="22"/>
          <w:szCs w:val="22"/>
        </w:rPr>
        <w:t xml:space="preserve">You </w:t>
      </w:r>
      <w:r w:rsidR="00864613">
        <w:rPr>
          <w:rFonts w:ascii="Arial" w:hAnsi="Arial" w:cs="Arial"/>
          <w:sz w:val="22"/>
          <w:szCs w:val="22"/>
        </w:rPr>
        <w:t>present</w:t>
      </w:r>
      <w:r w:rsidR="008631F4">
        <w:rPr>
          <w:rFonts w:ascii="Arial" w:hAnsi="Arial" w:cs="Arial"/>
          <w:sz w:val="22"/>
          <w:szCs w:val="22"/>
        </w:rPr>
        <w:t>ed</w:t>
      </w:r>
      <w:r>
        <w:rPr>
          <w:rFonts w:ascii="Arial" w:hAnsi="Arial" w:cs="Arial"/>
          <w:sz w:val="22"/>
          <w:szCs w:val="22"/>
        </w:rPr>
        <w:t xml:space="preserve"> </w:t>
      </w:r>
      <w:r w:rsidR="008631F4">
        <w:rPr>
          <w:rFonts w:ascii="Arial" w:hAnsi="Arial" w:cs="Arial"/>
          <w:sz w:val="22"/>
          <w:szCs w:val="22"/>
        </w:rPr>
        <w:t>in</w:t>
      </w:r>
      <w:r>
        <w:rPr>
          <w:rFonts w:ascii="Arial" w:hAnsi="Arial" w:cs="Arial"/>
          <w:sz w:val="22"/>
          <w:szCs w:val="22"/>
        </w:rPr>
        <w:t xml:space="preserve"> </w:t>
      </w:r>
      <w:r w:rsidR="000723AF">
        <w:rPr>
          <w:rFonts w:ascii="Arial" w:hAnsi="Arial" w:cs="Arial"/>
          <w:sz w:val="22"/>
          <w:szCs w:val="22"/>
        </w:rPr>
        <w:t xml:space="preserve">Your </w:t>
      </w:r>
      <w:r>
        <w:rPr>
          <w:rFonts w:ascii="Arial" w:hAnsi="Arial" w:cs="Arial"/>
          <w:sz w:val="22"/>
          <w:szCs w:val="22"/>
        </w:rPr>
        <w:t xml:space="preserve">Technical Proposal. Where </w:t>
      </w:r>
      <w:r w:rsidR="000723AF">
        <w:rPr>
          <w:rFonts w:ascii="Arial" w:hAnsi="Arial" w:cs="Arial"/>
          <w:sz w:val="22"/>
          <w:szCs w:val="22"/>
        </w:rPr>
        <w:t xml:space="preserve">You </w:t>
      </w:r>
      <w:r>
        <w:rPr>
          <w:rFonts w:ascii="Arial" w:hAnsi="Arial" w:cs="Arial"/>
          <w:sz w:val="22"/>
          <w:szCs w:val="22"/>
        </w:rPr>
        <w:t xml:space="preserve">failed to achieve the predicted accomplishments, </w:t>
      </w:r>
      <w:r w:rsidR="000723AF">
        <w:rPr>
          <w:rFonts w:ascii="Arial" w:hAnsi="Arial" w:cs="Arial"/>
          <w:sz w:val="22"/>
          <w:szCs w:val="22"/>
        </w:rPr>
        <w:t xml:space="preserve">You </w:t>
      </w:r>
      <w:r>
        <w:rPr>
          <w:rFonts w:ascii="Arial" w:hAnsi="Arial" w:cs="Arial"/>
          <w:sz w:val="22"/>
          <w:szCs w:val="22"/>
        </w:rPr>
        <w:t>must explain the reason</w:t>
      </w:r>
      <w:r w:rsidR="00454C2D">
        <w:rPr>
          <w:rFonts w:ascii="Arial" w:hAnsi="Arial" w:cs="Arial"/>
          <w:sz w:val="22"/>
          <w:szCs w:val="22"/>
        </w:rPr>
        <w:t>(</w:t>
      </w:r>
      <w:r>
        <w:rPr>
          <w:rFonts w:ascii="Arial" w:hAnsi="Arial" w:cs="Arial"/>
          <w:sz w:val="22"/>
          <w:szCs w:val="22"/>
        </w:rPr>
        <w:t>s</w:t>
      </w:r>
      <w:r w:rsidR="00454C2D">
        <w:rPr>
          <w:rFonts w:ascii="Arial" w:hAnsi="Arial" w:cs="Arial"/>
          <w:sz w:val="22"/>
          <w:szCs w:val="22"/>
        </w:rPr>
        <w:t>)</w:t>
      </w:r>
      <w:r>
        <w:rPr>
          <w:rFonts w:ascii="Arial" w:hAnsi="Arial" w:cs="Arial"/>
          <w:sz w:val="22"/>
          <w:szCs w:val="22"/>
        </w:rPr>
        <w:t xml:space="preserve"> for th</w:t>
      </w:r>
      <w:r w:rsidR="008631F4">
        <w:rPr>
          <w:rFonts w:ascii="Arial" w:hAnsi="Arial" w:cs="Arial"/>
          <w:sz w:val="22"/>
          <w:szCs w:val="22"/>
        </w:rPr>
        <w:t>at</w:t>
      </w:r>
      <w:r>
        <w:rPr>
          <w:rFonts w:ascii="Arial" w:hAnsi="Arial" w:cs="Arial"/>
          <w:sz w:val="22"/>
          <w:szCs w:val="22"/>
        </w:rPr>
        <w:t xml:space="preserve"> shortfall and </w:t>
      </w:r>
      <w:r w:rsidR="00B24500">
        <w:rPr>
          <w:rFonts w:ascii="Arial" w:hAnsi="Arial" w:cs="Arial"/>
          <w:sz w:val="22"/>
          <w:szCs w:val="22"/>
        </w:rPr>
        <w:t xml:space="preserve">describe how </w:t>
      </w:r>
      <w:r w:rsidR="000723AF">
        <w:rPr>
          <w:rFonts w:ascii="Arial" w:hAnsi="Arial" w:cs="Arial"/>
          <w:sz w:val="22"/>
          <w:szCs w:val="22"/>
        </w:rPr>
        <w:t xml:space="preserve">You </w:t>
      </w:r>
      <w:r w:rsidR="00B24500">
        <w:rPr>
          <w:rFonts w:ascii="Arial" w:hAnsi="Arial" w:cs="Arial"/>
          <w:sz w:val="22"/>
          <w:szCs w:val="22"/>
        </w:rPr>
        <w:t xml:space="preserve">will bring project performance back into </w:t>
      </w:r>
      <w:r w:rsidR="008631F4">
        <w:rPr>
          <w:rFonts w:ascii="Arial" w:hAnsi="Arial" w:cs="Arial"/>
          <w:sz w:val="22"/>
          <w:szCs w:val="22"/>
        </w:rPr>
        <w:t>alignment</w:t>
      </w:r>
      <w:r w:rsidR="00B24500">
        <w:rPr>
          <w:rFonts w:ascii="Arial" w:hAnsi="Arial" w:cs="Arial"/>
          <w:sz w:val="22"/>
          <w:szCs w:val="22"/>
        </w:rPr>
        <w:t xml:space="preserve"> with the </w:t>
      </w:r>
      <w:r w:rsidR="00B24500" w:rsidRPr="00BE61B8">
        <w:rPr>
          <w:rFonts w:ascii="Arial" w:hAnsi="Arial" w:cs="Arial"/>
          <w:sz w:val="22"/>
          <w:szCs w:val="22"/>
        </w:rPr>
        <w:t>milestones/timeline</w:t>
      </w:r>
      <w:r w:rsidR="00B24500">
        <w:rPr>
          <w:rFonts w:ascii="Arial" w:hAnsi="Arial" w:cs="Arial"/>
          <w:sz w:val="22"/>
          <w:szCs w:val="22"/>
        </w:rPr>
        <w:t>.</w:t>
      </w:r>
    </w:p>
    <w:p w14:paraId="5E1BBA91" w14:textId="77777777" w:rsidR="00B24500" w:rsidRDefault="00141791" w:rsidP="00347802">
      <w:pPr>
        <w:numPr>
          <w:ilvl w:val="0"/>
          <w:numId w:val="34"/>
        </w:numPr>
        <w:tabs>
          <w:tab w:val="left" w:pos="-1440"/>
        </w:tabs>
        <w:jc w:val="both"/>
        <w:rPr>
          <w:rFonts w:ascii="Arial" w:hAnsi="Arial" w:cs="Arial"/>
          <w:sz w:val="22"/>
          <w:szCs w:val="22"/>
        </w:rPr>
      </w:pPr>
      <w:r>
        <w:rPr>
          <w:rFonts w:ascii="Arial" w:hAnsi="Arial" w:cs="Arial"/>
          <w:sz w:val="22"/>
          <w:szCs w:val="22"/>
        </w:rPr>
        <w:t>Lessons</w:t>
      </w:r>
      <w:r w:rsidR="008631F4">
        <w:rPr>
          <w:rFonts w:ascii="Arial" w:hAnsi="Arial" w:cs="Arial"/>
          <w:sz w:val="22"/>
          <w:szCs w:val="22"/>
        </w:rPr>
        <w:t xml:space="preserve"> </w:t>
      </w:r>
      <w:r w:rsidR="00DA0499">
        <w:rPr>
          <w:rFonts w:ascii="Arial" w:hAnsi="Arial" w:cs="Arial"/>
          <w:sz w:val="22"/>
          <w:szCs w:val="22"/>
        </w:rPr>
        <w:t>learned</w:t>
      </w:r>
      <w:r>
        <w:rPr>
          <w:rFonts w:ascii="Arial" w:hAnsi="Arial" w:cs="Arial"/>
          <w:sz w:val="22"/>
          <w:szCs w:val="22"/>
        </w:rPr>
        <w:t>,</w:t>
      </w:r>
      <w:r w:rsidR="00DA0499">
        <w:rPr>
          <w:rFonts w:ascii="Arial" w:hAnsi="Arial" w:cs="Arial"/>
          <w:sz w:val="22"/>
          <w:szCs w:val="22"/>
        </w:rPr>
        <w:t xml:space="preserve"> </w:t>
      </w:r>
      <w:r w:rsidR="008631F4">
        <w:rPr>
          <w:rFonts w:ascii="Arial" w:hAnsi="Arial" w:cs="Arial"/>
          <w:sz w:val="22"/>
          <w:szCs w:val="22"/>
        </w:rPr>
        <w:t xml:space="preserve">best practices </w:t>
      </w:r>
      <w:r w:rsidR="00923EED">
        <w:rPr>
          <w:rFonts w:ascii="Arial" w:hAnsi="Arial" w:cs="Arial"/>
          <w:sz w:val="22"/>
          <w:szCs w:val="22"/>
        </w:rPr>
        <w:t>identified</w:t>
      </w:r>
      <w:r w:rsidR="008631F4">
        <w:rPr>
          <w:rFonts w:ascii="Arial" w:hAnsi="Arial" w:cs="Arial"/>
          <w:sz w:val="22"/>
          <w:szCs w:val="22"/>
        </w:rPr>
        <w:t xml:space="preserve"> notable </w:t>
      </w:r>
      <w:r w:rsidR="00DA0499">
        <w:rPr>
          <w:rFonts w:ascii="Arial" w:hAnsi="Arial" w:cs="Arial"/>
          <w:sz w:val="22"/>
          <w:szCs w:val="22"/>
        </w:rPr>
        <w:t>s</w:t>
      </w:r>
      <w:r w:rsidR="00B24500">
        <w:rPr>
          <w:rFonts w:ascii="Arial" w:hAnsi="Arial" w:cs="Arial"/>
          <w:sz w:val="22"/>
          <w:szCs w:val="22"/>
        </w:rPr>
        <w:t xml:space="preserve">uccess stories, </w:t>
      </w:r>
      <w:r w:rsidR="008631F4">
        <w:rPr>
          <w:rFonts w:ascii="Arial" w:hAnsi="Arial" w:cs="Arial"/>
          <w:sz w:val="22"/>
          <w:szCs w:val="22"/>
        </w:rPr>
        <w:t xml:space="preserve">and </w:t>
      </w:r>
      <w:r w:rsidR="00B24500">
        <w:rPr>
          <w:rFonts w:ascii="Arial" w:hAnsi="Arial" w:cs="Arial"/>
          <w:sz w:val="22"/>
          <w:szCs w:val="22"/>
        </w:rPr>
        <w:t>problems encountered and steps taken to address those problems</w:t>
      </w:r>
      <w:r w:rsidR="008631F4">
        <w:rPr>
          <w:rFonts w:ascii="Arial" w:hAnsi="Arial" w:cs="Arial"/>
          <w:sz w:val="22"/>
          <w:szCs w:val="22"/>
        </w:rPr>
        <w:t>.</w:t>
      </w:r>
      <w:r w:rsidR="00B24500">
        <w:rPr>
          <w:rFonts w:ascii="Arial" w:hAnsi="Arial" w:cs="Arial"/>
          <w:sz w:val="22"/>
          <w:szCs w:val="22"/>
        </w:rPr>
        <w:t xml:space="preserve"> </w:t>
      </w:r>
    </w:p>
    <w:p w14:paraId="5E1BBA92" w14:textId="77777777" w:rsidR="00B24500" w:rsidRPr="003D7790" w:rsidRDefault="00B24500" w:rsidP="00347802">
      <w:pPr>
        <w:numPr>
          <w:ilvl w:val="0"/>
          <w:numId w:val="34"/>
        </w:numPr>
        <w:tabs>
          <w:tab w:val="left" w:pos="-1440"/>
        </w:tabs>
        <w:jc w:val="both"/>
        <w:rPr>
          <w:rFonts w:ascii="Arial" w:hAnsi="Arial" w:cs="Arial"/>
          <w:color w:val="000000" w:themeColor="text1"/>
          <w:sz w:val="22"/>
          <w:szCs w:val="22"/>
        </w:rPr>
      </w:pPr>
      <w:r w:rsidRPr="003D7790">
        <w:rPr>
          <w:rFonts w:ascii="Arial" w:hAnsi="Arial" w:cs="Arial"/>
          <w:color w:val="000000" w:themeColor="text1"/>
          <w:sz w:val="22"/>
          <w:szCs w:val="22"/>
        </w:rPr>
        <w:t>Program/Project specific metrics or deliverables</w:t>
      </w:r>
      <w:r w:rsidR="00143B8F" w:rsidRPr="003D7790">
        <w:rPr>
          <w:rFonts w:ascii="Arial" w:hAnsi="Arial" w:cs="Arial"/>
          <w:color w:val="000000" w:themeColor="text1"/>
          <w:sz w:val="22"/>
          <w:szCs w:val="22"/>
        </w:rPr>
        <w:t>:</w:t>
      </w:r>
    </w:p>
    <w:p w14:paraId="5E1BBA93" w14:textId="77777777" w:rsidR="007E505A" w:rsidRPr="003D7790" w:rsidRDefault="007E505A" w:rsidP="00143B8F">
      <w:pPr>
        <w:pStyle w:val="ListParagraph"/>
        <w:numPr>
          <w:ilvl w:val="1"/>
          <w:numId w:val="34"/>
        </w:numPr>
        <w:tabs>
          <w:tab w:val="left" w:pos="-1440"/>
        </w:tabs>
        <w:jc w:val="both"/>
        <w:rPr>
          <w:rFonts w:ascii="Arial" w:hAnsi="Arial" w:cs="Arial"/>
          <w:color w:val="000000" w:themeColor="text1"/>
          <w:sz w:val="22"/>
          <w:szCs w:val="22"/>
        </w:rPr>
      </w:pPr>
      <w:r w:rsidRPr="003D7790">
        <w:rPr>
          <w:rFonts w:ascii="Arial" w:hAnsi="Arial" w:cs="Arial"/>
          <w:color w:val="000000" w:themeColor="text1"/>
          <w:sz w:val="22"/>
          <w:szCs w:val="22"/>
        </w:rPr>
        <w:t>Veteran</w:t>
      </w:r>
      <w:r w:rsidR="00141791">
        <w:rPr>
          <w:rFonts w:ascii="Arial" w:hAnsi="Arial" w:cs="Arial"/>
          <w:color w:val="000000" w:themeColor="text1"/>
          <w:sz w:val="22"/>
          <w:szCs w:val="22"/>
        </w:rPr>
        <w:t>/SDV</w:t>
      </w:r>
      <w:r w:rsidRPr="003D7790">
        <w:rPr>
          <w:rFonts w:ascii="Arial" w:hAnsi="Arial" w:cs="Arial"/>
          <w:color w:val="000000" w:themeColor="text1"/>
          <w:sz w:val="22"/>
          <w:szCs w:val="22"/>
        </w:rPr>
        <w:t xml:space="preserve"> counseling/training activities from </w:t>
      </w:r>
      <w:proofErr w:type="spellStart"/>
      <w:r w:rsidR="00D23FE3" w:rsidRPr="003D7790">
        <w:rPr>
          <w:rFonts w:ascii="Arial" w:hAnsi="Arial" w:cs="Arial"/>
          <w:color w:val="000000" w:themeColor="text1"/>
          <w:sz w:val="22"/>
          <w:szCs w:val="22"/>
        </w:rPr>
        <w:t>Neoserra</w:t>
      </w:r>
      <w:proofErr w:type="spellEnd"/>
      <w:r w:rsidRPr="003D7790">
        <w:rPr>
          <w:rFonts w:ascii="Arial" w:hAnsi="Arial" w:cs="Arial"/>
          <w:color w:val="000000" w:themeColor="text1"/>
          <w:sz w:val="22"/>
          <w:szCs w:val="22"/>
        </w:rPr>
        <w:t xml:space="preserve"> in addition to the below metrics:</w:t>
      </w:r>
    </w:p>
    <w:p w14:paraId="5E1BBA94" w14:textId="77777777" w:rsidR="00EB60EE" w:rsidRPr="003D7790" w:rsidRDefault="00143B8F" w:rsidP="007E505A">
      <w:pPr>
        <w:pStyle w:val="ListParagraph"/>
        <w:numPr>
          <w:ilvl w:val="2"/>
          <w:numId w:val="34"/>
        </w:numPr>
        <w:tabs>
          <w:tab w:val="left" w:pos="-1440"/>
        </w:tabs>
        <w:jc w:val="both"/>
        <w:rPr>
          <w:rFonts w:ascii="Arial" w:hAnsi="Arial" w:cs="Arial"/>
          <w:color w:val="000000" w:themeColor="text1"/>
          <w:sz w:val="22"/>
          <w:szCs w:val="22"/>
        </w:rPr>
      </w:pPr>
      <w:r w:rsidRPr="003D7790">
        <w:rPr>
          <w:rFonts w:ascii="Arial" w:hAnsi="Arial" w:cs="Arial"/>
          <w:color w:val="000000" w:themeColor="text1"/>
          <w:sz w:val="22"/>
          <w:szCs w:val="22"/>
        </w:rPr>
        <w:t xml:space="preserve">Number of </w:t>
      </w:r>
      <w:r w:rsidR="007E505A" w:rsidRPr="003D7790">
        <w:rPr>
          <w:rFonts w:ascii="Arial" w:hAnsi="Arial" w:cs="Arial"/>
          <w:color w:val="000000" w:themeColor="text1"/>
          <w:sz w:val="22"/>
          <w:szCs w:val="22"/>
        </w:rPr>
        <w:t>contracts awarded</w:t>
      </w:r>
    </w:p>
    <w:p w14:paraId="5E1BBA95" w14:textId="77777777" w:rsidR="007E505A" w:rsidRPr="003D7790" w:rsidRDefault="007E505A" w:rsidP="007E505A">
      <w:pPr>
        <w:pStyle w:val="ListParagraph"/>
        <w:numPr>
          <w:ilvl w:val="2"/>
          <w:numId w:val="34"/>
        </w:numPr>
        <w:tabs>
          <w:tab w:val="left" w:pos="-1440"/>
        </w:tabs>
        <w:jc w:val="both"/>
        <w:rPr>
          <w:rFonts w:ascii="Arial" w:hAnsi="Arial" w:cs="Arial"/>
          <w:color w:val="000000" w:themeColor="text1"/>
          <w:sz w:val="22"/>
          <w:szCs w:val="22"/>
        </w:rPr>
      </w:pPr>
      <w:r w:rsidRPr="003D7790">
        <w:rPr>
          <w:rFonts w:ascii="Arial" w:hAnsi="Arial" w:cs="Arial"/>
          <w:color w:val="000000" w:themeColor="text1"/>
          <w:sz w:val="22"/>
          <w:szCs w:val="22"/>
        </w:rPr>
        <w:t>Number of loans approved</w:t>
      </w:r>
    </w:p>
    <w:p w14:paraId="5E1BBA96" w14:textId="77777777" w:rsidR="007E505A" w:rsidRPr="003D7790" w:rsidRDefault="007E505A" w:rsidP="007E505A">
      <w:pPr>
        <w:pStyle w:val="ListParagraph"/>
        <w:numPr>
          <w:ilvl w:val="2"/>
          <w:numId w:val="34"/>
        </w:numPr>
        <w:tabs>
          <w:tab w:val="left" w:pos="-1440"/>
        </w:tabs>
        <w:jc w:val="both"/>
        <w:rPr>
          <w:rFonts w:ascii="Arial" w:hAnsi="Arial" w:cs="Arial"/>
          <w:color w:val="000000" w:themeColor="text1"/>
          <w:sz w:val="22"/>
          <w:szCs w:val="22"/>
        </w:rPr>
      </w:pPr>
      <w:r w:rsidRPr="003D7790">
        <w:rPr>
          <w:rFonts w:ascii="Arial" w:hAnsi="Arial" w:cs="Arial"/>
          <w:color w:val="000000" w:themeColor="text1"/>
          <w:sz w:val="22"/>
          <w:szCs w:val="22"/>
        </w:rPr>
        <w:t>Change in sales</w:t>
      </w:r>
    </w:p>
    <w:p w14:paraId="5E1BBA97" w14:textId="77777777" w:rsidR="007E505A" w:rsidRPr="003D7790" w:rsidRDefault="007E505A" w:rsidP="007E505A">
      <w:pPr>
        <w:pStyle w:val="ListParagraph"/>
        <w:numPr>
          <w:ilvl w:val="2"/>
          <w:numId w:val="34"/>
        </w:numPr>
        <w:tabs>
          <w:tab w:val="left" w:pos="-1440"/>
        </w:tabs>
        <w:jc w:val="both"/>
        <w:rPr>
          <w:rFonts w:ascii="Arial" w:hAnsi="Arial" w:cs="Arial"/>
          <w:color w:val="000000" w:themeColor="text1"/>
          <w:sz w:val="22"/>
          <w:szCs w:val="22"/>
        </w:rPr>
      </w:pPr>
      <w:r w:rsidRPr="003D7790">
        <w:rPr>
          <w:rFonts w:ascii="Arial" w:hAnsi="Arial" w:cs="Arial"/>
          <w:color w:val="000000" w:themeColor="text1"/>
          <w:sz w:val="22"/>
          <w:szCs w:val="22"/>
        </w:rPr>
        <w:t>Change in Profit Margins</w:t>
      </w:r>
    </w:p>
    <w:p w14:paraId="5E1BBA98" w14:textId="77777777" w:rsidR="007E505A" w:rsidRPr="003D7790" w:rsidRDefault="007E505A" w:rsidP="007E505A">
      <w:pPr>
        <w:pStyle w:val="ListParagraph"/>
        <w:numPr>
          <w:ilvl w:val="2"/>
          <w:numId w:val="34"/>
        </w:numPr>
        <w:tabs>
          <w:tab w:val="left" w:pos="-1440"/>
        </w:tabs>
        <w:jc w:val="both"/>
        <w:rPr>
          <w:rFonts w:ascii="Arial" w:hAnsi="Arial" w:cs="Arial"/>
          <w:color w:val="000000" w:themeColor="text1"/>
          <w:sz w:val="22"/>
          <w:szCs w:val="22"/>
        </w:rPr>
      </w:pPr>
      <w:r w:rsidRPr="003D7790">
        <w:rPr>
          <w:rFonts w:ascii="Arial" w:hAnsi="Arial" w:cs="Arial"/>
          <w:color w:val="000000" w:themeColor="text1"/>
          <w:sz w:val="22"/>
          <w:szCs w:val="22"/>
        </w:rPr>
        <w:t>Change in Exports as applicable</w:t>
      </w:r>
    </w:p>
    <w:p w14:paraId="5E1BBA99" w14:textId="77777777" w:rsidR="00143B8F" w:rsidRPr="003D7790" w:rsidRDefault="007E505A" w:rsidP="00143B8F">
      <w:pPr>
        <w:pStyle w:val="ListParagraph"/>
        <w:numPr>
          <w:ilvl w:val="1"/>
          <w:numId w:val="34"/>
        </w:numPr>
        <w:tabs>
          <w:tab w:val="left" w:pos="-1440"/>
        </w:tabs>
        <w:jc w:val="both"/>
        <w:rPr>
          <w:rFonts w:ascii="Arial" w:hAnsi="Arial" w:cs="Arial"/>
          <w:color w:val="000000" w:themeColor="text1"/>
          <w:sz w:val="22"/>
          <w:szCs w:val="22"/>
        </w:rPr>
      </w:pPr>
      <w:r w:rsidRPr="003D7790">
        <w:rPr>
          <w:rFonts w:ascii="Arial" w:hAnsi="Arial" w:cs="Arial"/>
          <w:color w:val="000000" w:themeColor="text1"/>
          <w:sz w:val="22"/>
          <w:szCs w:val="22"/>
        </w:rPr>
        <w:t>Number of jobs created and retained and new business startups</w:t>
      </w:r>
    </w:p>
    <w:p w14:paraId="5E1BBA9A" w14:textId="77777777" w:rsidR="00143B8F" w:rsidRPr="00143B8F" w:rsidRDefault="00143B8F" w:rsidP="00801112">
      <w:pPr>
        <w:tabs>
          <w:tab w:val="left" w:pos="-1440"/>
        </w:tabs>
        <w:ind w:left="2160"/>
        <w:jc w:val="both"/>
        <w:rPr>
          <w:rFonts w:ascii="Arial" w:hAnsi="Arial" w:cs="Arial"/>
          <w:color w:val="00B050"/>
          <w:sz w:val="22"/>
          <w:szCs w:val="22"/>
        </w:rPr>
      </w:pPr>
    </w:p>
    <w:p w14:paraId="5E1BBA9B" w14:textId="77777777" w:rsidR="00EB60EE" w:rsidRPr="00EB60EE" w:rsidRDefault="009E03C1" w:rsidP="00EB60EE">
      <w:pPr>
        <w:ind w:left="1440"/>
        <w:jc w:val="both"/>
        <w:rPr>
          <w:rFonts w:ascii="Arial" w:hAnsi="Arial" w:cs="Arial"/>
          <w:b/>
          <w:sz w:val="22"/>
          <w:szCs w:val="22"/>
        </w:rPr>
      </w:pPr>
      <w:r>
        <w:rPr>
          <w:rFonts w:ascii="Arial" w:hAnsi="Arial" w:cs="Arial"/>
          <w:b/>
          <w:sz w:val="22"/>
          <w:szCs w:val="22"/>
        </w:rPr>
        <w:t>7</w:t>
      </w:r>
      <w:r w:rsidR="00EB60EE" w:rsidRPr="008706BA">
        <w:rPr>
          <w:rFonts w:ascii="Arial" w:hAnsi="Arial" w:cs="Arial"/>
          <w:b/>
          <w:sz w:val="22"/>
          <w:szCs w:val="22"/>
        </w:rPr>
        <w:t>.</w:t>
      </w:r>
      <w:r w:rsidR="00EB60EE" w:rsidRPr="008706BA">
        <w:rPr>
          <w:rFonts w:ascii="Arial" w:hAnsi="Arial" w:cs="Arial"/>
          <w:b/>
          <w:sz w:val="22"/>
          <w:szCs w:val="22"/>
        </w:rPr>
        <w:tab/>
        <w:t>Financial Reports</w:t>
      </w:r>
    </w:p>
    <w:p w14:paraId="5E1BBA9C" w14:textId="77777777" w:rsidR="00EB60EE" w:rsidRDefault="00EB60EE" w:rsidP="00EB60EE">
      <w:pPr>
        <w:ind w:left="1440"/>
        <w:jc w:val="both"/>
        <w:rPr>
          <w:rFonts w:ascii="Arial" w:hAnsi="Arial" w:cs="Arial"/>
          <w:sz w:val="22"/>
          <w:szCs w:val="22"/>
        </w:rPr>
      </w:pPr>
    </w:p>
    <w:p w14:paraId="5E1BBA9D" w14:textId="77777777" w:rsidR="00275063" w:rsidRPr="00BE61B8" w:rsidRDefault="00A64E5A" w:rsidP="00EB60EE">
      <w:pPr>
        <w:ind w:left="2160"/>
        <w:jc w:val="both"/>
        <w:rPr>
          <w:rFonts w:ascii="Arial" w:hAnsi="Arial" w:cs="Arial"/>
          <w:sz w:val="22"/>
          <w:szCs w:val="22"/>
        </w:rPr>
      </w:pPr>
      <w:r>
        <w:rPr>
          <w:rFonts w:ascii="Arial" w:hAnsi="Arial" w:cs="Arial"/>
          <w:sz w:val="22"/>
          <w:szCs w:val="22"/>
        </w:rPr>
        <w:t>In accordance with the schedule listed in Part III(A)(</w:t>
      </w:r>
      <w:r w:rsidR="00597815">
        <w:rPr>
          <w:rFonts w:ascii="Arial" w:hAnsi="Arial" w:cs="Arial"/>
          <w:sz w:val="22"/>
          <w:szCs w:val="22"/>
        </w:rPr>
        <w:t>4</w:t>
      </w:r>
      <w:r>
        <w:rPr>
          <w:rFonts w:ascii="Arial" w:hAnsi="Arial" w:cs="Arial"/>
          <w:sz w:val="22"/>
          <w:szCs w:val="22"/>
        </w:rPr>
        <w:t xml:space="preserve">) above, You </w:t>
      </w:r>
      <w:r w:rsidR="00B62FDC">
        <w:rPr>
          <w:rFonts w:ascii="Arial" w:hAnsi="Arial" w:cs="Arial"/>
          <w:sz w:val="22"/>
          <w:szCs w:val="22"/>
        </w:rPr>
        <w:t>must</w:t>
      </w:r>
      <w:r w:rsidR="00EB60EE">
        <w:rPr>
          <w:rFonts w:ascii="Arial" w:hAnsi="Arial" w:cs="Arial"/>
          <w:sz w:val="22"/>
          <w:szCs w:val="22"/>
        </w:rPr>
        <w:t xml:space="preserve"> submit </w:t>
      </w:r>
      <w:r w:rsidR="000723AF">
        <w:rPr>
          <w:rFonts w:ascii="Arial" w:hAnsi="Arial" w:cs="Arial"/>
          <w:sz w:val="22"/>
          <w:szCs w:val="22"/>
        </w:rPr>
        <w:t xml:space="preserve">Your </w:t>
      </w:r>
      <w:r w:rsidR="00EB60EE">
        <w:rPr>
          <w:rFonts w:ascii="Arial" w:hAnsi="Arial" w:cs="Arial"/>
          <w:sz w:val="22"/>
          <w:szCs w:val="22"/>
        </w:rPr>
        <w:t xml:space="preserve">Federal Financial Reports using Standard Form </w:t>
      </w:r>
      <w:r w:rsidR="00454C2D">
        <w:rPr>
          <w:rFonts w:ascii="Arial" w:hAnsi="Arial" w:cs="Arial"/>
          <w:sz w:val="22"/>
          <w:szCs w:val="22"/>
        </w:rPr>
        <w:t>425</w:t>
      </w:r>
      <w:r w:rsidR="00D06DE0">
        <w:rPr>
          <w:rFonts w:ascii="Arial" w:hAnsi="Arial" w:cs="Arial"/>
          <w:sz w:val="22"/>
          <w:szCs w:val="22"/>
        </w:rPr>
        <w:t xml:space="preserve"> (SF </w:t>
      </w:r>
      <w:r w:rsidR="00454C2D">
        <w:rPr>
          <w:rFonts w:ascii="Arial" w:hAnsi="Arial" w:cs="Arial"/>
          <w:sz w:val="22"/>
          <w:szCs w:val="22"/>
        </w:rPr>
        <w:t>425</w:t>
      </w:r>
      <w:r w:rsidR="00D06DE0">
        <w:rPr>
          <w:rFonts w:ascii="Arial" w:hAnsi="Arial" w:cs="Arial"/>
          <w:sz w:val="22"/>
          <w:szCs w:val="22"/>
        </w:rPr>
        <w:t>)</w:t>
      </w:r>
      <w:r w:rsidR="00EB60EE">
        <w:rPr>
          <w:rFonts w:ascii="Arial" w:hAnsi="Arial" w:cs="Arial"/>
          <w:sz w:val="22"/>
          <w:szCs w:val="22"/>
        </w:rPr>
        <w:t>.</w:t>
      </w:r>
      <w:r w:rsidR="00327D53">
        <w:rPr>
          <w:rFonts w:ascii="Arial" w:hAnsi="Arial" w:cs="Arial"/>
          <w:sz w:val="22"/>
          <w:szCs w:val="22"/>
        </w:rPr>
        <w:t xml:space="preserve"> </w:t>
      </w:r>
      <w:r w:rsidR="000723AF">
        <w:rPr>
          <w:rFonts w:ascii="Arial" w:hAnsi="Arial" w:cs="Arial"/>
          <w:sz w:val="22"/>
          <w:szCs w:val="22"/>
        </w:rPr>
        <w:t xml:space="preserve">You </w:t>
      </w:r>
      <w:r w:rsidR="0061637C">
        <w:rPr>
          <w:rFonts w:ascii="Arial" w:hAnsi="Arial" w:cs="Arial"/>
          <w:sz w:val="22"/>
          <w:szCs w:val="22"/>
        </w:rPr>
        <w:t xml:space="preserve">must also </w:t>
      </w:r>
      <w:r w:rsidR="004367D2">
        <w:rPr>
          <w:rFonts w:ascii="Arial" w:hAnsi="Arial" w:cs="Arial"/>
          <w:sz w:val="22"/>
          <w:szCs w:val="22"/>
        </w:rPr>
        <w:t xml:space="preserve">provide detailed information regarding </w:t>
      </w:r>
      <w:r w:rsidR="000723AF">
        <w:rPr>
          <w:rFonts w:ascii="Arial" w:hAnsi="Arial" w:cs="Arial"/>
          <w:sz w:val="22"/>
          <w:szCs w:val="22"/>
        </w:rPr>
        <w:t xml:space="preserve">Your </w:t>
      </w:r>
      <w:r w:rsidR="004367D2">
        <w:rPr>
          <w:rFonts w:ascii="Arial" w:hAnsi="Arial" w:cs="Arial"/>
          <w:sz w:val="22"/>
          <w:szCs w:val="22"/>
        </w:rPr>
        <w:t xml:space="preserve">actual expenditures broken down by </w:t>
      </w:r>
      <w:r w:rsidR="00196302">
        <w:rPr>
          <w:rFonts w:ascii="Arial" w:hAnsi="Arial" w:cs="Arial"/>
          <w:sz w:val="22"/>
          <w:szCs w:val="22"/>
        </w:rPr>
        <w:t xml:space="preserve">the same </w:t>
      </w:r>
      <w:r w:rsidR="004367D2">
        <w:rPr>
          <w:rFonts w:ascii="Arial" w:hAnsi="Arial" w:cs="Arial"/>
          <w:sz w:val="22"/>
          <w:szCs w:val="22"/>
        </w:rPr>
        <w:t>cost category</w:t>
      </w:r>
      <w:r w:rsidR="00196302">
        <w:rPr>
          <w:rFonts w:ascii="Arial" w:hAnsi="Arial" w:cs="Arial"/>
          <w:sz w:val="22"/>
          <w:szCs w:val="22"/>
        </w:rPr>
        <w:t xml:space="preserve"> line items </w:t>
      </w:r>
      <w:r w:rsidR="00B06659">
        <w:rPr>
          <w:rFonts w:ascii="Arial" w:hAnsi="Arial" w:cs="Arial"/>
          <w:sz w:val="22"/>
          <w:szCs w:val="22"/>
        </w:rPr>
        <w:t xml:space="preserve">identified </w:t>
      </w:r>
      <w:r w:rsidR="00196302">
        <w:rPr>
          <w:rFonts w:ascii="Arial" w:hAnsi="Arial" w:cs="Arial"/>
          <w:sz w:val="22"/>
          <w:szCs w:val="22"/>
        </w:rPr>
        <w:t xml:space="preserve">in </w:t>
      </w:r>
      <w:r w:rsidR="000723AF">
        <w:rPr>
          <w:rFonts w:ascii="Arial" w:hAnsi="Arial" w:cs="Arial"/>
          <w:sz w:val="22"/>
          <w:szCs w:val="22"/>
        </w:rPr>
        <w:t xml:space="preserve">Your </w:t>
      </w:r>
      <w:r w:rsidR="00B06659">
        <w:rPr>
          <w:rFonts w:ascii="Arial" w:hAnsi="Arial" w:cs="Arial"/>
          <w:sz w:val="22"/>
          <w:szCs w:val="22"/>
        </w:rPr>
        <w:t xml:space="preserve">approved </w:t>
      </w:r>
      <w:r w:rsidR="00196302">
        <w:rPr>
          <w:rFonts w:ascii="Arial" w:hAnsi="Arial" w:cs="Arial"/>
          <w:sz w:val="22"/>
          <w:szCs w:val="22"/>
        </w:rPr>
        <w:t>budget</w:t>
      </w:r>
      <w:r w:rsidR="00012134">
        <w:rPr>
          <w:rFonts w:ascii="Arial" w:hAnsi="Arial" w:cs="Arial"/>
          <w:sz w:val="22"/>
          <w:szCs w:val="22"/>
        </w:rPr>
        <w:t xml:space="preserve">. SBA recommends use of the </w:t>
      </w:r>
      <w:r w:rsidR="006A037D" w:rsidRPr="007E505A">
        <w:rPr>
          <w:rFonts w:ascii="Arial" w:hAnsi="Arial" w:cs="Arial"/>
          <w:sz w:val="22"/>
          <w:szCs w:val="22"/>
        </w:rPr>
        <w:t>Detailed Expenditures Worksheet</w:t>
      </w:r>
      <w:r w:rsidR="004367D2" w:rsidRPr="006A037D">
        <w:rPr>
          <w:rFonts w:ascii="Arial" w:hAnsi="Arial" w:cs="Arial"/>
          <w:sz w:val="22"/>
          <w:szCs w:val="22"/>
        </w:rPr>
        <w:t xml:space="preserve"> f</w:t>
      </w:r>
      <w:r w:rsidR="004367D2">
        <w:rPr>
          <w:rFonts w:ascii="Arial" w:hAnsi="Arial" w:cs="Arial"/>
          <w:sz w:val="22"/>
          <w:szCs w:val="22"/>
        </w:rPr>
        <w:t xml:space="preserve">or this purpose, but </w:t>
      </w:r>
      <w:r w:rsidR="000723AF">
        <w:rPr>
          <w:rFonts w:ascii="Arial" w:hAnsi="Arial" w:cs="Arial"/>
          <w:sz w:val="22"/>
          <w:szCs w:val="22"/>
        </w:rPr>
        <w:t xml:space="preserve">You </w:t>
      </w:r>
      <w:r w:rsidR="004367D2">
        <w:rPr>
          <w:rFonts w:ascii="Arial" w:hAnsi="Arial" w:cs="Arial"/>
          <w:sz w:val="22"/>
          <w:szCs w:val="22"/>
        </w:rPr>
        <w:t xml:space="preserve">may present the detailed cost data using </w:t>
      </w:r>
      <w:r w:rsidR="000723AF">
        <w:rPr>
          <w:rFonts w:ascii="Arial" w:hAnsi="Arial" w:cs="Arial"/>
          <w:sz w:val="22"/>
          <w:szCs w:val="22"/>
        </w:rPr>
        <w:t xml:space="preserve">Your </w:t>
      </w:r>
      <w:r w:rsidR="004367D2">
        <w:rPr>
          <w:rFonts w:ascii="Arial" w:hAnsi="Arial" w:cs="Arial"/>
          <w:sz w:val="22"/>
          <w:szCs w:val="22"/>
        </w:rPr>
        <w:t xml:space="preserve">own </w:t>
      </w:r>
      <w:r w:rsidR="00E7748E">
        <w:rPr>
          <w:rFonts w:ascii="Arial" w:hAnsi="Arial" w:cs="Arial"/>
          <w:sz w:val="22"/>
          <w:szCs w:val="22"/>
        </w:rPr>
        <w:t>format provided</w:t>
      </w:r>
      <w:r w:rsidR="004367D2">
        <w:rPr>
          <w:rFonts w:ascii="Arial" w:hAnsi="Arial" w:cs="Arial"/>
          <w:sz w:val="22"/>
          <w:szCs w:val="22"/>
        </w:rPr>
        <w:t xml:space="preserve"> </w:t>
      </w:r>
      <w:r w:rsidR="000723AF">
        <w:rPr>
          <w:rFonts w:ascii="Arial" w:hAnsi="Arial" w:cs="Arial"/>
          <w:sz w:val="22"/>
          <w:szCs w:val="22"/>
        </w:rPr>
        <w:t>that format</w:t>
      </w:r>
      <w:r w:rsidR="004367D2">
        <w:rPr>
          <w:rFonts w:ascii="Arial" w:hAnsi="Arial" w:cs="Arial"/>
          <w:sz w:val="22"/>
          <w:szCs w:val="22"/>
        </w:rPr>
        <w:t xml:space="preserve"> </w:t>
      </w:r>
      <w:r w:rsidR="00E7748E">
        <w:rPr>
          <w:rFonts w:ascii="Arial" w:hAnsi="Arial" w:cs="Arial"/>
          <w:sz w:val="22"/>
          <w:szCs w:val="22"/>
        </w:rPr>
        <w:t>addresses</w:t>
      </w:r>
      <w:r w:rsidR="004367D2">
        <w:rPr>
          <w:rFonts w:ascii="Arial" w:hAnsi="Arial" w:cs="Arial"/>
          <w:sz w:val="22"/>
          <w:szCs w:val="22"/>
        </w:rPr>
        <w:t xml:space="preserve"> all </w:t>
      </w:r>
      <w:r w:rsidR="00E7748E">
        <w:rPr>
          <w:rFonts w:ascii="Arial" w:hAnsi="Arial" w:cs="Arial"/>
          <w:sz w:val="22"/>
          <w:szCs w:val="22"/>
        </w:rPr>
        <w:t xml:space="preserve">the </w:t>
      </w:r>
      <w:r w:rsidR="004367D2">
        <w:rPr>
          <w:rFonts w:ascii="Arial" w:hAnsi="Arial" w:cs="Arial"/>
          <w:sz w:val="22"/>
          <w:szCs w:val="22"/>
        </w:rPr>
        <w:t xml:space="preserve">required </w:t>
      </w:r>
      <w:r w:rsidR="00196302">
        <w:rPr>
          <w:rFonts w:ascii="Arial" w:hAnsi="Arial" w:cs="Arial"/>
          <w:sz w:val="22"/>
          <w:szCs w:val="22"/>
        </w:rPr>
        <w:t xml:space="preserve">categories of </w:t>
      </w:r>
      <w:r w:rsidR="004367D2">
        <w:rPr>
          <w:rFonts w:ascii="Arial" w:hAnsi="Arial" w:cs="Arial"/>
          <w:sz w:val="22"/>
          <w:szCs w:val="22"/>
        </w:rPr>
        <w:t>information.</w:t>
      </w:r>
      <w:r w:rsidR="00196302">
        <w:rPr>
          <w:rFonts w:ascii="Arial" w:hAnsi="Arial" w:cs="Arial"/>
          <w:sz w:val="22"/>
          <w:szCs w:val="22"/>
        </w:rPr>
        <w:t xml:space="preserve"> </w:t>
      </w:r>
      <w:r w:rsidR="000723AF">
        <w:rPr>
          <w:rFonts w:ascii="Arial" w:hAnsi="Arial" w:cs="Arial"/>
          <w:sz w:val="22"/>
          <w:szCs w:val="22"/>
        </w:rPr>
        <w:t xml:space="preserve">You </w:t>
      </w:r>
      <w:r w:rsidR="00196302">
        <w:rPr>
          <w:rFonts w:ascii="Arial" w:hAnsi="Arial" w:cs="Arial"/>
          <w:sz w:val="22"/>
          <w:szCs w:val="22"/>
        </w:rPr>
        <w:t>must include a</w:t>
      </w:r>
      <w:r w:rsidR="00E7748E">
        <w:rPr>
          <w:rFonts w:ascii="Arial" w:hAnsi="Arial" w:cs="Arial"/>
          <w:sz w:val="22"/>
          <w:szCs w:val="22"/>
        </w:rPr>
        <w:t xml:space="preserve"> </w:t>
      </w:r>
      <w:r w:rsidR="00196302">
        <w:rPr>
          <w:rFonts w:ascii="Arial" w:hAnsi="Arial" w:cs="Arial"/>
          <w:sz w:val="22"/>
          <w:szCs w:val="22"/>
        </w:rPr>
        <w:t>n</w:t>
      </w:r>
      <w:r w:rsidR="00E7748E">
        <w:rPr>
          <w:rFonts w:ascii="Arial" w:hAnsi="Arial" w:cs="Arial"/>
          <w:sz w:val="22"/>
          <w:szCs w:val="22"/>
        </w:rPr>
        <w:t>arrative</w:t>
      </w:r>
      <w:r w:rsidR="00196302">
        <w:rPr>
          <w:rFonts w:ascii="Arial" w:hAnsi="Arial" w:cs="Arial"/>
          <w:sz w:val="22"/>
          <w:szCs w:val="22"/>
        </w:rPr>
        <w:t xml:space="preserve"> </w:t>
      </w:r>
      <w:r w:rsidR="00196302" w:rsidRPr="00015C85">
        <w:rPr>
          <w:rFonts w:ascii="Arial" w:hAnsi="Arial" w:cs="Arial"/>
          <w:sz w:val="22"/>
          <w:szCs w:val="22"/>
        </w:rPr>
        <w:t xml:space="preserve">explanation </w:t>
      </w:r>
      <w:r w:rsidR="00E7748E">
        <w:rPr>
          <w:rFonts w:ascii="Arial" w:hAnsi="Arial" w:cs="Arial"/>
          <w:sz w:val="22"/>
          <w:szCs w:val="22"/>
        </w:rPr>
        <w:t xml:space="preserve">each time </w:t>
      </w:r>
      <w:r w:rsidR="000723AF">
        <w:rPr>
          <w:rFonts w:ascii="Arial" w:hAnsi="Arial" w:cs="Arial"/>
          <w:sz w:val="22"/>
          <w:szCs w:val="22"/>
        </w:rPr>
        <w:t xml:space="preserve">Your </w:t>
      </w:r>
      <w:r w:rsidR="007B34B7">
        <w:rPr>
          <w:rFonts w:ascii="Arial" w:hAnsi="Arial" w:cs="Arial"/>
          <w:sz w:val="22"/>
          <w:szCs w:val="22"/>
        </w:rPr>
        <w:t xml:space="preserve">actual </w:t>
      </w:r>
      <w:r w:rsidR="00E7748E">
        <w:rPr>
          <w:rFonts w:ascii="Arial" w:hAnsi="Arial" w:cs="Arial"/>
          <w:sz w:val="22"/>
          <w:szCs w:val="22"/>
        </w:rPr>
        <w:t>expenditures exceed the</w:t>
      </w:r>
      <w:r w:rsidR="00196302" w:rsidRPr="00015C85">
        <w:rPr>
          <w:rFonts w:ascii="Arial" w:hAnsi="Arial" w:cs="Arial"/>
          <w:sz w:val="22"/>
          <w:szCs w:val="22"/>
        </w:rPr>
        <w:t xml:space="preserve"> </w:t>
      </w:r>
      <w:r w:rsidR="007B34B7">
        <w:rPr>
          <w:rFonts w:ascii="Arial" w:hAnsi="Arial" w:cs="Arial"/>
          <w:sz w:val="22"/>
          <w:szCs w:val="22"/>
        </w:rPr>
        <w:t xml:space="preserve">amount </w:t>
      </w:r>
      <w:r w:rsidR="000723AF">
        <w:rPr>
          <w:rFonts w:ascii="Arial" w:hAnsi="Arial" w:cs="Arial"/>
          <w:sz w:val="22"/>
          <w:szCs w:val="22"/>
        </w:rPr>
        <w:t xml:space="preserve">You </w:t>
      </w:r>
      <w:r w:rsidR="007B34B7">
        <w:rPr>
          <w:rFonts w:ascii="Arial" w:hAnsi="Arial" w:cs="Arial"/>
          <w:sz w:val="22"/>
          <w:szCs w:val="22"/>
        </w:rPr>
        <w:t xml:space="preserve">budgeted for a given </w:t>
      </w:r>
      <w:r w:rsidR="00196302" w:rsidRPr="00015C85">
        <w:rPr>
          <w:rFonts w:ascii="Arial" w:hAnsi="Arial" w:cs="Arial"/>
          <w:sz w:val="22"/>
          <w:szCs w:val="22"/>
        </w:rPr>
        <w:t>cost category</w:t>
      </w:r>
      <w:r w:rsidR="007B34B7">
        <w:rPr>
          <w:rFonts w:ascii="Arial" w:hAnsi="Arial" w:cs="Arial"/>
          <w:sz w:val="22"/>
          <w:szCs w:val="22"/>
        </w:rPr>
        <w:t xml:space="preserve">. For </w:t>
      </w:r>
      <w:r w:rsidR="000723AF">
        <w:rPr>
          <w:rFonts w:ascii="Arial" w:hAnsi="Arial" w:cs="Arial"/>
          <w:sz w:val="22"/>
          <w:szCs w:val="22"/>
        </w:rPr>
        <w:t>further</w:t>
      </w:r>
      <w:r w:rsidR="007B34B7">
        <w:rPr>
          <w:rFonts w:ascii="Arial" w:hAnsi="Arial" w:cs="Arial"/>
          <w:sz w:val="22"/>
          <w:szCs w:val="22"/>
        </w:rPr>
        <w:t xml:space="preserve"> </w:t>
      </w:r>
      <w:r w:rsidR="008706BA">
        <w:rPr>
          <w:rFonts w:ascii="Arial" w:hAnsi="Arial" w:cs="Arial"/>
          <w:sz w:val="22"/>
          <w:szCs w:val="22"/>
        </w:rPr>
        <w:t>guidance</w:t>
      </w:r>
      <w:r w:rsidR="007B34B7">
        <w:rPr>
          <w:rFonts w:ascii="Arial" w:hAnsi="Arial" w:cs="Arial"/>
          <w:sz w:val="22"/>
          <w:szCs w:val="22"/>
        </w:rPr>
        <w:t xml:space="preserve"> on </w:t>
      </w:r>
      <w:r w:rsidR="008706BA">
        <w:rPr>
          <w:rFonts w:ascii="Arial" w:hAnsi="Arial" w:cs="Arial"/>
          <w:sz w:val="22"/>
          <w:szCs w:val="22"/>
        </w:rPr>
        <w:t>varying</w:t>
      </w:r>
      <w:r w:rsidR="007B34B7">
        <w:rPr>
          <w:rFonts w:ascii="Arial" w:hAnsi="Arial" w:cs="Arial"/>
          <w:sz w:val="22"/>
          <w:szCs w:val="22"/>
        </w:rPr>
        <w:t xml:space="preserve"> from budgeted cost category amounts, </w:t>
      </w:r>
      <w:r w:rsidR="007B34B7" w:rsidRPr="00BE61B8">
        <w:rPr>
          <w:rFonts w:ascii="Arial" w:hAnsi="Arial" w:cs="Arial"/>
          <w:sz w:val="22"/>
          <w:szCs w:val="22"/>
        </w:rPr>
        <w:t xml:space="preserve">see </w:t>
      </w:r>
      <w:r w:rsidR="008706BA" w:rsidRPr="00BE61B8">
        <w:rPr>
          <w:rFonts w:ascii="Arial" w:hAnsi="Arial" w:cs="Arial"/>
          <w:sz w:val="22"/>
          <w:szCs w:val="22"/>
        </w:rPr>
        <w:t>Part III(B)(</w:t>
      </w:r>
      <w:r w:rsidR="00665475" w:rsidRPr="00BE61B8">
        <w:rPr>
          <w:rFonts w:ascii="Arial" w:hAnsi="Arial" w:cs="Arial"/>
          <w:sz w:val="22"/>
          <w:szCs w:val="22"/>
        </w:rPr>
        <w:t>4</w:t>
      </w:r>
      <w:r w:rsidR="008706BA" w:rsidRPr="00BE61B8">
        <w:rPr>
          <w:rFonts w:ascii="Arial" w:hAnsi="Arial" w:cs="Arial"/>
          <w:sz w:val="22"/>
          <w:szCs w:val="22"/>
        </w:rPr>
        <w:t xml:space="preserve">) </w:t>
      </w:r>
      <w:r w:rsidR="007B34B7" w:rsidRPr="00BE61B8">
        <w:rPr>
          <w:rFonts w:ascii="Arial" w:hAnsi="Arial" w:cs="Arial"/>
          <w:sz w:val="22"/>
          <w:szCs w:val="22"/>
        </w:rPr>
        <w:t>below.</w:t>
      </w:r>
    </w:p>
    <w:p w14:paraId="5E1BBA9E" w14:textId="77777777" w:rsidR="008772D4" w:rsidRPr="00BE61B8" w:rsidRDefault="008772D4" w:rsidP="00EB60EE">
      <w:pPr>
        <w:ind w:left="2160"/>
        <w:jc w:val="both"/>
        <w:rPr>
          <w:rFonts w:ascii="Arial" w:hAnsi="Arial" w:cs="Arial"/>
          <w:sz w:val="22"/>
          <w:szCs w:val="22"/>
        </w:rPr>
      </w:pPr>
    </w:p>
    <w:p w14:paraId="5E1BBA9F" w14:textId="77777777" w:rsidR="008772D4" w:rsidRDefault="008772D4" w:rsidP="008772D4">
      <w:pPr>
        <w:ind w:left="2160"/>
        <w:jc w:val="both"/>
        <w:rPr>
          <w:rFonts w:ascii="Arial" w:hAnsi="Arial" w:cs="Arial"/>
          <w:sz w:val="22"/>
          <w:szCs w:val="22"/>
        </w:rPr>
      </w:pPr>
      <w:r>
        <w:rPr>
          <w:rFonts w:ascii="Arial" w:hAnsi="Arial" w:cs="Arial"/>
          <w:sz w:val="22"/>
          <w:szCs w:val="22"/>
        </w:rPr>
        <w:t xml:space="preserve">You </w:t>
      </w:r>
      <w:r w:rsidRPr="00A4753C">
        <w:rPr>
          <w:rFonts w:ascii="Arial" w:hAnsi="Arial" w:cs="Arial"/>
          <w:sz w:val="22"/>
          <w:szCs w:val="22"/>
        </w:rPr>
        <w:t xml:space="preserve">must </w:t>
      </w:r>
      <w:r>
        <w:rPr>
          <w:rFonts w:ascii="Arial" w:hAnsi="Arial" w:cs="Arial"/>
          <w:sz w:val="22"/>
          <w:szCs w:val="22"/>
        </w:rPr>
        <w:t xml:space="preserve">report the amount of Program Income and matching contributions expended during the reporting period under the “Recipient Share” block on Your SF 425, as applicable. </w:t>
      </w:r>
      <w:r w:rsidRPr="00A4753C">
        <w:rPr>
          <w:rFonts w:ascii="Arial" w:hAnsi="Arial" w:cs="Arial"/>
          <w:sz w:val="22"/>
          <w:szCs w:val="22"/>
        </w:rPr>
        <w:t xml:space="preserve">If </w:t>
      </w:r>
      <w:r>
        <w:rPr>
          <w:rFonts w:ascii="Arial" w:hAnsi="Arial" w:cs="Arial"/>
          <w:sz w:val="22"/>
          <w:szCs w:val="22"/>
        </w:rPr>
        <w:t>You did not expend the required level of match for that reporting period</w:t>
      </w:r>
      <w:r w:rsidRPr="00A4753C">
        <w:rPr>
          <w:rFonts w:ascii="Arial" w:hAnsi="Arial" w:cs="Arial"/>
          <w:sz w:val="22"/>
          <w:szCs w:val="22"/>
        </w:rPr>
        <w:t xml:space="preserve">, </w:t>
      </w:r>
      <w:r>
        <w:rPr>
          <w:rFonts w:ascii="Arial" w:hAnsi="Arial" w:cs="Arial"/>
          <w:sz w:val="22"/>
          <w:szCs w:val="22"/>
        </w:rPr>
        <w:t xml:space="preserve">You </w:t>
      </w:r>
      <w:r w:rsidRPr="00A4753C">
        <w:rPr>
          <w:rFonts w:ascii="Arial" w:hAnsi="Arial" w:cs="Arial"/>
          <w:sz w:val="22"/>
          <w:szCs w:val="22"/>
        </w:rPr>
        <w:t xml:space="preserve">must </w:t>
      </w:r>
      <w:r>
        <w:rPr>
          <w:rFonts w:ascii="Arial" w:hAnsi="Arial" w:cs="Arial"/>
          <w:sz w:val="22"/>
          <w:szCs w:val="22"/>
        </w:rPr>
        <w:t xml:space="preserve">include a narrative explanation detailing the extent of, and reason(s) for, the shortfall and describing how </w:t>
      </w:r>
      <w:r w:rsidRPr="00A4753C">
        <w:rPr>
          <w:rFonts w:ascii="Arial" w:hAnsi="Arial" w:cs="Arial"/>
          <w:sz w:val="22"/>
          <w:szCs w:val="22"/>
        </w:rPr>
        <w:t xml:space="preserve">and when </w:t>
      </w:r>
      <w:r>
        <w:rPr>
          <w:rFonts w:ascii="Arial" w:hAnsi="Arial" w:cs="Arial"/>
          <w:sz w:val="22"/>
          <w:szCs w:val="22"/>
        </w:rPr>
        <w:t xml:space="preserve">You </w:t>
      </w:r>
      <w:r w:rsidRPr="00A4753C">
        <w:rPr>
          <w:rFonts w:ascii="Arial" w:hAnsi="Arial" w:cs="Arial"/>
          <w:sz w:val="22"/>
          <w:szCs w:val="22"/>
        </w:rPr>
        <w:t>will</w:t>
      </w:r>
      <w:r>
        <w:rPr>
          <w:rFonts w:ascii="Arial" w:hAnsi="Arial" w:cs="Arial"/>
          <w:sz w:val="22"/>
          <w:szCs w:val="22"/>
        </w:rPr>
        <w:t xml:space="preserve"> come into compliance with the match requirement</w:t>
      </w:r>
      <w:r w:rsidRPr="00A4753C">
        <w:rPr>
          <w:rFonts w:ascii="Arial" w:hAnsi="Arial" w:cs="Arial"/>
          <w:sz w:val="22"/>
          <w:szCs w:val="22"/>
        </w:rPr>
        <w:t xml:space="preserve">. </w:t>
      </w:r>
      <w:r>
        <w:rPr>
          <w:rFonts w:ascii="Arial" w:hAnsi="Arial" w:cs="Arial"/>
          <w:sz w:val="22"/>
          <w:szCs w:val="22"/>
        </w:rPr>
        <w:t xml:space="preserve">For further guidance regarding matching contributions, see </w:t>
      </w:r>
      <w:r w:rsidRPr="00BE61B8">
        <w:rPr>
          <w:rFonts w:ascii="Arial" w:hAnsi="Arial" w:cs="Arial"/>
          <w:sz w:val="22"/>
          <w:szCs w:val="22"/>
        </w:rPr>
        <w:t>Part III(B)(6) below</w:t>
      </w:r>
      <w:r>
        <w:rPr>
          <w:rFonts w:ascii="Arial" w:hAnsi="Arial" w:cs="Arial"/>
          <w:sz w:val="22"/>
          <w:szCs w:val="22"/>
        </w:rPr>
        <w:t>.</w:t>
      </w:r>
      <w:r w:rsidRPr="00015C85">
        <w:rPr>
          <w:rFonts w:ascii="Arial" w:hAnsi="Arial" w:cs="Arial"/>
          <w:sz w:val="22"/>
          <w:szCs w:val="22"/>
        </w:rPr>
        <w:t xml:space="preserve"> </w:t>
      </w:r>
    </w:p>
    <w:p w14:paraId="5E1BBAA0" w14:textId="77777777" w:rsidR="00012134" w:rsidRDefault="00012134" w:rsidP="008772D4">
      <w:pPr>
        <w:jc w:val="both"/>
        <w:rPr>
          <w:rFonts w:ascii="Arial" w:hAnsi="Arial" w:cs="Arial"/>
          <w:color w:val="FF0000"/>
          <w:sz w:val="22"/>
          <w:szCs w:val="22"/>
        </w:rPr>
      </w:pPr>
      <w:r>
        <w:rPr>
          <w:rFonts w:ascii="Arial" w:hAnsi="Arial" w:cs="Arial"/>
          <w:color w:val="FF0000"/>
          <w:sz w:val="22"/>
          <w:szCs w:val="22"/>
        </w:rPr>
        <w:tab/>
      </w:r>
    </w:p>
    <w:p w14:paraId="5E1BBAA1" w14:textId="77777777" w:rsidR="009E03C1" w:rsidRPr="00C80E2F" w:rsidRDefault="009E03C1" w:rsidP="009E03C1">
      <w:pPr>
        <w:ind w:left="2160"/>
        <w:jc w:val="both"/>
        <w:rPr>
          <w:rFonts w:ascii="Arial" w:hAnsi="Arial" w:cs="Arial"/>
          <w:sz w:val="22"/>
          <w:szCs w:val="22"/>
        </w:rPr>
      </w:pPr>
      <w:r w:rsidRPr="00C80E2F">
        <w:rPr>
          <w:rFonts w:ascii="Arial" w:hAnsi="Arial" w:cs="Arial"/>
          <w:sz w:val="22"/>
          <w:szCs w:val="22"/>
        </w:rPr>
        <w:t>Additionally, you must attach a certification to each annual and final financial report that contains the following statement:</w:t>
      </w:r>
    </w:p>
    <w:p w14:paraId="5E1BBAA2" w14:textId="77777777" w:rsidR="009E03C1" w:rsidRPr="00C80E2F" w:rsidRDefault="009E03C1" w:rsidP="009E03C1">
      <w:pPr>
        <w:ind w:left="2160"/>
        <w:jc w:val="both"/>
        <w:rPr>
          <w:rFonts w:ascii="Arial" w:hAnsi="Arial" w:cs="Arial"/>
          <w:sz w:val="22"/>
          <w:szCs w:val="22"/>
        </w:rPr>
      </w:pPr>
    </w:p>
    <w:p w14:paraId="5E1BBAA3" w14:textId="77777777" w:rsidR="00806017" w:rsidRPr="00B53483" w:rsidRDefault="009E03C1" w:rsidP="005B2FF2">
      <w:pPr>
        <w:ind w:left="2880" w:right="720"/>
        <w:jc w:val="both"/>
        <w:rPr>
          <w:rFonts w:ascii="Arial" w:hAnsi="Arial" w:cs="Arial"/>
          <w:sz w:val="22"/>
          <w:szCs w:val="22"/>
        </w:rPr>
      </w:pPr>
      <w:r w:rsidRPr="00C80E2F">
        <w:rPr>
          <w:rFonts w:ascii="Arial" w:hAnsi="Arial" w:cs="Arial"/>
          <w:sz w:val="22"/>
          <w:szCs w:val="22"/>
        </w:rPr>
        <w:t>“By signing this report, I certify to the best of my knowledge and belief that the report is true, complete, and accurate and the</w:t>
      </w:r>
      <w:r w:rsidRPr="00B50D0E">
        <w:rPr>
          <w:rFonts w:ascii="Arial" w:hAnsi="Arial" w:cs="Arial"/>
          <w:sz w:val="22"/>
          <w:szCs w:val="22"/>
        </w:rPr>
        <w:t xml:space="preserve"> expenditures, disbursements and cash receipts are for the purposes and objectives set forth in the terms and conditions of the Federal award. I am aware that</w:t>
      </w:r>
      <w:r w:rsidR="00806017" w:rsidRPr="00B50D0E">
        <w:rPr>
          <w:rFonts w:ascii="Arial" w:hAnsi="Arial" w:cs="Arial"/>
          <w:sz w:val="22"/>
          <w:szCs w:val="22"/>
        </w:rPr>
        <w:t xml:space="preserve"> any false, fictitious, or fraudulent information or the omission of any material fact, may subject me to criminal, civil, or administrative penalties for fraud, false statements, false claims, or otherwise (U.S. Code Title 18, Section 1001 and Title 31, Sections 3729-3730 and 3801-3812).</w:t>
      </w:r>
    </w:p>
    <w:p w14:paraId="5E1BBAA4" w14:textId="77777777" w:rsidR="00806017" w:rsidRPr="00BE61B8" w:rsidRDefault="00806017" w:rsidP="009E03C1">
      <w:pPr>
        <w:ind w:left="2160"/>
        <w:jc w:val="both"/>
        <w:rPr>
          <w:rFonts w:ascii="Arial" w:hAnsi="Arial" w:cs="Arial"/>
          <w:sz w:val="22"/>
          <w:szCs w:val="22"/>
        </w:rPr>
      </w:pPr>
    </w:p>
    <w:p w14:paraId="5E1BBAA5" w14:textId="77777777" w:rsidR="009E03C1" w:rsidRPr="00BE61B8" w:rsidRDefault="00806017" w:rsidP="005B2FF2">
      <w:pPr>
        <w:ind w:left="2160"/>
        <w:jc w:val="both"/>
        <w:rPr>
          <w:rFonts w:ascii="Arial" w:hAnsi="Arial" w:cs="Arial"/>
          <w:sz w:val="22"/>
          <w:szCs w:val="22"/>
        </w:rPr>
      </w:pPr>
      <w:r w:rsidRPr="00BE61B8">
        <w:rPr>
          <w:rFonts w:ascii="Arial" w:hAnsi="Arial" w:cs="Arial"/>
          <w:sz w:val="22"/>
          <w:szCs w:val="22"/>
        </w:rPr>
        <w:t>This certification statement must be signed by an official who</w:t>
      </w:r>
      <w:r w:rsidR="00A8471D">
        <w:rPr>
          <w:rFonts w:ascii="Arial" w:hAnsi="Arial" w:cs="Arial"/>
          <w:sz w:val="22"/>
          <w:szCs w:val="22"/>
        </w:rPr>
        <w:t xml:space="preserve"> is authorized to legally bind y</w:t>
      </w:r>
      <w:r w:rsidRPr="00BE61B8">
        <w:rPr>
          <w:rFonts w:ascii="Arial" w:hAnsi="Arial" w:cs="Arial"/>
          <w:sz w:val="22"/>
          <w:szCs w:val="22"/>
        </w:rPr>
        <w:t>our organization.</w:t>
      </w:r>
      <w:r w:rsidR="009E03C1" w:rsidRPr="00BE61B8">
        <w:rPr>
          <w:rFonts w:ascii="Arial" w:hAnsi="Arial" w:cs="Arial"/>
          <w:sz w:val="22"/>
          <w:szCs w:val="22"/>
        </w:rPr>
        <w:t xml:space="preserve"> </w:t>
      </w:r>
    </w:p>
    <w:p w14:paraId="5E1BBAA6" w14:textId="77777777" w:rsidR="00012134" w:rsidRDefault="00012134" w:rsidP="00012134">
      <w:pPr>
        <w:ind w:left="1440"/>
        <w:jc w:val="both"/>
        <w:rPr>
          <w:rFonts w:ascii="Arial" w:hAnsi="Arial" w:cs="Arial"/>
          <w:color w:val="FF0000"/>
          <w:sz w:val="22"/>
          <w:szCs w:val="22"/>
        </w:rPr>
      </w:pPr>
    </w:p>
    <w:p w14:paraId="5E1BBAA7" w14:textId="77777777" w:rsidR="00012134" w:rsidRDefault="009E03C1" w:rsidP="00012134">
      <w:pPr>
        <w:ind w:left="1440"/>
        <w:jc w:val="both"/>
        <w:rPr>
          <w:rFonts w:ascii="Arial" w:hAnsi="Arial" w:cs="Arial"/>
          <w:b/>
          <w:sz w:val="22"/>
          <w:szCs w:val="22"/>
        </w:rPr>
      </w:pPr>
      <w:r>
        <w:rPr>
          <w:rFonts w:ascii="Arial" w:hAnsi="Arial" w:cs="Arial"/>
          <w:b/>
          <w:sz w:val="22"/>
          <w:szCs w:val="22"/>
        </w:rPr>
        <w:t>8</w:t>
      </w:r>
      <w:r w:rsidR="00012134" w:rsidRPr="008706BA">
        <w:rPr>
          <w:rFonts w:ascii="Arial" w:hAnsi="Arial" w:cs="Arial"/>
          <w:b/>
          <w:sz w:val="22"/>
          <w:szCs w:val="22"/>
        </w:rPr>
        <w:t>.</w:t>
      </w:r>
      <w:r w:rsidR="00012134" w:rsidRPr="008706BA">
        <w:rPr>
          <w:rFonts w:ascii="Arial" w:hAnsi="Arial" w:cs="Arial"/>
          <w:b/>
          <w:sz w:val="22"/>
          <w:szCs w:val="22"/>
        </w:rPr>
        <w:tab/>
      </w:r>
      <w:r w:rsidR="00012134">
        <w:rPr>
          <w:rFonts w:ascii="Arial" w:hAnsi="Arial" w:cs="Arial"/>
          <w:b/>
          <w:sz w:val="22"/>
          <w:szCs w:val="22"/>
        </w:rPr>
        <w:t xml:space="preserve">Additional Data Submission </w:t>
      </w:r>
    </w:p>
    <w:p w14:paraId="5E1BBAA8" w14:textId="77777777" w:rsidR="00012134" w:rsidRDefault="00012134" w:rsidP="00012134">
      <w:pPr>
        <w:ind w:left="1440"/>
        <w:jc w:val="both"/>
        <w:rPr>
          <w:rFonts w:ascii="Arial" w:hAnsi="Arial" w:cs="Arial"/>
          <w:b/>
          <w:sz w:val="22"/>
          <w:szCs w:val="22"/>
        </w:rPr>
      </w:pPr>
      <w:r>
        <w:rPr>
          <w:rFonts w:ascii="Arial" w:hAnsi="Arial" w:cs="Arial"/>
          <w:b/>
          <w:sz w:val="22"/>
          <w:szCs w:val="22"/>
        </w:rPr>
        <w:lastRenderedPageBreak/>
        <w:tab/>
      </w:r>
    </w:p>
    <w:p w14:paraId="5E1BBAA9" w14:textId="77777777" w:rsidR="00012134" w:rsidRPr="00012134" w:rsidRDefault="00012134" w:rsidP="00012134">
      <w:pPr>
        <w:ind w:left="2160"/>
        <w:jc w:val="both"/>
        <w:rPr>
          <w:rFonts w:ascii="Arial" w:hAnsi="Arial" w:cs="Arial"/>
          <w:sz w:val="22"/>
          <w:szCs w:val="22"/>
        </w:rPr>
      </w:pPr>
      <w:r>
        <w:rPr>
          <w:rFonts w:ascii="Arial" w:hAnsi="Arial" w:cs="Arial"/>
          <w:sz w:val="22"/>
          <w:szCs w:val="22"/>
        </w:rPr>
        <w:t>In addition to the quarterly reports discussed in Parts III(</w:t>
      </w:r>
      <w:r w:rsidR="00D9578C">
        <w:rPr>
          <w:rFonts w:ascii="Arial" w:hAnsi="Arial" w:cs="Arial"/>
          <w:sz w:val="22"/>
          <w:szCs w:val="22"/>
        </w:rPr>
        <w:t>A</w:t>
      </w:r>
      <w:r>
        <w:rPr>
          <w:rFonts w:ascii="Arial" w:hAnsi="Arial" w:cs="Arial"/>
          <w:sz w:val="22"/>
          <w:szCs w:val="22"/>
        </w:rPr>
        <w:t>)(</w:t>
      </w:r>
      <w:r w:rsidR="00D9578C">
        <w:rPr>
          <w:rFonts w:ascii="Arial" w:hAnsi="Arial" w:cs="Arial"/>
          <w:sz w:val="22"/>
          <w:szCs w:val="22"/>
        </w:rPr>
        <w:t>4</w:t>
      </w:r>
      <w:r>
        <w:rPr>
          <w:rFonts w:ascii="Arial" w:hAnsi="Arial" w:cs="Arial"/>
          <w:sz w:val="22"/>
          <w:szCs w:val="22"/>
        </w:rPr>
        <w:t>) and (</w:t>
      </w:r>
      <w:r w:rsidR="00925549">
        <w:rPr>
          <w:rFonts w:ascii="Arial" w:hAnsi="Arial" w:cs="Arial"/>
          <w:sz w:val="22"/>
          <w:szCs w:val="22"/>
        </w:rPr>
        <w:t>6</w:t>
      </w:r>
      <w:r>
        <w:rPr>
          <w:rFonts w:ascii="Arial" w:hAnsi="Arial" w:cs="Arial"/>
          <w:sz w:val="22"/>
          <w:szCs w:val="22"/>
        </w:rPr>
        <w:t>) above</w:t>
      </w:r>
      <w:r w:rsidR="008772D4">
        <w:rPr>
          <w:rFonts w:ascii="Arial" w:hAnsi="Arial" w:cs="Arial"/>
          <w:sz w:val="22"/>
          <w:szCs w:val="22"/>
        </w:rPr>
        <w:t>.  You must also annually submit a copy of Your most recent audited financial statement.  The G</w:t>
      </w:r>
      <w:r w:rsidR="0095363D">
        <w:rPr>
          <w:rFonts w:ascii="Arial" w:hAnsi="Arial" w:cs="Arial"/>
          <w:sz w:val="22"/>
          <w:szCs w:val="22"/>
        </w:rPr>
        <w:t>O</w:t>
      </w:r>
      <w:r w:rsidR="008772D4">
        <w:rPr>
          <w:rFonts w:ascii="Arial" w:hAnsi="Arial" w:cs="Arial"/>
          <w:sz w:val="22"/>
          <w:szCs w:val="22"/>
        </w:rPr>
        <w:t>TR must receive your audited financial statement no later than 120 days after the conclusion of Your organization’s fiscal year.</w:t>
      </w:r>
    </w:p>
    <w:p w14:paraId="5E1BBAAA" w14:textId="77777777" w:rsidR="00923EED" w:rsidRDefault="00923EED" w:rsidP="00923EED">
      <w:pPr>
        <w:jc w:val="both"/>
        <w:rPr>
          <w:rFonts w:ascii="Arial" w:hAnsi="Arial" w:cs="Arial"/>
          <w:sz w:val="22"/>
          <w:szCs w:val="22"/>
        </w:rPr>
      </w:pPr>
    </w:p>
    <w:p w14:paraId="5E1BBAAB" w14:textId="77777777" w:rsidR="00A8471D" w:rsidRDefault="00A8471D" w:rsidP="00923EED">
      <w:pPr>
        <w:jc w:val="both"/>
        <w:rPr>
          <w:rFonts w:ascii="Arial" w:hAnsi="Arial" w:cs="Arial"/>
          <w:sz w:val="22"/>
          <w:szCs w:val="22"/>
        </w:rPr>
      </w:pPr>
    </w:p>
    <w:p w14:paraId="5E1BBAAC" w14:textId="77777777" w:rsidR="00A8471D" w:rsidRPr="00015C85" w:rsidRDefault="00A8471D" w:rsidP="00923EED">
      <w:pPr>
        <w:jc w:val="both"/>
        <w:rPr>
          <w:rFonts w:ascii="Arial" w:hAnsi="Arial" w:cs="Arial"/>
          <w:sz w:val="22"/>
          <w:szCs w:val="22"/>
        </w:rPr>
      </w:pPr>
    </w:p>
    <w:p w14:paraId="5E1BBAAD" w14:textId="77777777" w:rsidR="00CD2E9F" w:rsidRDefault="00CD2E9F" w:rsidP="00E33223">
      <w:pPr>
        <w:ind w:left="1440"/>
        <w:jc w:val="both"/>
        <w:rPr>
          <w:rFonts w:ascii="Arial" w:hAnsi="Arial" w:cs="Arial"/>
          <w:sz w:val="22"/>
          <w:szCs w:val="22"/>
        </w:rPr>
      </w:pPr>
    </w:p>
    <w:p w14:paraId="5E1BBAAE" w14:textId="77777777" w:rsidR="00624A46" w:rsidRDefault="009E03C1" w:rsidP="00E33223">
      <w:pPr>
        <w:ind w:left="1440"/>
        <w:jc w:val="both"/>
        <w:rPr>
          <w:rFonts w:ascii="Arial" w:hAnsi="Arial" w:cs="Arial"/>
          <w:b/>
          <w:sz w:val="22"/>
          <w:szCs w:val="22"/>
        </w:rPr>
      </w:pPr>
      <w:r>
        <w:rPr>
          <w:rFonts w:ascii="Arial" w:hAnsi="Arial" w:cs="Arial"/>
          <w:b/>
          <w:sz w:val="22"/>
          <w:szCs w:val="22"/>
        </w:rPr>
        <w:t>9</w:t>
      </w:r>
      <w:r w:rsidR="00CD2E9F" w:rsidRPr="009E6E71">
        <w:rPr>
          <w:rFonts w:ascii="Arial" w:hAnsi="Arial" w:cs="Arial"/>
          <w:b/>
          <w:sz w:val="22"/>
          <w:szCs w:val="22"/>
        </w:rPr>
        <w:t>.</w:t>
      </w:r>
      <w:r w:rsidR="00CD2E9F" w:rsidRPr="009E6E71">
        <w:rPr>
          <w:rFonts w:ascii="Arial" w:hAnsi="Arial" w:cs="Arial"/>
          <w:b/>
          <w:sz w:val="22"/>
          <w:szCs w:val="22"/>
        </w:rPr>
        <w:tab/>
      </w:r>
      <w:r w:rsidR="00624A46">
        <w:rPr>
          <w:rFonts w:ascii="Arial" w:hAnsi="Arial" w:cs="Arial"/>
          <w:b/>
          <w:sz w:val="22"/>
          <w:szCs w:val="22"/>
        </w:rPr>
        <w:t>Project and Program Integrity</w:t>
      </w:r>
    </w:p>
    <w:p w14:paraId="5E1BBAAF" w14:textId="77777777" w:rsidR="00624A46" w:rsidRDefault="00624A46" w:rsidP="00E33223">
      <w:pPr>
        <w:ind w:left="1440"/>
        <w:jc w:val="both"/>
        <w:rPr>
          <w:rFonts w:ascii="Arial" w:hAnsi="Arial" w:cs="Arial"/>
          <w:b/>
          <w:sz w:val="22"/>
          <w:szCs w:val="22"/>
        </w:rPr>
      </w:pPr>
    </w:p>
    <w:p w14:paraId="5E1BBAB0" w14:textId="77777777" w:rsidR="009D1C27" w:rsidRDefault="00235C2A" w:rsidP="00624A46">
      <w:pPr>
        <w:ind w:left="2160"/>
        <w:jc w:val="both"/>
        <w:rPr>
          <w:rFonts w:ascii="Arial" w:hAnsi="Arial" w:cs="Arial"/>
          <w:sz w:val="22"/>
          <w:szCs w:val="22"/>
        </w:rPr>
      </w:pPr>
      <w:r>
        <w:rPr>
          <w:rFonts w:ascii="Arial" w:hAnsi="Arial" w:cs="Arial"/>
          <w:sz w:val="22"/>
          <w:szCs w:val="22"/>
        </w:rPr>
        <w:t xml:space="preserve">You must </w:t>
      </w:r>
      <w:r w:rsidR="00624A46">
        <w:rPr>
          <w:rFonts w:ascii="Arial" w:hAnsi="Arial" w:cs="Arial"/>
          <w:sz w:val="22"/>
          <w:szCs w:val="22"/>
        </w:rPr>
        <w:t xml:space="preserve">avoid engaging in any actions that </w:t>
      </w:r>
      <w:r>
        <w:rPr>
          <w:rFonts w:ascii="Arial" w:hAnsi="Arial" w:cs="Arial"/>
          <w:sz w:val="22"/>
          <w:szCs w:val="22"/>
        </w:rPr>
        <w:t xml:space="preserve">may </w:t>
      </w:r>
      <w:r w:rsidR="00624A46">
        <w:rPr>
          <w:rFonts w:ascii="Arial" w:hAnsi="Arial" w:cs="Arial"/>
          <w:sz w:val="22"/>
          <w:szCs w:val="22"/>
        </w:rPr>
        <w:t xml:space="preserve">harm the integrity of this project or the </w:t>
      </w:r>
      <w:r w:rsidR="00756E7E" w:rsidRPr="00F50600">
        <w:rPr>
          <w:rFonts w:ascii="Arial" w:hAnsi="Arial" w:cs="Arial"/>
          <w:sz w:val="22"/>
          <w:szCs w:val="22"/>
        </w:rPr>
        <w:t>VBOC</w:t>
      </w:r>
      <w:r w:rsidR="00624A46">
        <w:rPr>
          <w:rFonts w:ascii="Arial" w:hAnsi="Arial" w:cs="Arial"/>
          <w:sz w:val="22"/>
          <w:szCs w:val="22"/>
        </w:rPr>
        <w:t xml:space="preserve"> Program. In the event key project </w:t>
      </w:r>
      <w:r w:rsidR="00524A8A">
        <w:rPr>
          <w:rFonts w:ascii="Arial" w:hAnsi="Arial" w:cs="Arial"/>
          <w:sz w:val="22"/>
          <w:szCs w:val="22"/>
        </w:rPr>
        <w:t>employee</w:t>
      </w:r>
      <w:r w:rsidR="009E55E5">
        <w:rPr>
          <w:rFonts w:ascii="Arial" w:hAnsi="Arial" w:cs="Arial"/>
          <w:sz w:val="22"/>
          <w:szCs w:val="22"/>
        </w:rPr>
        <w:t>s</w:t>
      </w:r>
      <w:r w:rsidR="00524A8A">
        <w:rPr>
          <w:rFonts w:ascii="Arial" w:hAnsi="Arial" w:cs="Arial"/>
          <w:sz w:val="22"/>
          <w:szCs w:val="22"/>
        </w:rPr>
        <w:t xml:space="preserve"> </w:t>
      </w:r>
      <w:r w:rsidR="009E55E5">
        <w:rPr>
          <w:rFonts w:ascii="Arial" w:hAnsi="Arial" w:cs="Arial"/>
          <w:sz w:val="22"/>
          <w:szCs w:val="22"/>
        </w:rPr>
        <w:t xml:space="preserve">are determined to have engaged in conduct reflecting a material lack of </w:t>
      </w:r>
      <w:r w:rsidR="001B0830">
        <w:rPr>
          <w:rFonts w:ascii="Arial" w:hAnsi="Arial" w:cs="Arial"/>
          <w:sz w:val="22"/>
          <w:szCs w:val="22"/>
        </w:rPr>
        <w:t xml:space="preserve">business </w:t>
      </w:r>
      <w:r w:rsidR="009E55E5">
        <w:rPr>
          <w:rFonts w:ascii="Arial" w:hAnsi="Arial" w:cs="Arial"/>
          <w:sz w:val="22"/>
          <w:szCs w:val="22"/>
        </w:rPr>
        <w:t xml:space="preserve">integrity or honesty, </w:t>
      </w:r>
      <w:r>
        <w:rPr>
          <w:rFonts w:ascii="Arial" w:hAnsi="Arial" w:cs="Arial"/>
          <w:sz w:val="22"/>
          <w:szCs w:val="22"/>
        </w:rPr>
        <w:t xml:space="preserve">You must immediately </w:t>
      </w:r>
      <w:r w:rsidR="009E55E5">
        <w:rPr>
          <w:rFonts w:ascii="Arial" w:hAnsi="Arial" w:cs="Arial"/>
          <w:sz w:val="22"/>
          <w:szCs w:val="22"/>
        </w:rPr>
        <w:t xml:space="preserve">remove them from involvement in this project. </w:t>
      </w:r>
    </w:p>
    <w:p w14:paraId="5E1BBAB1" w14:textId="77777777" w:rsidR="009D1C27" w:rsidRDefault="009D1C27" w:rsidP="00624A46">
      <w:pPr>
        <w:ind w:left="2160"/>
        <w:jc w:val="both"/>
        <w:rPr>
          <w:rFonts w:ascii="Arial" w:hAnsi="Arial" w:cs="Arial"/>
          <w:sz w:val="22"/>
          <w:szCs w:val="22"/>
        </w:rPr>
      </w:pPr>
    </w:p>
    <w:p w14:paraId="5E1BBAB2" w14:textId="77777777" w:rsidR="00624A46" w:rsidRDefault="008F4771" w:rsidP="00624A46">
      <w:pPr>
        <w:ind w:left="2160"/>
        <w:jc w:val="both"/>
        <w:rPr>
          <w:rFonts w:ascii="Arial" w:hAnsi="Arial" w:cs="Arial"/>
          <w:sz w:val="22"/>
          <w:szCs w:val="22"/>
        </w:rPr>
      </w:pPr>
      <w:r>
        <w:rPr>
          <w:rFonts w:ascii="Arial" w:hAnsi="Arial" w:cs="Arial"/>
          <w:sz w:val="22"/>
          <w:szCs w:val="22"/>
        </w:rPr>
        <w:t>You and Your employees must avoid both organizational and individual conflicts of interest in accordance with the principles identified in 2 C.F.R. § 2701.112</w:t>
      </w:r>
      <w:r w:rsidR="009D1C27">
        <w:rPr>
          <w:rFonts w:ascii="Arial" w:hAnsi="Arial" w:cs="Arial"/>
          <w:sz w:val="22"/>
          <w:szCs w:val="22"/>
        </w:rPr>
        <w:t>.</w:t>
      </w:r>
    </w:p>
    <w:p w14:paraId="5E1BBAB3" w14:textId="77777777" w:rsidR="00267AEE" w:rsidRDefault="00267AEE" w:rsidP="00624A46">
      <w:pPr>
        <w:ind w:left="2160"/>
        <w:jc w:val="both"/>
        <w:rPr>
          <w:rFonts w:ascii="Arial" w:hAnsi="Arial" w:cs="Arial"/>
          <w:sz w:val="22"/>
          <w:szCs w:val="22"/>
        </w:rPr>
      </w:pPr>
    </w:p>
    <w:p w14:paraId="5E1BBAB4" w14:textId="77777777" w:rsidR="00267AEE" w:rsidRPr="00624A46" w:rsidRDefault="00235C2A" w:rsidP="00624A46">
      <w:pPr>
        <w:ind w:left="2160"/>
        <w:jc w:val="both"/>
        <w:rPr>
          <w:rFonts w:ascii="Arial" w:hAnsi="Arial" w:cs="Arial"/>
          <w:sz w:val="22"/>
          <w:szCs w:val="22"/>
        </w:rPr>
      </w:pPr>
      <w:r>
        <w:rPr>
          <w:rFonts w:ascii="Arial" w:hAnsi="Arial" w:cs="Arial"/>
          <w:sz w:val="22"/>
          <w:szCs w:val="22"/>
        </w:rPr>
        <w:t>You</w:t>
      </w:r>
      <w:r w:rsidR="001936C5">
        <w:rPr>
          <w:rFonts w:ascii="Arial" w:hAnsi="Arial" w:cs="Arial"/>
          <w:sz w:val="22"/>
          <w:szCs w:val="22"/>
        </w:rPr>
        <w:t xml:space="preserve">, </w:t>
      </w:r>
      <w:r>
        <w:rPr>
          <w:rFonts w:ascii="Arial" w:hAnsi="Arial" w:cs="Arial"/>
          <w:sz w:val="22"/>
          <w:szCs w:val="22"/>
        </w:rPr>
        <w:t xml:space="preserve">Your </w:t>
      </w:r>
      <w:r w:rsidR="001936C5">
        <w:rPr>
          <w:rFonts w:ascii="Arial" w:hAnsi="Arial" w:cs="Arial"/>
          <w:sz w:val="22"/>
          <w:szCs w:val="22"/>
        </w:rPr>
        <w:t xml:space="preserve">principals, employees, and agents are obligated to report all instances of fraud, waste, or abuse related to this project or to the </w:t>
      </w:r>
      <w:r w:rsidR="00756E7E" w:rsidRPr="00F50600">
        <w:rPr>
          <w:rFonts w:ascii="Arial" w:hAnsi="Arial" w:cs="Arial"/>
          <w:sz w:val="22"/>
          <w:szCs w:val="22"/>
        </w:rPr>
        <w:t>VBOC</w:t>
      </w:r>
      <w:r w:rsidR="00305C9D">
        <w:rPr>
          <w:rFonts w:ascii="Arial" w:hAnsi="Arial" w:cs="Arial"/>
          <w:color w:val="FF0000"/>
          <w:sz w:val="22"/>
          <w:szCs w:val="22"/>
        </w:rPr>
        <w:t xml:space="preserve"> </w:t>
      </w:r>
      <w:r w:rsidR="001936C5">
        <w:rPr>
          <w:rFonts w:ascii="Arial" w:hAnsi="Arial" w:cs="Arial"/>
          <w:sz w:val="22"/>
          <w:szCs w:val="22"/>
        </w:rPr>
        <w:t xml:space="preserve">Program to </w:t>
      </w:r>
      <w:r w:rsidR="00783057">
        <w:rPr>
          <w:rFonts w:ascii="Arial" w:hAnsi="Arial" w:cs="Arial"/>
          <w:sz w:val="22"/>
          <w:szCs w:val="22"/>
        </w:rPr>
        <w:t xml:space="preserve">the </w:t>
      </w:r>
      <w:r w:rsidR="00A56431" w:rsidRPr="00FD7716">
        <w:rPr>
          <w:rFonts w:ascii="Arial" w:hAnsi="Arial" w:cs="Arial"/>
          <w:color w:val="000000"/>
          <w:sz w:val="22"/>
          <w:szCs w:val="22"/>
        </w:rPr>
        <w:t>P</w:t>
      </w:r>
      <w:r w:rsidR="00783057" w:rsidRPr="00FD7716">
        <w:rPr>
          <w:rFonts w:ascii="Arial" w:hAnsi="Arial" w:cs="Arial"/>
          <w:color w:val="000000"/>
          <w:sz w:val="22"/>
          <w:szCs w:val="22"/>
        </w:rPr>
        <w:t xml:space="preserve">oint of </w:t>
      </w:r>
      <w:r w:rsidR="00A56431" w:rsidRPr="00FD7716">
        <w:rPr>
          <w:rFonts w:ascii="Arial" w:hAnsi="Arial" w:cs="Arial"/>
          <w:color w:val="000000"/>
          <w:sz w:val="22"/>
          <w:szCs w:val="22"/>
        </w:rPr>
        <w:t>C</w:t>
      </w:r>
      <w:r w:rsidR="00783057" w:rsidRPr="00FD7716">
        <w:rPr>
          <w:rFonts w:ascii="Arial" w:hAnsi="Arial" w:cs="Arial"/>
          <w:color w:val="000000"/>
          <w:sz w:val="22"/>
          <w:szCs w:val="22"/>
        </w:rPr>
        <w:t>ontact designated in Part I(A)(3) above</w:t>
      </w:r>
      <w:r w:rsidR="001936C5">
        <w:rPr>
          <w:rFonts w:ascii="Arial" w:hAnsi="Arial" w:cs="Arial"/>
          <w:sz w:val="22"/>
          <w:szCs w:val="22"/>
        </w:rPr>
        <w:t xml:space="preserve">. If, in </w:t>
      </w:r>
      <w:r>
        <w:rPr>
          <w:rFonts w:ascii="Arial" w:hAnsi="Arial" w:cs="Arial"/>
          <w:sz w:val="22"/>
          <w:szCs w:val="22"/>
        </w:rPr>
        <w:t xml:space="preserve">Your </w:t>
      </w:r>
      <w:r w:rsidR="001936C5">
        <w:rPr>
          <w:rFonts w:ascii="Arial" w:hAnsi="Arial" w:cs="Arial"/>
          <w:sz w:val="22"/>
          <w:szCs w:val="22"/>
        </w:rPr>
        <w:t xml:space="preserve">view, </w:t>
      </w:r>
      <w:r w:rsidR="00A56431">
        <w:rPr>
          <w:rFonts w:ascii="Arial" w:hAnsi="Arial" w:cs="Arial"/>
          <w:sz w:val="22"/>
          <w:szCs w:val="22"/>
        </w:rPr>
        <w:t xml:space="preserve">that </w:t>
      </w:r>
      <w:r w:rsidR="00783057">
        <w:rPr>
          <w:rFonts w:ascii="Arial" w:hAnsi="Arial" w:cs="Arial"/>
          <w:sz w:val="22"/>
          <w:szCs w:val="22"/>
        </w:rPr>
        <w:t>individual</w:t>
      </w:r>
      <w:r w:rsidR="00A56431">
        <w:rPr>
          <w:rFonts w:ascii="Arial" w:hAnsi="Arial" w:cs="Arial"/>
          <w:sz w:val="22"/>
          <w:szCs w:val="22"/>
        </w:rPr>
        <w:t xml:space="preserve"> </w:t>
      </w:r>
      <w:r w:rsidR="001936C5">
        <w:rPr>
          <w:rFonts w:ascii="Arial" w:hAnsi="Arial" w:cs="Arial"/>
          <w:sz w:val="22"/>
          <w:szCs w:val="22"/>
        </w:rPr>
        <w:t xml:space="preserve">does not satisfactorily address its </w:t>
      </w:r>
      <w:r w:rsidR="00857692">
        <w:rPr>
          <w:rFonts w:ascii="Arial" w:hAnsi="Arial" w:cs="Arial"/>
          <w:sz w:val="22"/>
          <w:szCs w:val="22"/>
        </w:rPr>
        <w:t>allegations</w:t>
      </w:r>
      <w:r w:rsidR="001936C5">
        <w:rPr>
          <w:rFonts w:ascii="Arial" w:hAnsi="Arial" w:cs="Arial"/>
          <w:sz w:val="22"/>
          <w:szCs w:val="22"/>
        </w:rPr>
        <w:t xml:space="preserve"> of fraud, waste or abuse, </w:t>
      </w:r>
      <w:r>
        <w:rPr>
          <w:rFonts w:ascii="Arial" w:hAnsi="Arial" w:cs="Arial"/>
          <w:sz w:val="22"/>
          <w:szCs w:val="22"/>
        </w:rPr>
        <w:t xml:space="preserve">You </w:t>
      </w:r>
      <w:r w:rsidR="001936C5">
        <w:rPr>
          <w:rFonts w:ascii="Arial" w:hAnsi="Arial" w:cs="Arial"/>
          <w:sz w:val="22"/>
          <w:szCs w:val="22"/>
        </w:rPr>
        <w:t xml:space="preserve">should report the matter to SBA’s Office of Inspector General </w:t>
      </w:r>
      <w:r w:rsidR="009D5BAE">
        <w:rPr>
          <w:rFonts w:ascii="Arial" w:hAnsi="Arial" w:cs="Arial"/>
          <w:sz w:val="22"/>
          <w:szCs w:val="22"/>
        </w:rPr>
        <w:t xml:space="preserve">via the online complaint submission system at </w:t>
      </w:r>
      <w:hyperlink r:id="rId14" w:history="1">
        <w:r w:rsidR="009D5BAE" w:rsidRPr="00005FC8">
          <w:rPr>
            <w:rStyle w:val="Hyperlink"/>
            <w:rFonts w:ascii="Arial" w:hAnsi="Arial" w:cs="Arial"/>
            <w:sz w:val="22"/>
          </w:rPr>
          <w:t>http://web.sba.gov/oigcss/client/dsp_welcome.cfm</w:t>
        </w:r>
      </w:hyperlink>
      <w:r w:rsidR="009D5BAE" w:rsidRPr="00005FC8">
        <w:rPr>
          <w:sz w:val="22"/>
        </w:rPr>
        <w:t xml:space="preserve"> </w:t>
      </w:r>
      <w:r w:rsidR="009D5BAE">
        <w:rPr>
          <w:rFonts w:ascii="Arial" w:hAnsi="Arial" w:cs="Arial"/>
          <w:sz w:val="22"/>
          <w:szCs w:val="22"/>
        </w:rPr>
        <w:t>or the Fraud, Waste, and Abuse Hotline at 1-800-767-0385.</w:t>
      </w:r>
    </w:p>
    <w:p w14:paraId="5E1BBAB5" w14:textId="77777777" w:rsidR="00624A46" w:rsidRDefault="00624A46" w:rsidP="00E33223">
      <w:pPr>
        <w:ind w:left="1440"/>
        <w:jc w:val="both"/>
        <w:rPr>
          <w:rFonts w:ascii="Arial" w:hAnsi="Arial" w:cs="Arial"/>
          <w:b/>
          <w:sz w:val="22"/>
          <w:szCs w:val="22"/>
        </w:rPr>
      </w:pPr>
    </w:p>
    <w:p w14:paraId="5E1BBAB6" w14:textId="77777777" w:rsidR="00F963FA" w:rsidRDefault="009E03C1" w:rsidP="00E33223">
      <w:pPr>
        <w:ind w:left="1440"/>
        <w:jc w:val="both"/>
        <w:rPr>
          <w:rFonts w:ascii="Arial" w:hAnsi="Arial" w:cs="Arial"/>
          <w:b/>
          <w:sz w:val="22"/>
          <w:szCs w:val="22"/>
        </w:rPr>
      </w:pPr>
      <w:r>
        <w:rPr>
          <w:rFonts w:ascii="Arial" w:hAnsi="Arial" w:cs="Arial"/>
          <w:b/>
          <w:sz w:val="22"/>
          <w:szCs w:val="22"/>
        </w:rPr>
        <w:t>10</w:t>
      </w:r>
      <w:r w:rsidR="00624A46">
        <w:rPr>
          <w:rFonts w:ascii="Arial" w:hAnsi="Arial" w:cs="Arial"/>
          <w:b/>
          <w:sz w:val="22"/>
          <w:szCs w:val="22"/>
        </w:rPr>
        <w:t>.</w:t>
      </w:r>
      <w:r w:rsidR="00624A46">
        <w:rPr>
          <w:rFonts w:ascii="Arial" w:hAnsi="Arial" w:cs="Arial"/>
          <w:b/>
          <w:sz w:val="22"/>
          <w:szCs w:val="22"/>
        </w:rPr>
        <w:tab/>
      </w:r>
      <w:r w:rsidR="00F963FA">
        <w:rPr>
          <w:rFonts w:ascii="Arial" w:hAnsi="Arial" w:cs="Arial"/>
          <w:b/>
          <w:sz w:val="22"/>
          <w:szCs w:val="22"/>
        </w:rPr>
        <w:t>Exercise of Option Periods</w:t>
      </w:r>
    </w:p>
    <w:p w14:paraId="5E1BBAB7" w14:textId="77777777" w:rsidR="00F963FA" w:rsidRDefault="00F963FA" w:rsidP="00E33223">
      <w:pPr>
        <w:ind w:left="1440"/>
        <w:jc w:val="both"/>
        <w:rPr>
          <w:rFonts w:ascii="Arial" w:hAnsi="Arial" w:cs="Arial"/>
          <w:b/>
          <w:sz w:val="22"/>
          <w:szCs w:val="22"/>
        </w:rPr>
      </w:pPr>
    </w:p>
    <w:p w14:paraId="5E1BBAB8" w14:textId="77777777" w:rsidR="00D56F26" w:rsidRDefault="00F963FA" w:rsidP="00F963FA">
      <w:pPr>
        <w:ind w:left="2160"/>
        <w:jc w:val="both"/>
        <w:rPr>
          <w:rFonts w:ascii="Arial" w:hAnsi="Arial" w:cs="Arial"/>
          <w:sz w:val="22"/>
          <w:szCs w:val="22"/>
        </w:rPr>
      </w:pPr>
      <w:r>
        <w:rPr>
          <w:rFonts w:ascii="Arial" w:hAnsi="Arial" w:cs="Arial"/>
          <w:sz w:val="22"/>
          <w:szCs w:val="22"/>
        </w:rPr>
        <w:t xml:space="preserve">In deciding whether to exercise an option period under this Award SBA will consider, among other things, the continuing </w:t>
      </w:r>
      <w:r w:rsidR="00756E7E" w:rsidRPr="00F50600">
        <w:rPr>
          <w:rFonts w:ascii="Arial" w:hAnsi="Arial" w:cs="Arial"/>
          <w:sz w:val="22"/>
          <w:szCs w:val="22"/>
        </w:rPr>
        <w:t>VBOC</w:t>
      </w:r>
      <w:r>
        <w:rPr>
          <w:rFonts w:ascii="Arial" w:hAnsi="Arial" w:cs="Arial"/>
          <w:sz w:val="22"/>
          <w:szCs w:val="22"/>
        </w:rPr>
        <w:t xml:space="preserve"> Program authority, the availability of funds, and Your record of past performance. SBA will notify You </w:t>
      </w:r>
      <w:r w:rsidR="00D56F26">
        <w:rPr>
          <w:rFonts w:ascii="Arial" w:hAnsi="Arial" w:cs="Arial"/>
          <w:sz w:val="22"/>
          <w:szCs w:val="22"/>
        </w:rPr>
        <w:t xml:space="preserve">in writing </w:t>
      </w:r>
      <w:r>
        <w:rPr>
          <w:rFonts w:ascii="Arial" w:hAnsi="Arial" w:cs="Arial"/>
          <w:sz w:val="22"/>
          <w:szCs w:val="22"/>
        </w:rPr>
        <w:t xml:space="preserve">of the Agency’s decision to exercise or decline an option period no later than </w:t>
      </w:r>
      <w:r w:rsidR="00305C9D" w:rsidRPr="00F50600">
        <w:rPr>
          <w:rFonts w:ascii="Arial" w:hAnsi="Arial" w:cs="Arial"/>
          <w:sz w:val="22"/>
          <w:szCs w:val="22"/>
        </w:rPr>
        <w:t>60</w:t>
      </w:r>
      <w:r w:rsidRPr="00971F25">
        <w:rPr>
          <w:rFonts w:ascii="Arial" w:hAnsi="Arial" w:cs="Arial"/>
          <w:color w:val="00B050"/>
          <w:sz w:val="22"/>
          <w:szCs w:val="22"/>
        </w:rPr>
        <w:t xml:space="preserve"> </w:t>
      </w:r>
      <w:r>
        <w:rPr>
          <w:rFonts w:ascii="Arial" w:hAnsi="Arial" w:cs="Arial"/>
          <w:sz w:val="22"/>
          <w:szCs w:val="22"/>
        </w:rPr>
        <w:t xml:space="preserve">days prior to the end of the current Budget Period. If SBA exercises an option period, You must submit an updated Standard Form 424 </w:t>
      </w:r>
      <w:r w:rsidR="00D56F26">
        <w:rPr>
          <w:rFonts w:ascii="Arial" w:hAnsi="Arial" w:cs="Arial"/>
          <w:sz w:val="22"/>
          <w:szCs w:val="22"/>
        </w:rPr>
        <w:t xml:space="preserve">– </w:t>
      </w:r>
      <w:r>
        <w:rPr>
          <w:rFonts w:ascii="Arial" w:hAnsi="Arial" w:cs="Arial"/>
          <w:sz w:val="22"/>
          <w:szCs w:val="22"/>
        </w:rPr>
        <w:t xml:space="preserve">Application for Federal Financial </w:t>
      </w:r>
      <w:r>
        <w:rPr>
          <w:rFonts w:ascii="Arial" w:hAnsi="Arial" w:cs="Arial"/>
          <w:sz w:val="22"/>
          <w:szCs w:val="22"/>
        </w:rPr>
        <w:lastRenderedPageBreak/>
        <w:t>Assistance</w:t>
      </w:r>
      <w:r w:rsidR="00D56F26">
        <w:rPr>
          <w:rFonts w:ascii="Arial" w:hAnsi="Arial" w:cs="Arial"/>
          <w:sz w:val="22"/>
          <w:szCs w:val="22"/>
        </w:rPr>
        <w:t xml:space="preserve"> (SF 424</w:t>
      </w:r>
      <w:r>
        <w:rPr>
          <w:rFonts w:ascii="Arial" w:hAnsi="Arial" w:cs="Arial"/>
          <w:sz w:val="22"/>
          <w:szCs w:val="22"/>
        </w:rPr>
        <w:t>)</w:t>
      </w:r>
      <w:r w:rsidR="00D56F26">
        <w:rPr>
          <w:rFonts w:ascii="Arial" w:hAnsi="Arial" w:cs="Arial"/>
          <w:sz w:val="22"/>
          <w:szCs w:val="22"/>
        </w:rPr>
        <w:t xml:space="preserve"> covering the Budget Period for that option to the GOTR. SBA must </w:t>
      </w:r>
      <w:r w:rsidR="00D56F26" w:rsidRPr="00D56F26">
        <w:rPr>
          <w:rFonts w:ascii="Arial" w:hAnsi="Arial" w:cs="Arial"/>
          <w:sz w:val="22"/>
          <w:szCs w:val="22"/>
          <w:u w:val="single"/>
        </w:rPr>
        <w:t>receive</w:t>
      </w:r>
      <w:r w:rsidR="00D56F26">
        <w:rPr>
          <w:rFonts w:ascii="Arial" w:hAnsi="Arial" w:cs="Arial"/>
          <w:sz w:val="22"/>
          <w:szCs w:val="22"/>
        </w:rPr>
        <w:t xml:space="preserve"> </w:t>
      </w:r>
      <w:r w:rsidR="00CC0DEC">
        <w:rPr>
          <w:rFonts w:ascii="Arial" w:hAnsi="Arial" w:cs="Arial"/>
          <w:sz w:val="22"/>
          <w:szCs w:val="22"/>
        </w:rPr>
        <w:t>that</w:t>
      </w:r>
      <w:r w:rsidR="00D56F26">
        <w:rPr>
          <w:rFonts w:ascii="Arial" w:hAnsi="Arial" w:cs="Arial"/>
          <w:sz w:val="22"/>
          <w:szCs w:val="22"/>
        </w:rPr>
        <w:t xml:space="preserve"> updated SF 424 no later than </w:t>
      </w:r>
      <w:r w:rsidR="00305C9D" w:rsidRPr="00F50600">
        <w:rPr>
          <w:rFonts w:ascii="Arial" w:hAnsi="Arial" w:cs="Arial"/>
          <w:sz w:val="22"/>
          <w:szCs w:val="22"/>
        </w:rPr>
        <w:t>30</w:t>
      </w:r>
      <w:r w:rsidR="00D56F26">
        <w:rPr>
          <w:rFonts w:ascii="Arial" w:hAnsi="Arial" w:cs="Arial"/>
          <w:sz w:val="22"/>
          <w:szCs w:val="22"/>
        </w:rPr>
        <w:t xml:space="preserve"> days prior to the end of the current Budget Period. </w:t>
      </w:r>
    </w:p>
    <w:p w14:paraId="5E1BBAB9" w14:textId="77777777" w:rsidR="00D56F26" w:rsidRDefault="00D56F26" w:rsidP="00F963FA">
      <w:pPr>
        <w:ind w:left="2160"/>
        <w:jc w:val="both"/>
        <w:rPr>
          <w:rFonts w:ascii="Arial" w:hAnsi="Arial" w:cs="Arial"/>
          <w:sz w:val="22"/>
          <w:szCs w:val="22"/>
        </w:rPr>
      </w:pPr>
    </w:p>
    <w:p w14:paraId="5E1BBABA" w14:textId="77777777" w:rsidR="00F963FA" w:rsidRDefault="00A8471D" w:rsidP="00F963FA">
      <w:pPr>
        <w:ind w:left="2160"/>
        <w:jc w:val="both"/>
        <w:rPr>
          <w:rFonts w:ascii="Arial" w:hAnsi="Arial" w:cs="Arial"/>
          <w:sz w:val="22"/>
          <w:szCs w:val="22"/>
        </w:rPr>
      </w:pPr>
      <w:r>
        <w:rPr>
          <w:rFonts w:ascii="Arial" w:hAnsi="Arial" w:cs="Arial"/>
          <w:sz w:val="22"/>
          <w:szCs w:val="22"/>
        </w:rPr>
        <w:t>If y</w:t>
      </w:r>
      <w:r w:rsidR="00D56F26">
        <w:rPr>
          <w:rFonts w:ascii="Arial" w:hAnsi="Arial" w:cs="Arial"/>
          <w:sz w:val="22"/>
          <w:szCs w:val="22"/>
        </w:rPr>
        <w:t>ou fail to submit Your updated SF 424 before this deadline ends, SBA may reverse its prior decision and decline to exercise the option period. Disputes regarding SBA’s decision to exercise or decline an option period will be handled in accordance with Part III(A)(</w:t>
      </w:r>
      <w:r w:rsidR="002934D0">
        <w:rPr>
          <w:rFonts w:ascii="Arial" w:hAnsi="Arial" w:cs="Arial"/>
          <w:sz w:val="22"/>
          <w:szCs w:val="22"/>
        </w:rPr>
        <w:t>1</w:t>
      </w:r>
      <w:r w:rsidR="00993C7D">
        <w:rPr>
          <w:rFonts w:ascii="Arial" w:hAnsi="Arial" w:cs="Arial"/>
          <w:sz w:val="22"/>
          <w:szCs w:val="22"/>
        </w:rPr>
        <w:t>7</w:t>
      </w:r>
      <w:r w:rsidR="00D56F26">
        <w:rPr>
          <w:rFonts w:ascii="Arial" w:hAnsi="Arial" w:cs="Arial"/>
          <w:sz w:val="22"/>
          <w:szCs w:val="22"/>
        </w:rPr>
        <w:t>) below.</w:t>
      </w:r>
    </w:p>
    <w:p w14:paraId="5E1BBABB" w14:textId="77777777" w:rsidR="00F963FA" w:rsidRDefault="00F963FA" w:rsidP="00664CBD">
      <w:pPr>
        <w:jc w:val="both"/>
        <w:rPr>
          <w:rFonts w:ascii="Arial" w:hAnsi="Arial" w:cs="Arial"/>
          <w:b/>
          <w:sz w:val="22"/>
          <w:szCs w:val="22"/>
        </w:rPr>
      </w:pPr>
    </w:p>
    <w:p w14:paraId="5E1BBABC" w14:textId="77777777" w:rsidR="00A8471D" w:rsidRDefault="00A8471D" w:rsidP="00664CBD">
      <w:pPr>
        <w:jc w:val="both"/>
        <w:rPr>
          <w:rFonts w:ascii="Arial" w:hAnsi="Arial" w:cs="Arial"/>
          <w:b/>
          <w:sz w:val="22"/>
          <w:szCs w:val="22"/>
        </w:rPr>
      </w:pPr>
    </w:p>
    <w:p w14:paraId="5E1BBABD" w14:textId="77777777" w:rsidR="00CD2E9F" w:rsidRPr="009E6E71" w:rsidRDefault="001C24EC" w:rsidP="00E33223">
      <w:pPr>
        <w:ind w:left="1440"/>
        <w:jc w:val="both"/>
        <w:rPr>
          <w:rFonts w:ascii="Arial" w:hAnsi="Arial" w:cs="Arial"/>
          <w:b/>
          <w:sz w:val="22"/>
          <w:szCs w:val="22"/>
        </w:rPr>
      </w:pPr>
      <w:r>
        <w:rPr>
          <w:rFonts w:ascii="Arial" w:hAnsi="Arial" w:cs="Arial"/>
          <w:b/>
          <w:sz w:val="22"/>
          <w:szCs w:val="22"/>
        </w:rPr>
        <w:t>1</w:t>
      </w:r>
      <w:r w:rsidR="009E03C1">
        <w:rPr>
          <w:rFonts w:ascii="Arial" w:hAnsi="Arial" w:cs="Arial"/>
          <w:b/>
          <w:sz w:val="22"/>
          <w:szCs w:val="22"/>
        </w:rPr>
        <w:t>1</w:t>
      </w:r>
      <w:r w:rsidR="00F963FA">
        <w:rPr>
          <w:rFonts w:ascii="Arial" w:hAnsi="Arial" w:cs="Arial"/>
          <w:b/>
          <w:sz w:val="22"/>
          <w:szCs w:val="22"/>
        </w:rPr>
        <w:t>.</w:t>
      </w:r>
      <w:r w:rsidR="00F963FA">
        <w:rPr>
          <w:rFonts w:ascii="Arial" w:hAnsi="Arial" w:cs="Arial"/>
          <w:b/>
          <w:sz w:val="22"/>
          <w:szCs w:val="22"/>
        </w:rPr>
        <w:tab/>
      </w:r>
      <w:r w:rsidR="009E6E71">
        <w:rPr>
          <w:rFonts w:ascii="Arial" w:hAnsi="Arial" w:cs="Arial"/>
          <w:b/>
          <w:sz w:val="22"/>
          <w:szCs w:val="22"/>
        </w:rPr>
        <w:t>Project Closeout</w:t>
      </w:r>
    </w:p>
    <w:p w14:paraId="5E1BBABE" w14:textId="77777777" w:rsidR="00CD2E9F" w:rsidRDefault="00CD2E9F" w:rsidP="00E33223">
      <w:pPr>
        <w:ind w:left="1440"/>
        <w:jc w:val="both"/>
        <w:rPr>
          <w:rFonts w:ascii="Arial" w:hAnsi="Arial" w:cs="Arial"/>
          <w:sz w:val="22"/>
          <w:szCs w:val="22"/>
        </w:rPr>
      </w:pPr>
    </w:p>
    <w:p w14:paraId="5E1BBABF" w14:textId="77777777" w:rsidR="00CD5D46" w:rsidRPr="00F50600" w:rsidRDefault="00CD5D46" w:rsidP="009E6E71">
      <w:pPr>
        <w:ind w:left="2160"/>
        <w:jc w:val="both"/>
        <w:rPr>
          <w:rFonts w:ascii="Arial" w:hAnsi="Arial" w:cs="Arial"/>
          <w:sz w:val="22"/>
          <w:szCs w:val="22"/>
        </w:rPr>
      </w:pPr>
      <w:r>
        <w:rPr>
          <w:rFonts w:ascii="Arial" w:hAnsi="Arial" w:cs="Arial"/>
          <w:sz w:val="22"/>
          <w:szCs w:val="22"/>
        </w:rPr>
        <w:t xml:space="preserve">For general guidance regarding project closeout procedures, see </w:t>
      </w:r>
      <w:r w:rsidR="008772D4" w:rsidRPr="00F50600">
        <w:rPr>
          <w:rFonts w:ascii="Arial" w:hAnsi="Arial" w:cs="Arial"/>
          <w:sz w:val="22"/>
          <w:szCs w:val="22"/>
        </w:rPr>
        <w:t>2 C.F.R. §§ 200-343 – 200.</w:t>
      </w:r>
      <w:r w:rsidRPr="00F50600">
        <w:rPr>
          <w:rFonts w:ascii="Arial" w:hAnsi="Arial" w:cs="Arial"/>
          <w:sz w:val="22"/>
          <w:szCs w:val="22"/>
        </w:rPr>
        <w:t xml:space="preserve"> </w:t>
      </w:r>
    </w:p>
    <w:p w14:paraId="5E1BBAC0" w14:textId="77777777" w:rsidR="00CD5D46" w:rsidRDefault="00CD5D46" w:rsidP="009E6E71">
      <w:pPr>
        <w:ind w:left="2160"/>
        <w:jc w:val="both"/>
        <w:rPr>
          <w:rFonts w:ascii="Arial" w:hAnsi="Arial" w:cs="Arial"/>
          <w:sz w:val="22"/>
          <w:szCs w:val="22"/>
        </w:rPr>
      </w:pPr>
    </w:p>
    <w:p w14:paraId="5E1BBAC1" w14:textId="77777777" w:rsidR="00FD497F" w:rsidRDefault="00864613" w:rsidP="009E6E71">
      <w:pPr>
        <w:ind w:left="2160"/>
        <w:jc w:val="both"/>
        <w:rPr>
          <w:rFonts w:ascii="Arial" w:hAnsi="Arial" w:cs="Arial"/>
          <w:sz w:val="22"/>
          <w:szCs w:val="22"/>
        </w:rPr>
      </w:pPr>
      <w:r>
        <w:rPr>
          <w:rFonts w:ascii="Arial" w:hAnsi="Arial" w:cs="Arial"/>
          <w:sz w:val="22"/>
          <w:szCs w:val="22"/>
        </w:rPr>
        <w:t>At the end</w:t>
      </w:r>
      <w:r w:rsidR="00314C51" w:rsidRPr="00015C85">
        <w:rPr>
          <w:rFonts w:ascii="Arial" w:hAnsi="Arial" w:cs="Arial"/>
          <w:sz w:val="22"/>
          <w:szCs w:val="22"/>
        </w:rPr>
        <w:t xml:space="preserve"> </w:t>
      </w:r>
      <w:r>
        <w:rPr>
          <w:rFonts w:ascii="Arial" w:hAnsi="Arial" w:cs="Arial"/>
          <w:sz w:val="22"/>
          <w:szCs w:val="22"/>
        </w:rPr>
        <w:t>date of this A</w:t>
      </w:r>
      <w:r w:rsidR="00314C51" w:rsidRPr="00015C85">
        <w:rPr>
          <w:rFonts w:ascii="Arial" w:hAnsi="Arial" w:cs="Arial"/>
          <w:sz w:val="22"/>
          <w:szCs w:val="22"/>
        </w:rPr>
        <w:t>ward</w:t>
      </w:r>
      <w:r>
        <w:rPr>
          <w:rFonts w:ascii="Arial" w:hAnsi="Arial" w:cs="Arial"/>
          <w:sz w:val="22"/>
          <w:szCs w:val="22"/>
        </w:rPr>
        <w:t xml:space="preserve"> (i.e., after the base period concludes and all available option periods have been exercised or declined and any no cost extension has expired, as applicable)</w:t>
      </w:r>
      <w:r w:rsidR="00314C51" w:rsidRPr="00015C85">
        <w:rPr>
          <w:rFonts w:ascii="Arial" w:hAnsi="Arial" w:cs="Arial"/>
          <w:sz w:val="22"/>
          <w:szCs w:val="22"/>
        </w:rPr>
        <w:t xml:space="preserve">, </w:t>
      </w:r>
      <w:r>
        <w:rPr>
          <w:rFonts w:ascii="Arial" w:hAnsi="Arial" w:cs="Arial"/>
          <w:sz w:val="22"/>
          <w:szCs w:val="22"/>
        </w:rPr>
        <w:t xml:space="preserve">this project will cease and </w:t>
      </w:r>
      <w:r w:rsidR="00D3426E">
        <w:rPr>
          <w:rFonts w:ascii="Arial" w:hAnsi="Arial" w:cs="Arial"/>
          <w:sz w:val="22"/>
          <w:szCs w:val="22"/>
        </w:rPr>
        <w:t xml:space="preserve">You may </w:t>
      </w:r>
      <w:r>
        <w:rPr>
          <w:rFonts w:ascii="Arial" w:hAnsi="Arial" w:cs="Arial"/>
          <w:sz w:val="22"/>
          <w:szCs w:val="22"/>
        </w:rPr>
        <w:t>no</w:t>
      </w:r>
      <w:r w:rsidR="00D3426E">
        <w:rPr>
          <w:rFonts w:ascii="Arial" w:hAnsi="Arial" w:cs="Arial"/>
          <w:sz w:val="22"/>
          <w:szCs w:val="22"/>
        </w:rPr>
        <w:t>t incur any</w:t>
      </w:r>
      <w:r>
        <w:rPr>
          <w:rFonts w:ascii="Arial" w:hAnsi="Arial" w:cs="Arial"/>
          <w:sz w:val="22"/>
          <w:szCs w:val="22"/>
        </w:rPr>
        <w:t xml:space="preserve"> </w:t>
      </w:r>
      <w:r w:rsidR="008B731D">
        <w:rPr>
          <w:rFonts w:ascii="Arial" w:hAnsi="Arial" w:cs="Arial"/>
          <w:sz w:val="22"/>
          <w:szCs w:val="22"/>
        </w:rPr>
        <w:t>new</w:t>
      </w:r>
      <w:r>
        <w:rPr>
          <w:rFonts w:ascii="Arial" w:hAnsi="Arial" w:cs="Arial"/>
          <w:sz w:val="22"/>
          <w:szCs w:val="22"/>
        </w:rPr>
        <w:t xml:space="preserve"> reimbursable </w:t>
      </w:r>
      <w:r w:rsidR="008B731D">
        <w:rPr>
          <w:rFonts w:ascii="Arial" w:hAnsi="Arial" w:cs="Arial"/>
          <w:sz w:val="22"/>
          <w:szCs w:val="22"/>
        </w:rPr>
        <w:t>expenses</w:t>
      </w:r>
      <w:r>
        <w:rPr>
          <w:rFonts w:ascii="Arial" w:hAnsi="Arial" w:cs="Arial"/>
          <w:sz w:val="22"/>
          <w:szCs w:val="22"/>
        </w:rPr>
        <w:t xml:space="preserve">. </w:t>
      </w:r>
      <w:r w:rsidR="00AB6746">
        <w:rPr>
          <w:rFonts w:ascii="Arial" w:hAnsi="Arial" w:cs="Arial"/>
          <w:sz w:val="22"/>
          <w:szCs w:val="22"/>
        </w:rPr>
        <w:t>You</w:t>
      </w:r>
      <w:r w:rsidR="00314C51" w:rsidRPr="00015C85">
        <w:rPr>
          <w:rFonts w:ascii="Arial" w:hAnsi="Arial" w:cs="Arial"/>
          <w:sz w:val="22"/>
          <w:szCs w:val="22"/>
        </w:rPr>
        <w:t xml:space="preserve"> must submit </w:t>
      </w:r>
      <w:r w:rsidR="00AB6746">
        <w:rPr>
          <w:rFonts w:ascii="Arial" w:hAnsi="Arial" w:cs="Arial"/>
          <w:sz w:val="22"/>
          <w:szCs w:val="22"/>
        </w:rPr>
        <w:t>Your</w:t>
      </w:r>
      <w:r w:rsidR="00AB6746" w:rsidRPr="00015C85">
        <w:rPr>
          <w:rFonts w:ascii="Arial" w:hAnsi="Arial" w:cs="Arial"/>
          <w:sz w:val="22"/>
          <w:szCs w:val="22"/>
        </w:rPr>
        <w:t xml:space="preserve"> </w:t>
      </w:r>
      <w:r>
        <w:rPr>
          <w:rFonts w:ascii="Arial" w:hAnsi="Arial" w:cs="Arial"/>
          <w:sz w:val="22"/>
          <w:szCs w:val="22"/>
        </w:rPr>
        <w:t xml:space="preserve">final </w:t>
      </w:r>
      <w:r w:rsidR="003E707A">
        <w:rPr>
          <w:rFonts w:ascii="Arial" w:hAnsi="Arial" w:cs="Arial"/>
          <w:sz w:val="22"/>
          <w:szCs w:val="22"/>
        </w:rPr>
        <w:t xml:space="preserve">performance and financial </w:t>
      </w:r>
      <w:r>
        <w:rPr>
          <w:rFonts w:ascii="Arial" w:hAnsi="Arial" w:cs="Arial"/>
          <w:sz w:val="22"/>
          <w:szCs w:val="22"/>
        </w:rPr>
        <w:t xml:space="preserve">reports and </w:t>
      </w:r>
      <w:r w:rsidR="00AB6746">
        <w:rPr>
          <w:rFonts w:ascii="Arial" w:hAnsi="Arial" w:cs="Arial"/>
          <w:sz w:val="22"/>
          <w:szCs w:val="22"/>
        </w:rPr>
        <w:t>Your</w:t>
      </w:r>
      <w:r w:rsidR="00AB6746" w:rsidRPr="00015C85">
        <w:rPr>
          <w:rFonts w:ascii="Arial" w:hAnsi="Arial" w:cs="Arial"/>
          <w:sz w:val="22"/>
          <w:szCs w:val="22"/>
        </w:rPr>
        <w:t xml:space="preserve"> </w:t>
      </w:r>
      <w:r w:rsidR="00314C51" w:rsidRPr="00015C85">
        <w:rPr>
          <w:rFonts w:ascii="Arial" w:hAnsi="Arial" w:cs="Arial"/>
          <w:sz w:val="22"/>
          <w:szCs w:val="22"/>
        </w:rPr>
        <w:t xml:space="preserve">final requests for </w:t>
      </w:r>
      <w:r w:rsidR="00AB6746">
        <w:rPr>
          <w:rFonts w:ascii="Arial" w:hAnsi="Arial" w:cs="Arial"/>
          <w:sz w:val="22"/>
          <w:szCs w:val="22"/>
        </w:rPr>
        <w:t>pay</w:t>
      </w:r>
      <w:r w:rsidR="00314C51" w:rsidRPr="00015C85">
        <w:rPr>
          <w:rFonts w:ascii="Arial" w:hAnsi="Arial" w:cs="Arial"/>
          <w:sz w:val="22"/>
          <w:szCs w:val="22"/>
        </w:rPr>
        <w:t xml:space="preserve">ment within </w:t>
      </w:r>
      <w:r w:rsidR="00314C51" w:rsidRPr="00F50600">
        <w:rPr>
          <w:rFonts w:ascii="Arial" w:hAnsi="Arial" w:cs="Arial"/>
          <w:sz w:val="22"/>
          <w:szCs w:val="22"/>
        </w:rPr>
        <w:t>90</w:t>
      </w:r>
      <w:r w:rsidR="00314C51" w:rsidRPr="00015C85">
        <w:rPr>
          <w:rFonts w:ascii="Arial" w:hAnsi="Arial" w:cs="Arial"/>
          <w:sz w:val="22"/>
          <w:szCs w:val="22"/>
        </w:rPr>
        <w:t xml:space="preserve"> calendar days of the project end date.  </w:t>
      </w:r>
      <w:r w:rsidR="003E707A">
        <w:rPr>
          <w:rFonts w:ascii="Arial" w:hAnsi="Arial" w:cs="Arial"/>
          <w:sz w:val="22"/>
          <w:szCs w:val="22"/>
        </w:rPr>
        <w:t xml:space="preserve">If </w:t>
      </w:r>
      <w:r w:rsidR="00AB6746">
        <w:rPr>
          <w:rFonts w:ascii="Arial" w:hAnsi="Arial" w:cs="Arial"/>
          <w:sz w:val="22"/>
          <w:szCs w:val="22"/>
        </w:rPr>
        <w:t>You</w:t>
      </w:r>
      <w:r w:rsidR="00AB6746" w:rsidRPr="00015C85">
        <w:rPr>
          <w:rFonts w:ascii="Arial" w:hAnsi="Arial" w:cs="Arial"/>
          <w:sz w:val="22"/>
          <w:szCs w:val="22"/>
        </w:rPr>
        <w:t xml:space="preserve"> </w:t>
      </w:r>
      <w:r w:rsidR="003E707A">
        <w:rPr>
          <w:rFonts w:ascii="Arial" w:hAnsi="Arial" w:cs="Arial"/>
          <w:sz w:val="22"/>
          <w:szCs w:val="22"/>
        </w:rPr>
        <w:t xml:space="preserve">do not submit </w:t>
      </w:r>
      <w:r w:rsidR="00AB6746">
        <w:rPr>
          <w:rFonts w:ascii="Arial" w:hAnsi="Arial" w:cs="Arial"/>
          <w:sz w:val="22"/>
          <w:szCs w:val="22"/>
        </w:rPr>
        <w:t>Your</w:t>
      </w:r>
      <w:r w:rsidR="00AB6746" w:rsidRPr="00015C85">
        <w:rPr>
          <w:rFonts w:ascii="Arial" w:hAnsi="Arial" w:cs="Arial"/>
          <w:sz w:val="22"/>
          <w:szCs w:val="22"/>
        </w:rPr>
        <w:t xml:space="preserve"> </w:t>
      </w:r>
      <w:r w:rsidR="003E707A">
        <w:rPr>
          <w:rFonts w:ascii="Arial" w:hAnsi="Arial" w:cs="Arial"/>
          <w:sz w:val="22"/>
          <w:szCs w:val="22"/>
        </w:rPr>
        <w:t>final payment requests within</w:t>
      </w:r>
      <w:r w:rsidR="00314C51" w:rsidRPr="00015C85">
        <w:rPr>
          <w:rFonts w:ascii="Arial" w:hAnsi="Arial" w:cs="Arial"/>
          <w:sz w:val="22"/>
          <w:szCs w:val="22"/>
        </w:rPr>
        <w:t xml:space="preserve"> 90 da</w:t>
      </w:r>
      <w:r>
        <w:rPr>
          <w:rFonts w:ascii="Arial" w:hAnsi="Arial" w:cs="Arial"/>
          <w:sz w:val="22"/>
          <w:szCs w:val="22"/>
        </w:rPr>
        <w:t>ys</w:t>
      </w:r>
      <w:r w:rsidR="003E707A">
        <w:rPr>
          <w:rFonts w:ascii="Arial" w:hAnsi="Arial" w:cs="Arial"/>
          <w:sz w:val="22"/>
          <w:szCs w:val="22"/>
        </w:rPr>
        <w:t xml:space="preserve"> </w:t>
      </w:r>
      <w:r w:rsidR="003E707A" w:rsidRPr="00015C85">
        <w:rPr>
          <w:rFonts w:ascii="Arial" w:hAnsi="Arial" w:cs="Arial"/>
          <w:sz w:val="22"/>
          <w:szCs w:val="22"/>
        </w:rPr>
        <w:t>of the project end date</w:t>
      </w:r>
      <w:r>
        <w:rPr>
          <w:rFonts w:ascii="Arial" w:hAnsi="Arial" w:cs="Arial"/>
          <w:sz w:val="22"/>
          <w:szCs w:val="22"/>
        </w:rPr>
        <w:t xml:space="preserve">, all remaining, undisbursed </w:t>
      </w:r>
      <w:r w:rsidR="00AB6746">
        <w:rPr>
          <w:rFonts w:ascii="Arial" w:hAnsi="Arial" w:cs="Arial"/>
          <w:sz w:val="22"/>
          <w:szCs w:val="22"/>
        </w:rPr>
        <w:t>Federal</w:t>
      </w:r>
      <w:r w:rsidR="00314C51" w:rsidRPr="00015C85">
        <w:rPr>
          <w:rFonts w:ascii="Arial" w:hAnsi="Arial" w:cs="Arial"/>
          <w:sz w:val="22"/>
          <w:szCs w:val="22"/>
        </w:rPr>
        <w:t xml:space="preserve"> funds will be de-obligated and </w:t>
      </w:r>
      <w:r w:rsidR="003E707A">
        <w:rPr>
          <w:rFonts w:ascii="Arial" w:hAnsi="Arial" w:cs="Arial"/>
          <w:sz w:val="22"/>
          <w:szCs w:val="22"/>
        </w:rPr>
        <w:t>will no longer be available to</w:t>
      </w:r>
      <w:r w:rsidR="00314C51" w:rsidRPr="00015C85">
        <w:rPr>
          <w:rFonts w:ascii="Arial" w:hAnsi="Arial" w:cs="Arial"/>
          <w:sz w:val="22"/>
          <w:szCs w:val="22"/>
        </w:rPr>
        <w:t xml:space="preserve"> </w:t>
      </w:r>
      <w:r w:rsidR="00AB6746">
        <w:rPr>
          <w:rFonts w:ascii="Arial" w:hAnsi="Arial" w:cs="Arial"/>
          <w:sz w:val="22"/>
          <w:szCs w:val="22"/>
        </w:rPr>
        <w:t>You</w:t>
      </w:r>
      <w:r w:rsidR="00314C51" w:rsidRPr="00015C85">
        <w:rPr>
          <w:rFonts w:ascii="Arial" w:hAnsi="Arial" w:cs="Arial"/>
          <w:sz w:val="22"/>
          <w:szCs w:val="22"/>
        </w:rPr>
        <w:t>.</w:t>
      </w:r>
      <w:r w:rsidR="003E707A">
        <w:rPr>
          <w:rFonts w:ascii="Arial" w:hAnsi="Arial" w:cs="Arial"/>
          <w:sz w:val="22"/>
          <w:szCs w:val="22"/>
        </w:rPr>
        <w:t xml:space="preserve"> </w:t>
      </w:r>
      <w:r w:rsidR="00B233A6">
        <w:rPr>
          <w:rFonts w:ascii="Arial" w:hAnsi="Arial" w:cs="Arial"/>
          <w:sz w:val="22"/>
          <w:szCs w:val="22"/>
        </w:rPr>
        <w:t xml:space="preserve">If </w:t>
      </w:r>
      <w:r w:rsidR="00AB6746">
        <w:rPr>
          <w:rFonts w:ascii="Arial" w:hAnsi="Arial" w:cs="Arial"/>
          <w:sz w:val="22"/>
          <w:szCs w:val="22"/>
        </w:rPr>
        <w:t>You</w:t>
      </w:r>
      <w:r w:rsidR="00AB6746" w:rsidRPr="00015C85">
        <w:rPr>
          <w:rFonts w:ascii="Arial" w:hAnsi="Arial" w:cs="Arial"/>
          <w:sz w:val="22"/>
          <w:szCs w:val="22"/>
        </w:rPr>
        <w:t xml:space="preserve"> </w:t>
      </w:r>
      <w:r w:rsidR="00B233A6">
        <w:rPr>
          <w:rFonts w:ascii="Arial" w:hAnsi="Arial" w:cs="Arial"/>
          <w:sz w:val="22"/>
          <w:szCs w:val="22"/>
        </w:rPr>
        <w:t>ha</w:t>
      </w:r>
      <w:r w:rsidR="00AB6746">
        <w:rPr>
          <w:rFonts w:ascii="Arial" w:hAnsi="Arial" w:cs="Arial"/>
          <w:sz w:val="22"/>
          <w:szCs w:val="22"/>
        </w:rPr>
        <w:t>ve</w:t>
      </w:r>
      <w:r w:rsidR="00B233A6">
        <w:rPr>
          <w:rFonts w:ascii="Arial" w:hAnsi="Arial" w:cs="Arial"/>
          <w:sz w:val="22"/>
          <w:szCs w:val="22"/>
        </w:rPr>
        <w:t xml:space="preserve"> received a follow-on award under the </w:t>
      </w:r>
      <w:r w:rsidR="00756E7E" w:rsidRPr="00F50600">
        <w:rPr>
          <w:rFonts w:ascii="Arial" w:hAnsi="Arial" w:cs="Arial"/>
          <w:sz w:val="22"/>
          <w:szCs w:val="22"/>
        </w:rPr>
        <w:t>VBOC</w:t>
      </w:r>
      <w:r w:rsidR="00B233A6">
        <w:rPr>
          <w:rFonts w:ascii="Arial" w:hAnsi="Arial" w:cs="Arial"/>
          <w:sz w:val="22"/>
          <w:szCs w:val="22"/>
        </w:rPr>
        <w:t xml:space="preserve"> Program, </w:t>
      </w:r>
      <w:r w:rsidR="00AB6746">
        <w:rPr>
          <w:rFonts w:ascii="Arial" w:hAnsi="Arial" w:cs="Arial"/>
          <w:sz w:val="22"/>
          <w:szCs w:val="22"/>
        </w:rPr>
        <w:t>You</w:t>
      </w:r>
      <w:r w:rsidR="00AB6746" w:rsidRPr="00015C85">
        <w:rPr>
          <w:rFonts w:ascii="Arial" w:hAnsi="Arial" w:cs="Arial"/>
          <w:sz w:val="22"/>
          <w:szCs w:val="22"/>
        </w:rPr>
        <w:t xml:space="preserve"> </w:t>
      </w:r>
      <w:r w:rsidR="00B233A6">
        <w:rPr>
          <w:rFonts w:ascii="Arial" w:hAnsi="Arial" w:cs="Arial"/>
          <w:sz w:val="22"/>
          <w:szCs w:val="22"/>
        </w:rPr>
        <w:t xml:space="preserve">may request </w:t>
      </w:r>
      <w:r w:rsidR="00AB6746">
        <w:rPr>
          <w:rFonts w:ascii="Arial" w:hAnsi="Arial" w:cs="Arial"/>
          <w:sz w:val="22"/>
          <w:szCs w:val="22"/>
        </w:rPr>
        <w:t xml:space="preserve">permission from SBA </w:t>
      </w:r>
      <w:r w:rsidR="00B233A6">
        <w:rPr>
          <w:rFonts w:ascii="Arial" w:hAnsi="Arial" w:cs="Arial"/>
          <w:sz w:val="22"/>
          <w:szCs w:val="22"/>
        </w:rPr>
        <w:t xml:space="preserve">to carryover any unexpended </w:t>
      </w:r>
      <w:r w:rsidR="00AB6746">
        <w:rPr>
          <w:rFonts w:ascii="Arial" w:hAnsi="Arial" w:cs="Arial"/>
          <w:sz w:val="22"/>
          <w:szCs w:val="22"/>
        </w:rPr>
        <w:t>Project</w:t>
      </w:r>
      <w:r w:rsidR="00A55019">
        <w:rPr>
          <w:rFonts w:ascii="Arial" w:hAnsi="Arial" w:cs="Arial"/>
          <w:sz w:val="22"/>
          <w:szCs w:val="22"/>
        </w:rPr>
        <w:t xml:space="preserve"> F</w:t>
      </w:r>
      <w:r w:rsidR="00B233A6">
        <w:rPr>
          <w:rFonts w:ascii="Arial" w:hAnsi="Arial" w:cs="Arial"/>
          <w:sz w:val="22"/>
          <w:szCs w:val="22"/>
        </w:rPr>
        <w:t>unds remaining</w:t>
      </w:r>
      <w:r w:rsidR="00AB6746">
        <w:rPr>
          <w:rFonts w:ascii="Arial" w:hAnsi="Arial" w:cs="Arial"/>
          <w:sz w:val="22"/>
          <w:szCs w:val="22"/>
        </w:rPr>
        <w:t xml:space="preserve"> under this Award</w:t>
      </w:r>
      <w:r w:rsidR="00B233A6">
        <w:rPr>
          <w:rFonts w:ascii="Arial" w:hAnsi="Arial" w:cs="Arial"/>
          <w:sz w:val="22"/>
          <w:szCs w:val="22"/>
        </w:rPr>
        <w:t xml:space="preserve"> to that follow-on award in accordance with Section III(B)(</w:t>
      </w:r>
      <w:r w:rsidR="00EB338D">
        <w:rPr>
          <w:rFonts w:ascii="Arial" w:hAnsi="Arial" w:cs="Arial"/>
          <w:sz w:val="22"/>
          <w:szCs w:val="22"/>
        </w:rPr>
        <w:t>11</w:t>
      </w:r>
      <w:r w:rsidR="00B233A6">
        <w:rPr>
          <w:rFonts w:ascii="Arial" w:hAnsi="Arial" w:cs="Arial"/>
          <w:sz w:val="22"/>
          <w:szCs w:val="22"/>
        </w:rPr>
        <w:t>) below.</w:t>
      </w:r>
    </w:p>
    <w:p w14:paraId="5E1BBAC2" w14:textId="77777777" w:rsidR="00FD497F" w:rsidRDefault="00FD497F" w:rsidP="009E6E71">
      <w:pPr>
        <w:ind w:left="2160"/>
        <w:jc w:val="both"/>
        <w:rPr>
          <w:rFonts w:ascii="Arial" w:hAnsi="Arial" w:cs="Arial"/>
          <w:sz w:val="22"/>
          <w:szCs w:val="22"/>
        </w:rPr>
      </w:pPr>
    </w:p>
    <w:p w14:paraId="5E1BBAC3" w14:textId="77777777" w:rsidR="003C28BC" w:rsidRPr="00F50600" w:rsidRDefault="00FD497F" w:rsidP="00FD497F">
      <w:pPr>
        <w:ind w:left="2160"/>
        <w:jc w:val="both"/>
        <w:rPr>
          <w:rFonts w:ascii="Arial" w:hAnsi="Arial" w:cs="Arial"/>
          <w:sz w:val="22"/>
          <w:szCs w:val="22"/>
        </w:rPr>
      </w:pPr>
      <w:r>
        <w:rPr>
          <w:rFonts w:ascii="Arial" w:hAnsi="Arial" w:cs="Arial"/>
          <w:sz w:val="22"/>
          <w:szCs w:val="22"/>
        </w:rPr>
        <w:t>If</w:t>
      </w:r>
      <w:r w:rsidR="003E707A">
        <w:rPr>
          <w:rFonts w:ascii="Arial" w:hAnsi="Arial" w:cs="Arial"/>
          <w:sz w:val="22"/>
          <w:szCs w:val="22"/>
        </w:rPr>
        <w:t xml:space="preserve"> </w:t>
      </w:r>
      <w:r w:rsidR="00AB6746">
        <w:rPr>
          <w:rFonts w:ascii="Arial" w:hAnsi="Arial" w:cs="Arial"/>
          <w:sz w:val="22"/>
          <w:szCs w:val="22"/>
        </w:rPr>
        <w:t>You</w:t>
      </w:r>
      <w:r w:rsidR="00AB6746" w:rsidRPr="00015C85">
        <w:rPr>
          <w:rFonts w:ascii="Arial" w:hAnsi="Arial" w:cs="Arial"/>
          <w:sz w:val="22"/>
          <w:szCs w:val="22"/>
        </w:rPr>
        <w:t xml:space="preserve"> </w:t>
      </w:r>
      <w:r>
        <w:rPr>
          <w:rFonts w:ascii="Arial" w:hAnsi="Arial" w:cs="Arial"/>
          <w:sz w:val="22"/>
          <w:szCs w:val="22"/>
        </w:rPr>
        <w:t>ha</w:t>
      </w:r>
      <w:r w:rsidR="00BB7A34">
        <w:rPr>
          <w:rFonts w:ascii="Arial" w:hAnsi="Arial" w:cs="Arial"/>
          <w:sz w:val="22"/>
          <w:szCs w:val="22"/>
        </w:rPr>
        <w:t>ve</w:t>
      </w:r>
      <w:r>
        <w:rPr>
          <w:rFonts w:ascii="Arial" w:hAnsi="Arial" w:cs="Arial"/>
          <w:sz w:val="22"/>
          <w:szCs w:val="22"/>
        </w:rPr>
        <w:t xml:space="preserve"> not received a follow-on award,</w:t>
      </w:r>
      <w:r w:rsidR="00BB7A34">
        <w:rPr>
          <w:rFonts w:ascii="Arial" w:hAnsi="Arial" w:cs="Arial"/>
          <w:sz w:val="22"/>
          <w:szCs w:val="22"/>
        </w:rPr>
        <w:t xml:space="preserve"> You</w:t>
      </w:r>
      <w:r>
        <w:rPr>
          <w:rFonts w:ascii="Arial" w:hAnsi="Arial" w:cs="Arial"/>
          <w:sz w:val="22"/>
          <w:szCs w:val="22"/>
        </w:rPr>
        <w:t xml:space="preserve"> must include </w:t>
      </w:r>
      <w:r w:rsidR="00BB7A34">
        <w:rPr>
          <w:rFonts w:ascii="Arial" w:hAnsi="Arial" w:cs="Arial"/>
          <w:sz w:val="22"/>
          <w:szCs w:val="22"/>
        </w:rPr>
        <w:t xml:space="preserve">a list of all equipment purchased with Project Funds </w:t>
      </w:r>
      <w:r>
        <w:rPr>
          <w:rFonts w:ascii="Arial" w:hAnsi="Arial" w:cs="Arial"/>
          <w:sz w:val="22"/>
          <w:szCs w:val="22"/>
        </w:rPr>
        <w:t xml:space="preserve">along with </w:t>
      </w:r>
      <w:r w:rsidR="00BB7A34">
        <w:rPr>
          <w:rFonts w:ascii="Arial" w:hAnsi="Arial" w:cs="Arial"/>
          <w:sz w:val="22"/>
          <w:szCs w:val="22"/>
        </w:rPr>
        <w:t>Your</w:t>
      </w:r>
      <w:r w:rsidR="00BB7A34" w:rsidRPr="00015C85">
        <w:rPr>
          <w:rFonts w:ascii="Arial" w:hAnsi="Arial" w:cs="Arial"/>
          <w:sz w:val="22"/>
          <w:szCs w:val="22"/>
        </w:rPr>
        <w:t xml:space="preserve"> </w:t>
      </w:r>
      <w:r>
        <w:rPr>
          <w:rFonts w:ascii="Arial" w:hAnsi="Arial" w:cs="Arial"/>
          <w:sz w:val="22"/>
          <w:szCs w:val="22"/>
        </w:rPr>
        <w:t xml:space="preserve">final </w:t>
      </w:r>
      <w:r w:rsidR="00A55019">
        <w:rPr>
          <w:rFonts w:ascii="Arial" w:hAnsi="Arial" w:cs="Arial"/>
          <w:sz w:val="22"/>
          <w:szCs w:val="22"/>
        </w:rPr>
        <w:t xml:space="preserve">performance and financial </w:t>
      </w:r>
      <w:r>
        <w:rPr>
          <w:rFonts w:ascii="Arial" w:hAnsi="Arial" w:cs="Arial"/>
          <w:sz w:val="22"/>
          <w:szCs w:val="22"/>
        </w:rPr>
        <w:t xml:space="preserve">reports. That list must describe each piece of equipment and identify its purchase price, the percentage </w:t>
      </w:r>
      <w:r w:rsidR="00274126">
        <w:rPr>
          <w:rFonts w:ascii="Arial" w:hAnsi="Arial" w:cs="Arial"/>
          <w:sz w:val="22"/>
          <w:szCs w:val="22"/>
        </w:rPr>
        <w:t xml:space="preserve">of that purchase price </w:t>
      </w:r>
      <w:r>
        <w:rPr>
          <w:rFonts w:ascii="Arial" w:hAnsi="Arial" w:cs="Arial"/>
          <w:sz w:val="22"/>
          <w:szCs w:val="22"/>
        </w:rPr>
        <w:t xml:space="preserve">paid with </w:t>
      </w:r>
      <w:r w:rsidR="00BB7A34">
        <w:rPr>
          <w:rFonts w:ascii="Arial" w:hAnsi="Arial" w:cs="Arial"/>
          <w:sz w:val="22"/>
          <w:szCs w:val="22"/>
        </w:rPr>
        <w:t>Project</w:t>
      </w:r>
      <w:r>
        <w:rPr>
          <w:rFonts w:ascii="Arial" w:hAnsi="Arial" w:cs="Arial"/>
          <w:sz w:val="22"/>
          <w:szCs w:val="22"/>
        </w:rPr>
        <w:t xml:space="preserve"> </w:t>
      </w:r>
      <w:r w:rsidR="003C28BC">
        <w:rPr>
          <w:rFonts w:ascii="Arial" w:hAnsi="Arial" w:cs="Arial"/>
          <w:sz w:val="22"/>
          <w:szCs w:val="22"/>
        </w:rPr>
        <w:t>F</w:t>
      </w:r>
      <w:r>
        <w:rPr>
          <w:rFonts w:ascii="Arial" w:hAnsi="Arial" w:cs="Arial"/>
          <w:sz w:val="22"/>
          <w:szCs w:val="22"/>
        </w:rPr>
        <w:t>unds, and its current, depreciated value.</w:t>
      </w:r>
      <w:r w:rsidR="00274126">
        <w:rPr>
          <w:rFonts w:ascii="Arial" w:hAnsi="Arial" w:cs="Arial"/>
          <w:sz w:val="22"/>
          <w:szCs w:val="22"/>
        </w:rPr>
        <w:t xml:space="preserve"> </w:t>
      </w:r>
      <w:r w:rsidR="00BB7A34">
        <w:rPr>
          <w:rFonts w:ascii="Arial" w:hAnsi="Arial" w:cs="Arial"/>
          <w:sz w:val="22"/>
          <w:szCs w:val="22"/>
        </w:rPr>
        <w:t>You</w:t>
      </w:r>
      <w:r w:rsidR="00BB7A34" w:rsidRPr="00015C85">
        <w:rPr>
          <w:rFonts w:ascii="Arial" w:hAnsi="Arial" w:cs="Arial"/>
          <w:sz w:val="22"/>
          <w:szCs w:val="22"/>
        </w:rPr>
        <w:t xml:space="preserve"> </w:t>
      </w:r>
      <w:r w:rsidR="00274126">
        <w:rPr>
          <w:rFonts w:ascii="Arial" w:hAnsi="Arial" w:cs="Arial"/>
          <w:sz w:val="22"/>
          <w:szCs w:val="22"/>
        </w:rPr>
        <w:t>must also ask the GOTR how t</w:t>
      </w:r>
      <w:r w:rsidR="00BB7A34">
        <w:rPr>
          <w:rFonts w:ascii="Arial" w:hAnsi="Arial" w:cs="Arial"/>
          <w:sz w:val="22"/>
          <w:szCs w:val="22"/>
        </w:rPr>
        <w:t>o</w:t>
      </w:r>
      <w:r w:rsidR="00274126">
        <w:rPr>
          <w:rFonts w:ascii="Arial" w:hAnsi="Arial" w:cs="Arial"/>
          <w:sz w:val="22"/>
          <w:szCs w:val="22"/>
        </w:rPr>
        <w:t xml:space="preserve"> should dispose of that equipment. </w:t>
      </w:r>
      <w:r w:rsidR="003C28BC">
        <w:rPr>
          <w:rFonts w:ascii="Arial" w:hAnsi="Arial" w:cs="Arial"/>
          <w:sz w:val="22"/>
          <w:szCs w:val="22"/>
        </w:rPr>
        <w:t xml:space="preserve">For </w:t>
      </w:r>
      <w:r w:rsidR="00BB7A34">
        <w:rPr>
          <w:rFonts w:ascii="Arial" w:hAnsi="Arial" w:cs="Arial"/>
          <w:sz w:val="22"/>
          <w:szCs w:val="22"/>
        </w:rPr>
        <w:t>further</w:t>
      </w:r>
      <w:r w:rsidR="003C28BC">
        <w:rPr>
          <w:rFonts w:ascii="Arial" w:hAnsi="Arial" w:cs="Arial"/>
          <w:sz w:val="22"/>
          <w:szCs w:val="22"/>
        </w:rPr>
        <w:t xml:space="preserve"> guidance </w:t>
      </w:r>
      <w:r w:rsidR="00BB7A34">
        <w:rPr>
          <w:rFonts w:ascii="Arial" w:hAnsi="Arial" w:cs="Arial"/>
          <w:sz w:val="22"/>
          <w:szCs w:val="22"/>
        </w:rPr>
        <w:t>regarding the</w:t>
      </w:r>
      <w:r w:rsidR="003C28BC">
        <w:rPr>
          <w:rFonts w:ascii="Arial" w:hAnsi="Arial" w:cs="Arial"/>
          <w:sz w:val="22"/>
          <w:szCs w:val="22"/>
        </w:rPr>
        <w:t xml:space="preserve"> disposi</w:t>
      </w:r>
      <w:r w:rsidR="00BB7A34">
        <w:rPr>
          <w:rFonts w:ascii="Arial" w:hAnsi="Arial" w:cs="Arial"/>
          <w:sz w:val="22"/>
          <w:szCs w:val="22"/>
        </w:rPr>
        <w:t>tio</w:t>
      </w:r>
      <w:r w:rsidR="003C28BC">
        <w:rPr>
          <w:rFonts w:ascii="Arial" w:hAnsi="Arial" w:cs="Arial"/>
          <w:sz w:val="22"/>
          <w:szCs w:val="22"/>
        </w:rPr>
        <w:t>n of equipment</w:t>
      </w:r>
      <w:r w:rsidR="00E9026A">
        <w:rPr>
          <w:rFonts w:ascii="Arial" w:hAnsi="Arial" w:cs="Arial"/>
          <w:sz w:val="22"/>
          <w:szCs w:val="22"/>
        </w:rPr>
        <w:t xml:space="preserve"> purchased with </w:t>
      </w:r>
      <w:r w:rsidR="00BB7A34">
        <w:rPr>
          <w:rFonts w:ascii="Arial" w:hAnsi="Arial" w:cs="Arial"/>
          <w:sz w:val="22"/>
          <w:szCs w:val="22"/>
        </w:rPr>
        <w:t>Project</w:t>
      </w:r>
      <w:r w:rsidR="00E9026A">
        <w:rPr>
          <w:rFonts w:ascii="Arial" w:hAnsi="Arial" w:cs="Arial"/>
          <w:sz w:val="22"/>
          <w:szCs w:val="22"/>
        </w:rPr>
        <w:t xml:space="preserve"> Funds</w:t>
      </w:r>
      <w:r w:rsidR="003C28BC">
        <w:rPr>
          <w:rFonts w:ascii="Arial" w:hAnsi="Arial" w:cs="Arial"/>
          <w:sz w:val="22"/>
          <w:szCs w:val="22"/>
        </w:rPr>
        <w:t xml:space="preserve">, see </w:t>
      </w:r>
      <w:r w:rsidR="00E9026A" w:rsidRPr="00F50600">
        <w:rPr>
          <w:rFonts w:ascii="Arial" w:hAnsi="Arial" w:cs="Arial"/>
          <w:sz w:val="22"/>
          <w:szCs w:val="22"/>
        </w:rPr>
        <w:t xml:space="preserve">2 C.F.R. § </w:t>
      </w:r>
      <w:r w:rsidR="008772D4" w:rsidRPr="00F50600">
        <w:rPr>
          <w:rFonts w:ascii="Arial" w:hAnsi="Arial" w:cs="Arial"/>
          <w:sz w:val="22"/>
          <w:szCs w:val="22"/>
        </w:rPr>
        <w:t>200.313(e).</w:t>
      </w:r>
      <w:r w:rsidR="00B233A6" w:rsidRPr="00F50600">
        <w:rPr>
          <w:rFonts w:ascii="Arial" w:hAnsi="Arial" w:cs="Arial"/>
          <w:sz w:val="22"/>
          <w:szCs w:val="22"/>
        </w:rPr>
        <w:t xml:space="preserve"> </w:t>
      </w:r>
      <w:r w:rsidR="00DD056D">
        <w:rPr>
          <w:rFonts w:ascii="Arial" w:hAnsi="Arial" w:cs="Arial"/>
          <w:sz w:val="22"/>
          <w:szCs w:val="22"/>
        </w:rPr>
        <w:t xml:space="preserve">Where </w:t>
      </w:r>
      <w:r w:rsidR="00BB7A34">
        <w:rPr>
          <w:rFonts w:ascii="Arial" w:hAnsi="Arial" w:cs="Arial"/>
          <w:sz w:val="22"/>
          <w:szCs w:val="22"/>
        </w:rPr>
        <w:t>You</w:t>
      </w:r>
      <w:r w:rsidR="00BB7A34" w:rsidRPr="00015C85">
        <w:rPr>
          <w:rFonts w:ascii="Arial" w:hAnsi="Arial" w:cs="Arial"/>
          <w:sz w:val="22"/>
          <w:szCs w:val="22"/>
        </w:rPr>
        <w:t xml:space="preserve"> </w:t>
      </w:r>
      <w:r w:rsidR="00DD056D">
        <w:rPr>
          <w:rFonts w:ascii="Arial" w:hAnsi="Arial" w:cs="Arial"/>
          <w:sz w:val="22"/>
          <w:szCs w:val="22"/>
        </w:rPr>
        <w:t>ha</w:t>
      </w:r>
      <w:r w:rsidR="00BB7A34">
        <w:rPr>
          <w:rFonts w:ascii="Arial" w:hAnsi="Arial" w:cs="Arial"/>
          <w:sz w:val="22"/>
          <w:szCs w:val="22"/>
        </w:rPr>
        <w:t>ve</w:t>
      </w:r>
      <w:r w:rsidR="00DD056D">
        <w:rPr>
          <w:rFonts w:ascii="Arial" w:hAnsi="Arial" w:cs="Arial"/>
          <w:sz w:val="22"/>
          <w:szCs w:val="22"/>
        </w:rPr>
        <w:t xml:space="preserve"> unexpended Program Income remaining at the end date of this Award, </w:t>
      </w:r>
      <w:r w:rsidR="00BB7A34">
        <w:rPr>
          <w:rFonts w:ascii="Arial" w:hAnsi="Arial" w:cs="Arial"/>
          <w:sz w:val="22"/>
          <w:szCs w:val="22"/>
        </w:rPr>
        <w:t>You</w:t>
      </w:r>
      <w:r w:rsidR="00BB7A34" w:rsidRPr="00015C85">
        <w:rPr>
          <w:rFonts w:ascii="Arial" w:hAnsi="Arial" w:cs="Arial"/>
          <w:sz w:val="22"/>
          <w:szCs w:val="22"/>
        </w:rPr>
        <w:t xml:space="preserve"> </w:t>
      </w:r>
      <w:r w:rsidR="00DD056D">
        <w:rPr>
          <w:rFonts w:ascii="Arial" w:hAnsi="Arial" w:cs="Arial"/>
          <w:sz w:val="22"/>
          <w:szCs w:val="22"/>
        </w:rPr>
        <w:t xml:space="preserve">must either remit that money to SBA or obtain approval from SBA to use it to fund further activities consistent with the objectives of this </w:t>
      </w:r>
      <w:r w:rsidR="00DD056D">
        <w:rPr>
          <w:rFonts w:ascii="Arial" w:hAnsi="Arial" w:cs="Arial"/>
          <w:sz w:val="22"/>
          <w:szCs w:val="22"/>
        </w:rPr>
        <w:lastRenderedPageBreak/>
        <w:t>Award.</w:t>
      </w:r>
      <w:r w:rsidR="00333CD0">
        <w:rPr>
          <w:rFonts w:ascii="Arial" w:hAnsi="Arial" w:cs="Arial"/>
          <w:sz w:val="22"/>
          <w:szCs w:val="22"/>
        </w:rPr>
        <w:t xml:space="preserve"> For </w:t>
      </w:r>
      <w:r w:rsidR="00BB7A34">
        <w:rPr>
          <w:rFonts w:ascii="Arial" w:hAnsi="Arial" w:cs="Arial"/>
          <w:sz w:val="22"/>
          <w:szCs w:val="22"/>
        </w:rPr>
        <w:t>further</w:t>
      </w:r>
      <w:r w:rsidR="00333CD0">
        <w:rPr>
          <w:rFonts w:ascii="Arial" w:hAnsi="Arial" w:cs="Arial"/>
          <w:sz w:val="22"/>
          <w:szCs w:val="22"/>
        </w:rPr>
        <w:t xml:space="preserve"> guidance regarding Program Income, </w:t>
      </w:r>
      <w:r w:rsidR="00333CD0" w:rsidRPr="00F50600">
        <w:rPr>
          <w:rFonts w:ascii="Arial" w:hAnsi="Arial" w:cs="Arial"/>
          <w:sz w:val="22"/>
          <w:szCs w:val="22"/>
        </w:rPr>
        <w:t>see Part III(B)(</w:t>
      </w:r>
      <w:r w:rsidR="00665475" w:rsidRPr="00F50600">
        <w:rPr>
          <w:rFonts w:ascii="Arial" w:hAnsi="Arial" w:cs="Arial"/>
          <w:sz w:val="22"/>
          <w:szCs w:val="22"/>
        </w:rPr>
        <w:t>7</w:t>
      </w:r>
      <w:r w:rsidR="00333CD0" w:rsidRPr="00F50600">
        <w:rPr>
          <w:rFonts w:ascii="Arial" w:hAnsi="Arial" w:cs="Arial"/>
          <w:sz w:val="22"/>
          <w:szCs w:val="22"/>
        </w:rPr>
        <w:t>)</w:t>
      </w:r>
      <w:r w:rsidR="008772D4" w:rsidRPr="00F50600">
        <w:rPr>
          <w:rFonts w:ascii="Arial" w:hAnsi="Arial" w:cs="Arial"/>
          <w:sz w:val="22"/>
          <w:szCs w:val="22"/>
        </w:rPr>
        <w:t>.</w:t>
      </w:r>
    </w:p>
    <w:p w14:paraId="5E1BBAC4" w14:textId="77777777" w:rsidR="003C28BC" w:rsidRDefault="003C28BC" w:rsidP="00FD497F">
      <w:pPr>
        <w:ind w:left="2160"/>
        <w:jc w:val="both"/>
        <w:rPr>
          <w:rFonts w:ascii="Arial" w:hAnsi="Arial" w:cs="Arial"/>
          <w:sz w:val="22"/>
          <w:szCs w:val="22"/>
        </w:rPr>
      </w:pPr>
    </w:p>
    <w:p w14:paraId="5E1BBAC5" w14:textId="77777777" w:rsidR="009E6E71" w:rsidRPr="005A4B14" w:rsidRDefault="005A4B14" w:rsidP="00FD497F">
      <w:pPr>
        <w:ind w:left="2160"/>
        <w:jc w:val="both"/>
        <w:rPr>
          <w:rFonts w:ascii="Arial" w:hAnsi="Arial" w:cs="Arial"/>
          <w:sz w:val="22"/>
          <w:szCs w:val="22"/>
        </w:rPr>
      </w:pPr>
      <w:r>
        <w:rPr>
          <w:rFonts w:ascii="Arial" w:hAnsi="Arial" w:cs="Arial"/>
          <w:sz w:val="22"/>
          <w:szCs w:val="22"/>
        </w:rPr>
        <w:t xml:space="preserve">Where SBA has designated another organization as </w:t>
      </w:r>
      <w:r w:rsidR="00BB7A34">
        <w:rPr>
          <w:rFonts w:ascii="Arial" w:hAnsi="Arial" w:cs="Arial"/>
          <w:sz w:val="22"/>
          <w:szCs w:val="22"/>
        </w:rPr>
        <w:t>Your</w:t>
      </w:r>
      <w:r w:rsidR="00BB7A34" w:rsidRPr="00015C85">
        <w:rPr>
          <w:rFonts w:ascii="Arial" w:hAnsi="Arial" w:cs="Arial"/>
          <w:sz w:val="22"/>
          <w:szCs w:val="22"/>
        </w:rPr>
        <w:t xml:space="preserve"> </w:t>
      </w:r>
      <w:r>
        <w:rPr>
          <w:rFonts w:ascii="Arial" w:hAnsi="Arial" w:cs="Arial"/>
          <w:sz w:val="22"/>
          <w:szCs w:val="22"/>
        </w:rPr>
        <w:t xml:space="preserve">successor for purposes of the </w:t>
      </w:r>
      <w:r w:rsidR="00756E7E" w:rsidRPr="00F50600">
        <w:rPr>
          <w:rFonts w:ascii="Arial" w:hAnsi="Arial" w:cs="Arial"/>
          <w:sz w:val="22"/>
          <w:szCs w:val="22"/>
        </w:rPr>
        <w:t>VBOC</w:t>
      </w:r>
      <w:r>
        <w:rPr>
          <w:rFonts w:ascii="Arial" w:hAnsi="Arial" w:cs="Arial"/>
          <w:color w:val="FF0000"/>
          <w:sz w:val="22"/>
          <w:szCs w:val="22"/>
        </w:rPr>
        <w:t xml:space="preserve"> </w:t>
      </w:r>
      <w:r>
        <w:rPr>
          <w:rFonts w:ascii="Arial" w:hAnsi="Arial" w:cs="Arial"/>
          <w:sz w:val="22"/>
          <w:szCs w:val="22"/>
        </w:rPr>
        <w:t xml:space="preserve">Program, </w:t>
      </w:r>
      <w:r w:rsidR="00BB7A34">
        <w:rPr>
          <w:rFonts w:ascii="Arial" w:hAnsi="Arial" w:cs="Arial"/>
          <w:sz w:val="22"/>
          <w:szCs w:val="22"/>
        </w:rPr>
        <w:t>You</w:t>
      </w:r>
      <w:r w:rsidR="00BB7A34" w:rsidRPr="00015C85">
        <w:rPr>
          <w:rFonts w:ascii="Arial" w:hAnsi="Arial" w:cs="Arial"/>
          <w:sz w:val="22"/>
          <w:szCs w:val="22"/>
        </w:rPr>
        <w:t xml:space="preserve"> </w:t>
      </w:r>
      <w:r w:rsidR="003C28BC">
        <w:rPr>
          <w:rFonts w:ascii="Arial" w:hAnsi="Arial" w:cs="Arial"/>
          <w:sz w:val="22"/>
          <w:szCs w:val="22"/>
        </w:rPr>
        <w:t>must</w:t>
      </w:r>
      <w:r>
        <w:rPr>
          <w:rFonts w:ascii="Arial" w:hAnsi="Arial" w:cs="Arial"/>
          <w:sz w:val="22"/>
          <w:szCs w:val="22"/>
        </w:rPr>
        <w:t xml:space="preserve"> turn over </w:t>
      </w:r>
      <w:r w:rsidR="00B233A6">
        <w:rPr>
          <w:rFonts w:ascii="Arial" w:hAnsi="Arial" w:cs="Arial"/>
          <w:sz w:val="22"/>
          <w:szCs w:val="22"/>
        </w:rPr>
        <w:t xml:space="preserve">all </w:t>
      </w:r>
      <w:r w:rsidR="00E9026A">
        <w:rPr>
          <w:rFonts w:ascii="Arial" w:hAnsi="Arial" w:cs="Arial"/>
          <w:sz w:val="22"/>
          <w:szCs w:val="22"/>
        </w:rPr>
        <w:t>equipment</w:t>
      </w:r>
      <w:r w:rsidR="00B42CB5">
        <w:rPr>
          <w:rFonts w:ascii="Arial" w:hAnsi="Arial" w:cs="Arial"/>
          <w:sz w:val="22"/>
          <w:szCs w:val="22"/>
        </w:rPr>
        <w:t xml:space="preserve">, </w:t>
      </w:r>
      <w:r w:rsidR="00B42CB5" w:rsidRPr="00845E76">
        <w:rPr>
          <w:rFonts w:ascii="Arial" w:hAnsi="Arial" w:cs="Arial"/>
          <w:sz w:val="22"/>
          <w:szCs w:val="22"/>
        </w:rPr>
        <w:t>materials (including top-level domains and web content),</w:t>
      </w:r>
      <w:r w:rsidR="00E9026A">
        <w:rPr>
          <w:rFonts w:ascii="Arial" w:hAnsi="Arial" w:cs="Arial"/>
          <w:sz w:val="22"/>
          <w:szCs w:val="22"/>
        </w:rPr>
        <w:t xml:space="preserve"> and unexpended supplies purchased with </w:t>
      </w:r>
      <w:r w:rsidR="00BB7A34">
        <w:rPr>
          <w:rFonts w:ascii="Arial" w:hAnsi="Arial" w:cs="Arial"/>
          <w:sz w:val="22"/>
          <w:szCs w:val="22"/>
        </w:rPr>
        <w:t>Project</w:t>
      </w:r>
      <w:r w:rsidR="00E9026A">
        <w:rPr>
          <w:rFonts w:ascii="Arial" w:hAnsi="Arial" w:cs="Arial"/>
          <w:sz w:val="22"/>
          <w:szCs w:val="22"/>
        </w:rPr>
        <w:t xml:space="preserve"> Funds, as well as </w:t>
      </w:r>
      <w:r>
        <w:rPr>
          <w:rFonts w:ascii="Arial" w:hAnsi="Arial" w:cs="Arial"/>
          <w:sz w:val="22"/>
          <w:szCs w:val="22"/>
        </w:rPr>
        <w:t xml:space="preserve">copies of </w:t>
      </w:r>
      <w:r w:rsidR="00BB7A34">
        <w:rPr>
          <w:rFonts w:ascii="Arial" w:hAnsi="Arial" w:cs="Arial"/>
          <w:sz w:val="22"/>
          <w:szCs w:val="22"/>
        </w:rPr>
        <w:t>all</w:t>
      </w:r>
      <w:r>
        <w:rPr>
          <w:rFonts w:ascii="Arial" w:hAnsi="Arial" w:cs="Arial"/>
          <w:sz w:val="22"/>
          <w:szCs w:val="22"/>
        </w:rPr>
        <w:t xml:space="preserve"> project records </w:t>
      </w:r>
      <w:r w:rsidR="00E9026A">
        <w:rPr>
          <w:rFonts w:ascii="Arial" w:hAnsi="Arial" w:cs="Arial"/>
          <w:sz w:val="22"/>
          <w:szCs w:val="22"/>
        </w:rPr>
        <w:t>(</w:t>
      </w:r>
      <w:r>
        <w:rPr>
          <w:rFonts w:ascii="Arial" w:hAnsi="Arial" w:cs="Arial"/>
          <w:sz w:val="22"/>
          <w:szCs w:val="22"/>
        </w:rPr>
        <w:t>including client files</w:t>
      </w:r>
      <w:r w:rsidR="00E9026A">
        <w:rPr>
          <w:rFonts w:ascii="Arial" w:hAnsi="Arial" w:cs="Arial"/>
          <w:sz w:val="22"/>
          <w:szCs w:val="22"/>
        </w:rPr>
        <w:t>)</w:t>
      </w:r>
      <w:r w:rsidR="00B233A6">
        <w:rPr>
          <w:rFonts w:ascii="Arial" w:hAnsi="Arial" w:cs="Arial"/>
          <w:sz w:val="22"/>
          <w:szCs w:val="22"/>
        </w:rPr>
        <w:t>,</w:t>
      </w:r>
      <w:r>
        <w:rPr>
          <w:rFonts w:ascii="Arial" w:hAnsi="Arial" w:cs="Arial"/>
          <w:sz w:val="22"/>
          <w:szCs w:val="22"/>
        </w:rPr>
        <w:t xml:space="preserve"> to </w:t>
      </w:r>
      <w:r w:rsidR="00BB7A34">
        <w:rPr>
          <w:rFonts w:ascii="Arial" w:hAnsi="Arial" w:cs="Arial"/>
          <w:sz w:val="22"/>
          <w:szCs w:val="22"/>
        </w:rPr>
        <w:t>Your</w:t>
      </w:r>
      <w:r w:rsidR="00BB7A34" w:rsidRPr="00015C85">
        <w:rPr>
          <w:rFonts w:ascii="Arial" w:hAnsi="Arial" w:cs="Arial"/>
          <w:sz w:val="22"/>
          <w:szCs w:val="22"/>
        </w:rPr>
        <w:t xml:space="preserve"> </w:t>
      </w:r>
      <w:r>
        <w:rPr>
          <w:rFonts w:ascii="Arial" w:hAnsi="Arial" w:cs="Arial"/>
          <w:sz w:val="22"/>
          <w:szCs w:val="22"/>
        </w:rPr>
        <w:t xml:space="preserve">designated successor in accordance with the procedures </w:t>
      </w:r>
      <w:r w:rsidR="00234CAE">
        <w:rPr>
          <w:rFonts w:ascii="Arial" w:hAnsi="Arial" w:cs="Arial"/>
          <w:sz w:val="22"/>
          <w:szCs w:val="22"/>
        </w:rPr>
        <w:t xml:space="preserve">and timeline provided by SBA. </w:t>
      </w:r>
      <w:r w:rsidR="00BB7A34">
        <w:rPr>
          <w:rFonts w:ascii="Arial" w:hAnsi="Arial" w:cs="Arial"/>
          <w:sz w:val="22"/>
          <w:szCs w:val="22"/>
        </w:rPr>
        <w:t>You</w:t>
      </w:r>
      <w:r w:rsidR="00BB7A34" w:rsidRPr="00015C85">
        <w:rPr>
          <w:rFonts w:ascii="Arial" w:hAnsi="Arial" w:cs="Arial"/>
          <w:sz w:val="22"/>
          <w:szCs w:val="22"/>
        </w:rPr>
        <w:t xml:space="preserve"> </w:t>
      </w:r>
      <w:r w:rsidR="009729B3">
        <w:rPr>
          <w:rFonts w:ascii="Arial" w:hAnsi="Arial" w:cs="Arial"/>
          <w:sz w:val="22"/>
          <w:szCs w:val="22"/>
        </w:rPr>
        <w:t>must</w:t>
      </w:r>
      <w:r w:rsidR="00234CAE">
        <w:rPr>
          <w:rFonts w:ascii="Arial" w:hAnsi="Arial" w:cs="Arial"/>
          <w:sz w:val="22"/>
          <w:szCs w:val="22"/>
        </w:rPr>
        <w:t xml:space="preserve"> make a good faith effort</w:t>
      </w:r>
      <w:r>
        <w:rPr>
          <w:rFonts w:ascii="Arial" w:hAnsi="Arial" w:cs="Arial"/>
          <w:sz w:val="22"/>
          <w:szCs w:val="22"/>
        </w:rPr>
        <w:t xml:space="preserve"> </w:t>
      </w:r>
      <w:r w:rsidR="00234CAE">
        <w:rPr>
          <w:rFonts w:ascii="Arial" w:hAnsi="Arial" w:cs="Arial"/>
          <w:sz w:val="22"/>
          <w:szCs w:val="22"/>
        </w:rPr>
        <w:t xml:space="preserve">to facilitate the </w:t>
      </w:r>
      <w:r w:rsidR="00E9026A">
        <w:rPr>
          <w:rFonts w:ascii="Arial" w:hAnsi="Arial" w:cs="Arial"/>
          <w:sz w:val="22"/>
          <w:szCs w:val="22"/>
        </w:rPr>
        <w:t xml:space="preserve">smooth </w:t>
      </w:r>
      <w:r w:rsidR="00234CAE">
        <w:rPr>
          <w:rFonts w:ascii="Arial" w:hAnsi="Arial" w:cs="Arial"/>
          <w:sz w:val="22"/>
          <w:szCs w:val="22"/>
        </w:rPr>
        <w:t xml:space="preserve">transition </w:t>
      </w:r>
      <w:r w:rsidR="00E9026A">
        <w:rPr>
          <w:rFonts w:ascii="Arial" w:hAnsi="Arial" w:cs="Arial"/>
          <w:sz w:val="22"/>
          <w:szCs w:val="22"/>
        </w:rPr>
        <w:t xml:space="preserve">of the Project </w:t>
      </w:r>
      <w:r w:rsidR="00234CAE">
        <w:rPr>
          <w:rFonts w:ascii="Arial" w:hAnsi="Arial" w:cs="Arial"/>
          <w:sz w:val="22"/>
          <w:szCs w:val="22"/>
        </w:rPr>
        <w:t xml:space="preserve">to </w:t>
      </w:r>
      <w:r w:rsidR="009729B3">
        <w:rPr>
          <w:rFonts w:ascii="Arial" w:hAnsi="Arial" w:cs="Arial"/>
          <w:sz w:val="22"/>
          <w:szCs w:val="22"/>
        </w:rPr>
        <w:t>Your</w:t>
      </w:r>
      <w:r w:rsidR="009729B3" w:rsidRPr="00015C85">
        <w:rPr>
          <w:rFonts w:ascii="Arial" w:hAnsi="Arial" w:cs="Arial"/>
          <w:sz w:val="22"/>
          <w:szCs w:val="22"/>
        </w:rPr>
        <w:t xml:space="preserve"> </w:t>
      </w:r>
      <w:r w:rsidR="00C3653E">
        <w:rPr>
          <w:rFonts w:ascii="Arial" w:hAnsi="Arial" w:cs="Arial"/>
          <w:sz w:val="22"/>
          <w:szCs w:val="22"/>
        </w:rPr>
        <w:t xml:space="preserve">designated </w:t>
      </w:r>
      <w:r w:rsidR="00234CAE">
        <w:rPr>
          <w:rFonts w:ascii="Arial" w:hAnsi="Arial" w:cs="Arial"/>
          <w:sz w:val="22"/>
          <w:szCs w:val="22"/>
        </w:rPr>
        <w:t>successor</w:t>
      </w:r>
      <w:r>
        <w:rPr>
          <w:rFonts w:ascii="Arial" w:hAnsi="Arial" w:cs="Arial"/>
          <w:sz w:val="22"/>
          <w:szCs w:val="22"/>
        </w:rPr>
        <w:t xml:space="preserve">. </w:t>
      </w:r>
    </w:p>
    <w:p w14:paraId="5E1BBAC6" w14:textId="77777777" w:rsidR="009E6E71" w:rsidRDefault="009E6E71" w:rsidP="00E33223">
      <w:pPr>
        <w:ind w:left="1440"/>
        <w:jc w:val="both"/>
        <w:rPr>
          <w:rFonts w:ascii="Arial" w:hAnsi="Arial" w:cs="Arial"/>
          <w:sz w:val="22"/>
          <w:szCs w:val="22"/>
        </w:rPr>
      </w:pPr>
    </w:p>
    <w:p w14:paraId="5E1BBAC7" w14:textId="77777777" w:rsidR="00CD2E9F" w:rsidRPr="009E6E71" w:rsidRDefault="009E6E71" w:rsidP="009E6E71">
      <w:pPr>
        <w:ind w:left="1440"/>
        <w:jc w:val="both"/>
        <w:rPr>
          <w:rFonts w:ascii="Arial" w:hAnsi="Arial" w:cs="Arial"/>
          <w:b/>
          <w:sz w:val="22"/>
          <w:szCs w:val="22"/>
        </w:rPr>
      </w:pPr>
      <w:r>
        <w:rPr>
          <w:rFonts w:ascii="Arial" w:hAnsi="Arial" w:cs="Arial"/>
          <w:b/>
          <w:sz w:val="22"/>
          <w:szCs w:val="22"/>
        </w:rPr>
        <w:t>1</w:t>
      </w:r>
      <w:r w:rsidR="009E03C1">
        <w:rPr>
          <w:rFonts w:ascii="Arial" w:hAnsi="Arial" w:cs="Arial"/>
          <w:b/>
          <w:sz w:val="22"/>
          <w:szCs w:val="22"/>
        </w:rPr>
        <w:t>2</w:t>
      </w:r>
      <w:r>
        <w:rPr>
          <w:rFonts w:ascii="Arial" w:hAnsi="Arial" w:cs="Arial"/>
          <w:b/>
          <w:sz w:val="22"/>
          <w:szCs w:val="22"/>
        </w:rPr>
        <w:t>.</w:t>
      </w:r>
      <w:r>
        <w:rPr>
          <w:rFonts w:ascii="Arial" w:hAnsi="Arial" w:cs="Arial"/>
          <w:b/>
          <w:sz w:val="22"/>
          <w:szCs w:val="22"/>
        </w:rPr>
        <w:tab/>
      </w:r>
      <w:r w:rsidRPr="009E6E71">
        <w:rPr>
          <w:rFonts w:ascii="Arial" w:hAnsi="Arial" w:cs="Arial"/>
          <w:b/>
          <w:sz w:val="22"/>
          <w:szCs w:val="22"/>
        </w:rPr>
        <w:t>Actions Requiring Prior Approval</w:t>
      </w:r>
    </w:p>
    <w:p w14:paraId="5E1BBAC8" w14:textId="77777777" w:rsidR="009E6E71" w:rsidRDefault="009E6E71" w:rsidP="00E33223">
      <w:pPr>
        <w:ind w:left="1440"/>
        <w:jc w:val="both"/>
        <w:rPr>
          <w:rFonts w:ascii="Arial" w:hAnsi="Arial" w:cs="Arial"/>
          <w:sz w:val="22"/>
          <w:szCs w:val="22"/>
        </w:rPr>
      </w:pPr>
    </w:p>
    <w:p w14:paraId="5E1BBAC9" w14:textId="77777777" w:rsidR="00C3653E" w:rsidRDefault="00BB41B6" w:rsidP="00314C51">
      <w:pPr>
        <w:tabs>
          <w:tab w:val="left" w:pos="-1440"/>
        </w:tabs>
        <w:ind w:left="2160"/>
        <w:jc w:val="both"/>
        <w:rPr>
          <w:rFonts w:ascii="Arial" w:hAnsi="Arial" w:cs="Arial"/>
          <w:sz w:val="22"/>
          <w:szCs w:val="22"/>
        </w:rPr>
      </w:pPr>
      <w:r>
        <w:rPr>
          <w:rFonts w:ascii="Arial" w:hAnsi="Arial" w:cs="Arial"/>
          <w:sz w:val="22"/>
          <w:szCs w:val="22"/>
        </w:rPr>
        <w:t xml:space="preserve">Before </w:t>
      </w:r>
      <w:r w:rsidR="00C3653E">
        <w:rPr>
          <w:rFonts w:ascii="Arial" w:hAnsi="Arial" w:cs="Arial"/>
          <w:sz w:val="22"/>
          <w:szCs w:val="22"/>
        </w:rPr>
        <w:t xml:space="preserve">taking any of the following actions, </w:t>
      </w:r>
      <w:r w:rsidR="009729B3">
        <w:rPr>
          <w:rFonts w:ascii="Arial" w:hAnsi="Arial" w:cs="Arial"/>
          <w:sz w:val="22"/>
          <w:szCs w:val="22"/>
        </w:rPr>
        <w:t>You</w:t>
      </w:r>
      <w:r w:rsidR="009729B3" w:rsidRPr="00015C85">
        <w:rPr>
          <w:rFonts w:ascii="Arial" w:hAnsi="Arial" w:cs="Arial"/>
          <w:sz w:val="22"/>
          <w:szCs w:val="22"/>
        </w:rPr>
        <w:t xml:space="preserve"> </w:t>
      </w:r>
      <w:r>
        <w:rPr>
          <w:rFonts w:ascii="Arial" w:hAnsi="Arial" w:cs="Arial"/>
          <w:sz w:val="22"/>
          <w:szCs w:val="22"/>
        </w:rPr>
        <w:t xml:space="preserve">must obtain advance approval </w:t>
      </w:r>
      <w:r w:rsidR="00C3653E">
        <w:rPr>
          <w:rFonts w:ascii="Arial" w:hAnsi="Arial" w:cs="Arial"/>
          <w:sz w:val="22"/>
          <w:szCs w:val="22"/>
        </w:rPr>
        <w:t>from SBA:</w:t>
      </w:r>
    </w:p>
    <w:p w14:paraId="5E1BBACA" w14:textId="77777777" w:rsidR="00C3653E" w:rsidRDefault="00C3653E" w:rsidP="00314C51">
      <w:pPr>
        <w:tabs>
          <w:tab w:val="left" w:pos="-1440"/>
        </w:tabs>
        <w:ind w:left="2160"/>
        <w:jc w:val="both"/>
        <w:rPr>
          <w:rFonts w:ascii="Arial" w:hAnsi="Arial" w:cs="Arial"/>
          <w:sz w:val="22"/>
          <w:szCs w:val="22"/>
        </w:rPr>
      </w:pPr>
    </w:p>
    <w:p w14:paraId="5E1BBACB" w14:textId="77777777" w:rsidR="00C3653E" w:rsidRPr="00F50600" w:rsidRDefault="00C3653E" w:rsidP="00C3653E">
      <w:pPr>
        <w:numPr>
          <w:ilvl w:val="0"/>
          <w:numId w:val="35"/>
        </w:numPr>
        <w:tabs>
          <w:tab w:val="left" w:pos="-1440"/>
        </w:tabs>
        <w:jc w:val="both"/>
        <w:rPr>
          <w:rFonts w:ascii="Arial" w:hAnsi="Arial" w:cs="Arial"/>
          <w:sz w:val="22"/>
          <w:szCs w:val="22"/>
        </w:rPr>
      </w:pPr>
      <w:r w:rsidRPr="00845E76">
        <w:rPr>
          <w:rFonts w:ascii="Arial" w:hAnsi="Arial" w:cs="Arial"/>
          <w:sz w:val="22"/>
          <w:szCs w:val="22"/>
        </w:rPr>
        <w:t>C</w:t>
      </w:r>
      <w:r w:rsidR="0001543B" w:rsidRPr="00845E76">
        <w:rPr>
          <w:rFonts w:ascii="Arial" w:hAnsi="Arial" w:cs="Arial"/>
          <w:sz w:val="22"/>
          <w:szCs w:val="22"/>
        </w:rPr>
        <w:t>hanging</w:t>
      </w:r>
      <w:r w:rsidRPr="00845E76">
        <w:rPr>
          <w:rFonts w:ascii="Arial" w:hAnsi="Arial" w:cs="Arial"/>
          <w:sz w:val="22"/>
          <w:szCs w:val="22"/>
        </w:rPr>
        <w:t xml:space="preserve"> the scope</w:t>
      </w:r>
      <w:r w:rsidR="0001543B" w:rsidRPr="00845E76">
        <w:rPr>
          <w:rFonts w:ascii="Arial" w:hAnsi="Arial" w:cs="Arial"/>
          <w:sz w:val="22"/>
          <w:szCs w:val="22"/>
        </w:rPr>
        <w:t xml:space="preserve"> </w:t>
      </w:r>
      <w:r w:rsidR="00762045" w:rsidRPr="00845E76">
        <w:rPr>
          <w:rFonts w:ascii="Arial" w:hAnsi="Arial" w:cs="Arial"/>
          <w:sz w:val="22"/>
          <w:szCs w:val="22"/>
        </w:rPr>
        <w:t xml:space="preserve">of the project </w:t>
      </w:r>
      <w:r w:rsidR="005865A6" w:rsidRPr="00845E76">
        <w:rPr>
          <w:rFonts w:ascii="Arial" w:hAnsi="Arial" w:cs="Arial"/>
          <w:sz w:val="22"/>
          <w:szCs w:val="22"/>
        </w:rPr>
        <w:t xml:space="preserve">(including </w:t>
      </w:r>
      <w:r w:rsidR="00B35376" w:rsidRPr="00845E76">
        <w:rPr>
          <w:rFonts w:ascii="Arial" w:hAnsi="Arial" w:cs="Arial"/>
          <w:sz w:val="22"/>
          <w:szCs w:val="22"/>
        </w:rPr>
        <w:t>eliminating previously</w:t>
      </w:r>
      <w:r w:rsidR="00BB41B6" w:rsidRPr="00845E76">
        <w:rPr>
          <w:rFonts w:ascii="Arial" w:hAnsi="Arial" w:cs="Arial"/>
          <w:sz w:val="22"/>
          <w:szCs w:val="22"/>
        </w:rPr>
        <w:t xml:space="preserve"> </w:t>
      </w:r>
      <w:r w:rsidR="00762045" w:rsidRPr="00845E76">
        <w:rPr>
          <w:rFonts w:ascii="Arial" w:hAnsi="Arial" w:cs="Arial"/>
          <w:sz w:val="22"/>
          <w:szCs w:val="22"/>
        </w:rPr>
        <w:t xml:space="preserve">approved </w:t>
      </w:r>
      <w:r w:rsidR="00BB41B6" w:rsidRPr="00845E76">
        <w:rPr>
          <w:rFonts w:ascii="Arial" w:hAnsi="Arial" w:cs="Arial"/>
          <w:sz w:val="22"/>
          <w:szCs w:val="22"/>
        </w:rPr>
        <w:t>activities</w:t>
      </w:r>
      <w:r w:rsidR="00A55019" w:rsidRPr="00845E76">
        <w:rPr>
          <w:rFonts w:ascii="Arial" w:hAnsi="Arial" w:cs="Arial"/>
          <w:sz w:val="22"/>
          <w:szCs w:val="22"/>
        </w:rPr>
        <w:t>,</w:t>
      </w:r>
      <w:r w:rsidR="00BB41B6" w:rsidRPr="00845E76">
        <w:rPr>
          <w:rFonts w:ascii="Arial" w:hAnsi="Arial" w:cs="Arial"/>
          <w:sz w:val="22"/>
          <w:szCs w:val="22"/>
        </w:rPr>
        <w:t xml:space="preserve"> </w:t>
      </w:r>
      <w:r w:rsidR="00762045" w:rsidRPr="00845E76">
        <w:rPr>
          <w:rFonts w:ascii="Arial" w:hAnsi="Arial" w:cs="Arial"/>
          <w:sz w:val="22"/>
          <w:szCs w:val="22"/>
        </w:rPr>
        <w:t xml:space="preserve">adding new </w:t>
      </w:r>
      <w:r w:rsidR="00B35376" w:rsidRPr="00845E76">
        <w:rPr>
          <w:rFonts w:ascii="Arial" w:hAnsi="Arial" w:cs="Arial"/>
          <w:sz w:val="22"/>
          <w:szCs w:val="22"/>
        </w:rPr>
        <w:t xml:space="preserve">unapproved </w:t>
      </w:r>
      <w:r w:rsidR="00762045" w:rsidRPr="00845E76">
        <w:rPr>
          <w:rFonts w:ascii="Arial" w:hAnsi="Arial" w:cs="Arial"/>
          <w:sz w:val="22"/>
          <w:szCs w:val="22"/>
        </w:rPr>
        <w:t>activities</w:t>
      </w:r>
      <w:r w:rsidR="00A55019" w:rsidRPr="00845E76">
        <w:rPr>
          <w:rFonts w:ascii="Arial" w:hAnsi="Arial" w:cs="Arial"/>
          <w:sz w:val="22"/>
          <w:szCs w:val="22"/>
        </w:rPr>
        <w:t>, or altering the project service area</w:t>
      </w:r>
      <w:r w:rsidR="005865A6" w:rsidRPr="00845E76">
        <w:rPr>
          <w:rFonts w:ascii="Arial" w:hAnsi="Arial" w:cs="Arial"/>
          <w:sz w:val="22"/>
          <w:szCs w:val="22"/>
        </w:rPr>
        <w:t>)</w:t>
      </w:r>
      <w:r w:rsidR="00762045" w:rsidRPr="00845E76">
        <w:rPr>
          <w:rFonts w:ascii="Arial" w:hAnsi="Arial" w:cs="Arial"/>
          <w:sz w:val="22"/>
          <w:szCs w:val="22"/>
        </w:rPr>
        <w:t>,</w:t>
      </w:r>
      <w:r w:rsidR="005865A6" w:rsidRPr="00845E76">
        <w:rPr>
          <w:rFonts w:ascii="Arial" w:hAnsi="Arial" w:cs="Arial"/>
          <w:sz w:val="22"/>
          <w:szCs w:val="22"/>
        </w:rPr>
        <w:t xml:space="preserve"> </w:t>
      </w:r>
      <w:r w:rsidR="0001543B" w:rsidRPr="00845E76">
        <w:rPr>
          <w:rFonts w:ascii="Arial" w:hAnsi="Arial" w:cs="Arial"/>
          <w:sz w:val="22"/>
          <w:szCs w:val="22"/>
        </w:rPr>
        <w:t xml:space="preserve">or </w:t>
      </w:r>
      <w:r w:rsidR="005865A6" w:rsidRPr="00845E76">
        <w:rPr>
          <w:rFonts w:ascii="Arial" w:hAnsi="Arial" w:cs="Arial"/>
          <w:sz w:val="22"/>
          <w:szCs w:val="22"/>
        </w:rPr>
        <w:t xml:space="preserve">amending </w:t>
      </w:r>
      <w:r w:rsidR="0001543B" w:rsidRPr="00845E76">
        <w:rPr>
          <w:rFonts w:ascii="Arial" w:hAnsi="Arial" w:cs="Arial"/>
          <w:sz w:val="22"/>
          <w:szCs w:val="22"/>
        </w:rPr>
        <w:t xml:space="preserve">the approved project </w:t>
      </w:r>
      <w:r w:rsidR="0001543B" w:rsidRPr="00F50600">
        <w:rPr>
          <w:rFonts w:ascii="Arial" w:hAnsi="Arial" w:cs="Arial"/>
          <w:sz w:val="22"/>
          <w:szCs w:val="22"/>
        </w:rPr>
        <w:t>milestones/timeline</w:t>
      </w:r>
      <w:r w:rsidRPr="00F50600">
        <w:rPr>
          <w:rFonts w:ascii="Arial" w:hAnsi="Arial" w:cs="Arial"/>
          <w:sz w:val="22"/>
          <w:szCs w:val="22"/>
        </w:rPr>
        <w:t>;</w:t>
      </w:r>
    </w:p>
    <w:p w14:paraId="5E1BBACC" w14:textId="77777777" w:rsidR="008772D4" w:rsidRDefault="008772D4" w:rsidP="00C3653E">
      <w:pPr>
        <w:numPr>
          <w:ilvl w:val="0"/>
          <w:numId w:val="35"/>
        </w:numPr>
        <w:tabs>
          <w:tab w:val="left" w:pos="-1440"/>
        </w:tabs>
        <w:jc w:val="both"/>
        <w:rPr>
          <w:rFonts w:ascii="Arial" w:hAnsi="Arial" w:cs="Arial"/>
          <w:sz w:val="22"/>
          <w:szCs w:val="22"/>
        </w:rPr>
      </w:pPr>
      <w:r w:rsidRPr="00F50600">
        <w:rPr>
          <w:rFonts w:ascii="Arial" w:hAnsi="Arial" w:cs="Arial"/>
          <w:sz w:val="22"/>
          <w:szCs w:val="22"/>
        </w:rPr>
        <w:t xml:space="preserve">Transferring Project Funds between individual cost categories where the cumulative amount involved equals </w:t>
      </w:r>
      <w:r w:rsidRPr="00141791">
        <w:rPr>
          <w:rFonts w:ascii="Arial" w:hAnsi="Arial" w:cs="Arial"/>
          <w:b/>
          <w:sz w:val="22"/>
          <w:szCs w:val="22"/>
        </w:rPr>
        <w:t>10 percent</w:t>
      </w:r>
      <w:r w:rsidRPr="00F50600">
        <w:rPr>
          <w:rFonts w:ascii="Arial" w:hAnsi="Arial" w:cs="Arial"/>
          <w:sz w:val="22"/>
          <w:szCs w:val="22"/>
        </w:rPr>
        <w:t xml:space="preserve"> or more of Your total approved budget</w:t>
      </w:r>
      <w:r>
        <w:rPr>
          <w:rFonts w:ascii="Arial" w:hAnsi="Arial" w:cs="Arial"/>
          <w:sz w:val="22"/>
          <w:szCs w:val="22"/>
        </w:rPr>
        <w:t>;</w:t>
      </w:r>
    </w:p>
    <w:p w14:paraId="5E1BBACD" w14:textId="77777777" w:rsidR="00C3653E" w:rsidRDefault="00C3653E" w:rsidP="00C3653E">
      <w:pPr>
        <w:numPr>
          <w:ilvl w:val="0"/>
          <w:numId w:val="35"/>
        </w:numPr>
        <w:tabs>
          <w:tab w:val="left" w:pos="-1440"/>
        </w:tabs>
        <w:jc w:val="both"/>
        <w:rPr>
          <w:rFonts w:ascii="Arial" w:hAnsi="Arial" w:cs="Arial"/>
          <w:sz w:val="22"/>
          <w:szCs w:val="22"/>
        </w:rPr>
      </w:pPr>
      <w:r>
        <w:rPr>
          <w:rFonts w:ascii="Arial" w:hAnsi="Arial" w:cs="Arial"/>
          <w:sz w:val="22"/>
          <w:szCs w:val="22"/>
        </w:rPr>
        <w:t>C</w:t>
      </w:r>
      <w:r w:rsidR="0001543B">
        <w:rPr>
          <w:rFonts w:ascii="Arial" w:hAnsi="Arial" w:cs="Arial"/>
          <w:sz w:val="22"/>
          <w:szCs w:val="22"/>
        </w:rPr>
        <w:t xml:space="preserve">hanging </w:t>
      </w:r>
      <w:r w:rsidR="008A015B">
        <w:rPr>
          <w:rFonts w:ascii="Arial" w:hAnsi="Arial" w:cs="Arial"/>
          <w:sz w:val="22"/>
          <w:szCs w:val="22"/>
        </w:rPr>
        <w:t>Your</w:t>
      </w:r>
      <w:r w:rsidR="008A015B" w:rsidRPr="00015C85">
        <w:rPr>
          <w:rFonts w:ascii="Arial" w:hAnsi="Arial" w:cs="Arial"/>
          <w:sz w:val="22"/>
          <w:szCs w:val="22"/>
        </w:rPr>
        <w:t xml:space="preserve"> </w:t>
      </w:r>
      <w:r w:rsidR="00762045">
        <w:rPr>
          <w:rFonts w:ascii="Arial" w:hAnsi="Arial" w:cs="Arial"/>
          <w:sz w:val="22"/>
          <w:szCs w:val="22"/>
        </w:rPr>
        <w:t>Key Personnel</w:t>
      </w:r>
      <w:r>
        <w:rPr>
          <w:rFonts w:ascii="Arial" w:hAnsi="Arial" w:cs="Arial"/>
          <w:sz w:val="22"/>
          <w:szCs w:val="22"/>
        </w:rPr>
        <w:t>;</w:t>
      </w:r>
    </w:p>
    <w:p w14:paraId="5E1BBACE" w14:textId="77777777" w:rsidR="00C3653E" w:rsidRDefault="0087337D" w:rsidP="00C3653E">
      <w:pPr>
        <w:numPr>
          <w:ilvl w:val="0"/>
          <w:numId w:val="35"/>
        </w:numPr>
        <w:tabs>
          <w:tab w:val="left" w:pos="-1440"/>
        </w:tabs>
        <w:jc w:val="both"/>
        <w:rPr>
          <w:rFonts w:ascii="Arial" w:hAnsi="Arial" w:cs="Arial"/>
          <w:sz w:val="22"/>
          <w:szCs w:val="22"/>
        </w:rPr>
      </w:pPr>
      <w:r>
        <w:rPr>
          <w:rFonts w:ascii="Arial" w:hAnsi="Arial" w:cs="Arial"/>
          <w:sz w:val="22"/>
          <w:szCs w:val="22"/>
        </w:rPr>
        <w:t>Purchasing</w:t>
      </w:r>
      <w:r w:rsidR="006B2084">
        <w:rPr>
          <w:rFonts w:ascii="Arial" w:hAnsi="Arial" w:cs="Arial"/>
          <w:sz w:val="22"/>
          <w:szCs w:val="22"/>
        </w:rPr>
        <w:t xml:space="preserve"> </w:t>
      </w:r>
      <w:r>
        <w:rPr>
          <w:rFonts w:ascii="Arial" w:hAnsi="Arial" w:cs="Arial"/>
          <w:sz w:val="22"/>
          <w:szCs w:val="22"/>
        </w:rPr>
        <w:t xml:space="preserve">or disposing of </w:t>
      </w:r>
      <w:r w:rsidR="006B2084">
        <w:rPr>
          <w:rFonts w:ascii="Arial" w:hAnsi="Arial" w:cs="Arial"/>
          <w:sz w:val="22"/>
          <w:szCs w:val="22"/>
        </w:rPr>
        <w:t xml:space="preserve">a piece of equipment </w:t>
      </w:r>
      <w:r>
        <w:rPr>
          <w:rFonts w:ascii="Arial" w:hAnsi="Arial" w:cs="Arial"/>
          <w:sz w:val="22"/>
          <w:szCs w:val="22"/>
        </w:rPr>
        <w:t>with an acquisition cost of</w:t>
      </w:r>
      <w:r w:rsidR="006B2084">
        <w:rPr>
          <w:rFonts w:ascii="Arial" w:hAnsi="Arial" w:cs="Arial"/>
          <w:sz w:val="22"/>
          <w:szCs w:val="22"/>
        </w:rPr>
        <w:t xml:space="preserve"> $5000 or more;</w:t>
      </w:r>
    </w:p>
    <w:p w14:paraId="5E1BBACF" w14:textId="77777777" w:rsidR="001C24EC" w:rsidRDefault="001C24EC" w:rsidP="00C3653E">
      <w:pPr>
        <w:numPr>
          <w:ilvl w:val="0"/>
          <w:numId w:val="35"/>
        </w:numPr>
        <w:tabs>
          <w:tab w:val="left" w:pos="-1440"/>
        </w:tabs>
        <w:jc w:val="both"/>
        <w:rPr>
          <w:rFonts w:ascii="Arial" w:hAnsi="Arial" w:cs="Arial"/>
          <w:sz w:val="22"/>
          <w:szCs w:val="22"/>
        </w:rPr>
      </w:pPr>
      <w:r>
        <w:rPr>
          <w:rFonts w:ascii="Arial" w:hAnsi="Arial" w:cs="Arial"/>
          <w:sz w:val="22"/>
          <w:szCs w:val="22"/>
        </w:rPr>
        <w:t>Making improvements to land, building, or equipment, or making project-specific alterations to facilities;</w:t>
      </w:r>
    </w:p>
    <w:p w14:paraId="5E1BBAD0" w14:textId="77777777" w:rsidR="00D10DE2" w:rsidRDefault="00D10DE2" w:rsidP="00C3653E">
      <w:pPr>
        <w:numPr>
          <w:ilvl w:val="0"/>
          <w:numId w:val="35"/>
        </w:numPr>
        <w:tabs>
          <w:tab w:val="left" w:pos="-1440"/>
        </w:tabs>
        <w:jc w:val="both"/>
        <w:rPr>
          <w:rFonts w:ascii="Arial" w:hAnsi="Arial" w:cs="Arial"/>
          <w:sz w:val="22"/>
          <w:szCs w:val="22"/>
        </w:rPr>
      </w:pPr>
      <w:r>
        <w:rPr>
          <w:rFonts w:ascii="Arial" w:hAnsi="Arial" w:cs="Arial"/>
          <w:sz w:val="22"/>
          <w:szCs w:val="22"/>
        </w:rPr>
        <w:t xml:space="preserve">Establishing </w:t>
      </w:r>
      <w:r w:rsidR="001C24EC">
        <w:rPr>
          <w:rFonts w:ascii="Arial" w:hAnsi="Arial" w:cs="Arial"/>
          <w:sz w:val="22"/>
          <w:szCs w:val="22"/>
        </w:rPr>
        <w:t>or reorganizing a legal entity</w:t>
      </w:r>
      <w:r>
        <w:rPr>
          <w:rFonts w:ascii="Arial" w:hAnsi="Arial" w:cs="Arial"/>
          <w:sz w:val="22"/>
          <w:szCs w:val="22"/>
        </w:rPr>
        <w:t xml:space="preserve">; </w:t>
      </w:r>
    </w:p>
    <w:p w14:paraId="5E1BBAD1" w14:textId="77777777" w:rsidR="001C24EC" w:rsidRPr="00F50600" w:rsidRDefault="001C24EC" w:rsidP="00C3653E">
      <w:pPr>
        <w:numPr>
          <w:ilvl w:val="0"/>
          <w:numId w:val="35"/>
        </w:numPr>
        <w:tabs>
          <w:tab w:val="left" w:pos="-1440"/>
        </w:tabs>
        <w:jc w:val="both"/>
        <w:rPr>
          <w:rFonts w:ascii="Arial" w:hAnsi="Arial" w:cs="Arial"/>
          <w:sz w:val="22"/>
          <w:szCs w:val="22"/>
        </w:rPr>
      </w:pPr>
      <w:r w:rsidRPr="00F50600">
        <w:rPr>
          <w:rFonts w:ascii="Arial" w:hAnsi="Arial" w:cs="Arial"/>
          <w:sz w:val="22"/>
          <w:szCs w:val="22"/>
        </w:rPr>
        <w:t xml:space="preserve">Selling or marketing products or service that are necessary for the performance of this project; or </w:t>
      </w:r>
    </w:p>
    <w:p w14:paraId="5E1BBAD2" w14:textId="77777777" w:rsidR="001C24EC" w:rsidRDefault="001C24EC" w:rsidP="00C3653E">
      <w:pPr>
        <w:numPr>
          <w:ilvl w:val="0"/>
          <w:numId w:val="35"/>
        </w:numPr>
        <w:tabs>
          <w:tab w:val="left" w:pos="-1440"/>
        </w:tabs>
        <w:jc w:val="both"/>
        <w:rPr>
          <w:rFonts w:ascii="Arial" w:hAnsi="Arial" w:cs="Arial"/>
          <w:sz w:val="22"/>
          <w:szCs w:val="22"/>
        </w:rPr>
      </w:pPr>
      <w:r>
        <w:rPr>
          <w:rFonts w:ascii="Arial" w:hAnsi="Arial" w:cs="Arial"/>
          <w:sz w:val="22"/>
          <w:szCs w:val="22"/>
        </w:rPr>
        <w:t>Engaging in foreign travel.</w:t>
      </w:r>
    </w:p>
    <w:p w14:paraId="5E1BBAD3" w14:textId="77777777" w:rsidR="003146A6" w:rsidRDefault="003146A6" w:rsidP="00314C51">
      <w:pPr>
        <w:tabs>
          <w:tab w:val="left" w:pos="-1440"/>
        </w:tabs>
        <w:ind w:left="2160"/>
        <w:jc w:val="both"/>
        <w:rPr>
          <w:rFonts w:ascii="Arial" w:hAnsi="Arial" w:cs="Arial"/>
          <w:sz w:val="22"/>
          <w:szCs w:val="22"/>
        </w:rPr>
      </w:pPr>
    </w:p>
    <w:p w14:paraId="5E1BBAD4" w14:textId="77777777" w:rsidR="00314C51" w:rsidRPr="00F50600" w:rsidRDefault="008A015B" w:rsidP="008D53D7">
      <w:pPr>
        <w:tabs>
          <w:tab w:val="left" w:pos="-1440"/>
        </w:tabs>
        <w:ind w:left="2160"/>
        <w:jc w:val="both"/>
        <w:rPr>
          <w:rFonts w:ascii="Arial" w:hAnsi="Arial" w:cs="Arial"/>
          <w:sz w:val="22"/>
          <w:szCs w:val="22"/>
        </w:rPr>
      </w:pPr>
      <w:r>
        <w:rPr>
          <w:rFonts w:ascii="Arial" w:hAnsi="Arial" w:cs="Arial"/>
          <w:sz w:val="22"/>
          <w:szCs w:val="22"/>
        </w:rPr>
        <w:t>You</w:t>
      </w:r>
      <w:r w:rsidRPr="00015C85">
        <w:rPr>
          <w:rFonts w:ascii="Arial" w:hAnsi="Arial" w:cs="Arial"/>
          <w:sz w:val="22"/>
          <w:szCs w:val="22"/>
        </w:rPr>
        <w:t xml:space="preserve"> </w:t>
      </w:r>
      <w:r w:rsidR="00314C51" w:rsidRPr="00015C85">
        <w:rPr>
          <w:rFonts w:ascii="Arial" w:hAnsi="Arial" w:cs="Arial"/>
          <w:sz w:val="22"/>
          <w:szCs w:val="22"/>
        </w:rPr>
        <w:t>must submit requests for pri</w:t>
      </w:r>
      <w:r w:rsidR="008D53D7">
        <w:rPr>
          <w:rFonts w:ascii="Arial" w:hAnsi="Arial" w:cs="Arial"/>
          <w:sz w:val="22"/>
          <w:szCs w:val="22"/>
        </w:rPr>
        <w:t>or approval to the GOTR 30</w:t>
      </w:r>
      <w:r w:rsidR="00314C51" w:rsidRPr="00015C85">
        <w:rPr>
          <w:rFonts w:ascii="Arial" w:hAnsi="Arial" w:cs="Arial"/>
          <w:sz w:val="22"/>
          <w:szCs w:val="22"/>
        </w:rPr>
        <w:t xml:space="preserve"> calendar da</w:t>
      </w:r>
      <w:r w:rsidR="003146A6">
        <w:rPr>
          <w:rFonts w:ascii="Arial" w:hAnsi="Arial" w:cs="Arial"/>
          <w:sz w:val="22"/>
          <w:szCs w:val="22"/>
        </w:rPr>
        <w:t xml:space="preserve">ys prior to the </w:t>
      </w:r>
      <w:r w:rsidR="00737DCA">
        <w:rPr>
          <w:rFonts w:ascii="Arial" w:hAnsi="Arial" w:cs="Arial"/>
          <w:sz w:val="22"/>
          <w:szCs w:val="22"/>
        </w:rPr>
        <w:t xml:space="preserve">date of the </w:t>
      </w:r>
      <w:r w:rsidR="003146A6">
        <w:rPr>
          <w:rFonts w:ascii="Arial" w:hAnsi="Arial" w:cs="Arial"/>
          <w:sz w:val="22"/>
          <w:szCs w:val="22"/>
        </w:rPr>
        <w:t xml:space="preserve">proposed action. </w:t>
      </w:r>
      <w:r w:rsidR="003146A6" w:rsidRPr="00F50600">
        <w:rPr>
          <w:rFonts w:ascii="Arial" w:hAnsi="Arial" w:cs="Arial"/>
          <w:sz w:val="22"/>
          <w:szCs w:val="22"/>
        </w:rPr>
        <w:t>See</w:t>
      </w:r>
      <w:r w:rsidR="008D53D7" w:rsidRPr="00F50600">
        <w:rPr>
          <w:rFonts w:ascii="Arial" w:hAnsi="Arial" w:cs="Arial"/>
          <w:sz w:val="22"/>
          <w:szCs w:val="22"/>
        </w:rPr>
        <w:t xml:space="preserve"> 2 C.F.R. </w:t>
      </w:r>
      <w:r w:rsidR="00637442" w:rsidRPr="00F50600">
        <w:rPr>
          <w:rFonts w:ascii="Arial" w:hAnsi="Arial" w:cs="Arial"/>
          <w:sz w:val="22"/>
          <w:szCs w:val="22"/>
        </w:rPr>
        <w:br w:type="textWrapping" w:clear="all"/>
      </w:r>
      <w:r w:rsidR="008D53D7" w:rsidRPr="00F50600">
        <w:rPr>
          <w:rFonts w:ascii="Arial" w:hAnsi="Arial" w:cs="Arial"/>
          <w:sz w:val="22"/>
          <w:szCs w:val="22"/>
        </w:rPr>
        <w:t xml:space="preserve">§ </w:t>
      </w:r>
      <w:r w:rsidR="001C24EC" w:rsidRPr="00F50600">
        <w:rPr>
          <w:rFonts w:ascii="Arial" w:hAnsi="Arial" w:cs="Arial"/>
          <w:sz w:val="22"/>
          <w:szCs w:val="22"/>
        </w:rPr>
        <w:t xml:space="preserve">200.407 </w:t>
      </w:r>
      <w:r w:rsidR="00314C51" w:rsidRPr="00F50600">
        <w:rPr>
          <w:rFonts w:ascii="Arial" w:hAnsi="Arial" w:cs="Arial"/>
          <w:sz w:val="22"/>
          <w:szCs w:val="22"/>
        </w:rPr>
        <w:t xml:space="preserve">for </w:t>
      </w:r>
      <w:r w:rsidR="003146A6" w:rsidRPr="00F50600">
        <w:rPr>
          <w:rFonts w:ascii="Arial" w:hAnsi="Arial" w:cs="Arial"/>
          <w:sz w:val="22"/>
          <w:szCs w:val="22"/>
        </w:rPr>
        <w:t xml:space="preserve">further guidance regarding </w:t>
      </w:r>
      <w:r w:rsidR="00314C51" w:rsidRPr="00F50600">
        <w:rPr>
          <w:rFonts w:ascii="Arial" w:hAnsi="Arial" w:cs="Arial"/>
          <w:sz w:val="22"/>
          <w:szCs w:val="22"/>
        </w:rPr>
        <w:t>prior approval</w:t>
      </w:r>
      <w:r w:rsidR="008D53D7" w:rsidRPr="00F50600">
        <w:rPr>
          <w:rFonts w:ascii="Arial" w:hAnsi="Arial" w:cs="Arial"/>
          <w:sz w:val="22"/>
          <w:szCs w:val="22"/>
        </w:rPr>
        <w:t xml:space="preserve"> requirements</w:t>
      </w:r>
      <w:r w:rsidR="00637442" w:rsidRPr="00F50600">
        <w:rPr>
          <w:rFonts w:ascii="Arial" w:hAnsi="Arial" w:cs="Arial"/>
          <w:sz w:val="22"/>
          <w:szCs w:val="22"/>
        </w:rPr>
        <w:t>, as applicable</w:t>
      </w:r>
      <w:r w:rsidR="00314C51" w:rsidRPr="00F50600">
        <w:rPr>
          <w:rFonts w:ascii="Arial" w:hAnsi="Arial" w:cs="Arial"/>
          <w:sz w:val="22"/>
          <w:szCs w:val="22"/>
        </w:rPr>
        <w:t xml:space="preserve">.  </w:t>
      </w:r>
    </w:p>
    <w:p w14:paraId="5E1BBAD5" w14:textId="77777777" w:rsidR="009E6E71" w:rsidRDefault="009E6E71" w:rsidP="00E33223">
      <w:pPr>
        <w:ind w:left="1440"/>
        <w:jc w:val="both"/>
        <w:rPr>
          <w:rFonts w:ascii="Arial" w:hAnsi="Arial" w:cs="Arial"/>
          <w:sz w:val="22"/>
          <w:szCs w:val="22"/>
        </w:rPr>
      </w:pPr>
    </w:p>
    <w:p w14:paraId="5E1BBAD6" w14:textId="77777777" w:rsidR="009E6E71" w:rsidRPr="009E6E71" w:rsidRDefault="009E6E71" w:rsidP="001C6B18">
      <w:pPr>
        <w:ind w:left="2160" w:hanging="720"/>
        <w:jc w:val="both"/>
        <w:rPr>
          <w:rFonts w:ascii="Arial" w:hAnsi="Arial" w:cs="Arial"/>
          <w:b/>
          <w:sz w:val="22"/>
          <w:szCs w:val="22"/>
        </w:rPr>
      </w:pPr>
      <w:r w:rsidRPr="001C6B18">
        <w:rPr>
          <w:rFonts w:ascii="Arial" w:hAnsi="Arial" w:cs="Arial"/>
          <w:b/>
          <w:sz w:val="22"/>
          <w:szCs w:val="22"/>
        </w:rPr>
        <w:lastRenderedPageBreak/>
        <w:t>1</w:t>
      </w:r>
      <w:r w:rsidR="009E03C1">
        <w:rPr>
          <w:rFonts w:ascii="Arial" w:hAnsi="Arial" w:cs="Arial"/>
          <w:b/>
          <w:sz w:val="22"/>
          <w:szCs w:val="22"/>
        </w:rPr>
        <w:t>3</w:t>
      </w:r>
      <w:r w:rsidRPr="001C6B18">
        <w:rPr>
          <w:rFonts w:ascii="Arial" w:hAnsi="Arial" w:cs="Arial"/>
          <w:b/>
          <w:sz w:val="22"/>
          <w:szCs w:val="22"/>
        </w:rPr>
        <w:t>.</w:t>
      </w:r>
      <w:r w:rsidRPr="001C6B18">
        <w:rPr>
          <w:rFonts w:ascii="Arial" w:hAnsi="Arial" w:cs="Arial"/>
          <w:b/>
          <w:sz w:val="22"/>
          <w:szCs w:val="22"/>
        </w:rPr>
        <w:tab/>
        <w:t>Acknowledgment of SBA Support</w:t>
      </w:r>
      <w:r w:rsidR="00EF7E97" w:rsidRPr="001C6B18">
        <w:rPr>
          <w:rFonts w:ascii="Arial" w:hAnsi="Arial" w:cs="Arial"/>
          <w:b/>
          <w:sz w:val="22"/>
          <w:szCs w:val="22"/>
        </w:rPr>
        <w:t>/</w:t>
      </w:r>
      <w:r w:rsidR="001C6B18">
        <w:rPr>
          <w:rFonts w:ascii="Arial" w:hAnsi="Arial" w:cs="Arial"/>
          <w:b/>
          <w:sz w:val="22"/>
          <w:szCs w:val="22"/>
        </w:rPr>
        <w:t>Use of SBA’s Logo</w:t>
      </w:r>
      <w:r w:rsidR="00F24D16">
        <w:rPr>
          <w:rFonts w:ascii="Arial" w:hAnsi="Arial" w:cs="Arial"/>
          <w:b/>
          <w:sz w:val="22"/>
          <w:szCs w:val="22"/>
        </w:rPr>
        <w:t>/</w:t>
      </w:r>
      <w:r w:rsidR="00F24D16" w:rsidRPr="001C6B18">
        <w:rPr>
          <w:rFonts w:ascii="Arial" w:hAnsi="Arial" w:cs="Arial"/>
          <w:b/>
          <w:sz w:val="22"/>
          <w:szCs w:val="22"/>
        </w:rPr>
        <w:t>Publication Requirements</w:t>
      </w:r>
    </w:p>
    <w:p w14:paraId="5E1BBAD7" w14:textId="77777777" w:rsidR="009E6E71" w:rsidRDefault="009E6E71" w:rsidP="00E33223">
      <w:pPr>
        <w:ind w:left="1440"/>
        <w:jc w:val="both"/>
        <w:rPr>
          <w:rFonts w:ascii="Arial" w:hAnsi="Arial" w:cs="Arial"/>
          <w:sz w:val="22"/>
          <w:szCs w:val="22"/>
        </w:rPr>
      </w:pPr>
    </w:p>
    <w:p w14:paraId="5E1BBAD8" w14:textId="77777777" w:rsidR="00F37CD4" w:rsidRDefault="00096171" w:rsidP="00096171">
      <w:pPr>
        <w:ind w:left="2160"/>
        <w:jc w:val="both"/>
        <w:rPr>
          <w:rFonts w:ascii="Arial" w:hAnsi="Arial" w:cs="Arial"/>
          <w:sz w:val="22"/>
        </w:rPr>
      </w:pPr>
      <w:r w:rsidRPr="00096171">
        <w:rPr>
          <w:rFonts w:ascii="Arial" w:hAnsi="Arial" w:cs="Arial"/>
          <w:sz w:val="22"/>
        </w:rPr>
        <w:t xml:space="preserve">It is important </w:t>
      </w:r>
      <w:r w:rsidR="00EB5A16">
        <w:rPr>
          <w:rFonts w:ascii="Arial" w:hAnsi="Arial" w:cs="Arial"/>
          <w:sz w:val="22"/>
        </w:rPr>
        <w:t xml:space="preserve">that </w:t>
      </w:r>
      <w:r w:rsidR="00EB5A16">
        <w:rPr>
          <w:rFonts w:ascii="Arial" w:hAnsi="Arial" w:cs="Arial"/>
          <w:sz w:val="22"/>
          <w:szCs w:val="22"/>
        </w:rPr>
        <w:t>Your</w:t>
      </w:r>
      <w:r w:rsidR="00EB5A16" w:rsidRPr="00015C85">
        <w:rPr>
          <w:rFonts w:ascii="Arial" w:hAnsi="Arial" w:cs="Arial"/>
          <w:sz w:val="22"/>
          <w:szCs w:val="22"/>
        </w:rPr>
        <w:t xml:space="preserve"> </w:t>
      </w:r>
      <w:r w:rsidR="002D6404" w:rsidRPr="00096171">
        <w:rPr>
          <w:rFonts w:ascii="Arial" w:hAnsi="Arial" w:cs="Arial"/>
          <w:sz w:val="22"/>
        </w:rPr>
        <w:t>clients</w:t>
      </w:r>
      <w:r w:rsidR="002D6404">
        <w:rPr>
          <w:rFonts w:ascii="Arial" w:hAnsi="Arial" w:cs="Arial"/>
          <w:sz w:val="22"/>
        </w:rPr>
        <w:t xml:space="preserve"> and the general public are aware of </w:t>
      </w:r>
      <w:r w:rsidR="00EC2E0C">
        <w:rPr>
          <w:rFonts w:ascii="Arial" w:hAnsi="Arial" w:cs="Arial"/>
          <w:sz w:val="22"/>
        </w:rPr>
        <w:t xml:space="preserve">the </w:t>
      </w:r>
      <w:r w:rsidR="00756E7E" w:rsidRPr="00F50600">
        <w:rPr>
          <w:rFonts w:ascii="Arial" w:hAnsi="Arial" w:cs="Arial"/>
          <w:b/>
          <w:sz w:val="22"/>
        </w:rPr>
        <w:t>VBOC</w:t>
      </w:r>
      <w:r w:rsidR="00EC2E0C">
        <w:rPr>
          <w:rFonts w:ascii="Arial" w:hAnsi="Arial" w:cs="Arial"/>
          <w:sz w:val="22"/>
        </w:rPr>
        <w:t xml:space="preserve"> Program and </w:t>
      </w:r>
      <w:r w:rsidRPr="00096171">
        <w:rPr>
          <w:rFonts w:ascii="Arial" w:hAnsi="Arial" w:cs="Arial"/>
          <w:sz w:val="22"/>
        </w:rPr>
        <w:t>SBA’s role</w:t>
      </w:r>
      <w:r w:rsidR="00EC2E0C">
        <w:rPr>
          <w:rFonts w:ascii="Arial" w:hAnsi="Arial" w:cs="Arial"/>
          <w:sz w:val="22"/>
        </w:rPr>
        <w:t xml:space="preserve"> in this project</w:t>
      </w:r>
      <w:r w:rsidRPr="00096171">
        <w:rPr>
          <w:rFonts w:ascii="Arial" w:hAnsi="Arial" w:cs="Arial"/>
          <w:sz w:val="22"/>
        </w:rPr>
        <w:t xml:space="preserve">, </w:t>
      </w:r>
      <w:r w:rsidR="00EC2E0C">
        <w:rPr>
          <w:rFonts w:ascii="Arial" w:hAnsi="Arial" w:cs="Arial"/>
          <w:sz w:val="22"/>
        </w:rPr>
        <w:t>as well as the taxpayer funded support the Agency is providing</w:t>
      </w:r>
      <w:r w:rsidR="002D6404">
        <w:rPr>
          <w:rFonts w:ascii="Arial" w:hAnsi="Arial" w:cs="Arial"/>
          <w:sz w:val="22"/>
        </w:rPr>
        <w:t xml:space="preserve"> under this Award</w:t>
      </w:r>
      <w:r w:rsidRPr="00096171">
        <w:rPr>
          <w:rFonts w:ascii="Arial" w:hAnsi="Arial" w:cs="Arial"/>
          <w:sz w:val="22"/>
        </w:rPr>
        <w:t xml:space="preserve">. </w:t>
      </w:r>
      <w:r w:rsidR="00AC3470">
        <w:rPr>
          <w:rFonts w:ascii="Arial" w:hAnsi="Arial" w:cs="Arial"/>
          <w:sz w:val="22"/>
        </w:rPr>
        <w:t>Theref</w:t>
      </w:r>
      <w:r w:rsidR="00AC3470" w:rsidRPr="008F33E5">
        <w:rPr>
          <w:rFonts w:ascii="Arial" w:hAnsi="Arial" w:cs="Arial"/>
          <w:sz w:val="22"/>
        </w:rPr>
        <w:t>ore</w:t>
      </w:r>
      <w:r w:rsidR="005D27A3">
        <w:rPr>
          <w:rFonts w:ascii="Arial" w:hAnsi="Arial" w:cs="Arial"/>
          <w:sz w:val="22"/>
        </w:rPr>
        <w:t>,</w:t>
      </w:r>
      <w:r w:rsidR="00AC3470" w:rsidRPr="008F33E5">
        <w:rPr>
          <w:rFonts w:ascii="Arial" w:hAnsi="Arial" w:cs="Arial"/>
          <w:sz w:val="22"/>
        </w:rPr>
        <w:t xml:space="preserve"> </w:t>
      </w:r>
      <w:r w:rsidR="00EB5A16">
        <w:rPr>
          <w:rFonts w:ascii="Arial" w:hAnsi="Arial" w:cs="Arial"/>
          <w:sz w:val="22"/>
          <w:szCs w:val="22"/>
        </w:rPr>
        <w:t>You</w:t>
      </w:r>
      <w:r w:rsidR="00EB5A16" w:rsidRPr="00015C85">
        <w:rPr>
          <w:rFonts w:ascii="Arial" w:hAnsi="Arial" w:cs="Arial"/>
          <w:sz w:val="22"/>
          <w:szCs w:val="22"/>
        </w:rPr>
        <w:t xml:space="preserve"> </w:t>
      </w:r>
      <w:r w:rsidRPr="00096171">
        <w:rPr>
          <w:rFonts w:ascii="Arial" w:hAnsi="Arial" w:cs="Arial"/>
          <w:sz w:val="22"/>
        </w:rPr>
        <w:t>must</w:t>
      </w:r>
      <w:r w:rsidR="00F37CD4">
        <w:rPr>
          <w:rFonts w:ascii="Arial" w:hAnsi="Arial" w:cs="Arial"/>
          <w:sz w:val="22"/>
        </w:rPr>
        <w:t xml:space="preserve"> </w:t>
      </w:r>
      <w:r w:rsidR="00EC2E0C">
        <w:rPr>
          <w:rFonts w:ascii="Arial" w:hAnsi="Arial" w:cs="Arial"/>
          <w:sz w:val="22"/>
        </w:rPr>
        <w:t>include</w:t>
      </w:r>
      <w:r w:rsidRPr="00096171">
        <w:rPr>
          <w:rFonts w:ascii="Arial" w:hAnsi="Arial" w:cs="Arial"/>
          <w:sz w:val="22"/>
        </w:rPr>
        <w:t xml:space="preserve"> the </w:t>
      </w:r>
      <w:r w:rsidR="00F37CD4">
        <w:rPr>
          <w:rFonts w:ascii="Arial" w:hAnsi="Arial" w:cs="Arial"/>
          <w:sz w:val="22"/>
        </w:rPr>
        <w:t>following</w:t>
      </w:r>
      <w:r w:rsidRPr="00096171">
        <w:rPr>
          <w:rFonts w:ascii="Arial" w:hAnsi="Arial" w:cs="Arial"/>
          <w:sz w:val="22"/>
        </w:rPr>
        <w:t xml:space="preserve"> acknowledgment of support </w:t>
      </w:r>
      <w:r w:rsidR="007E2DD0">
        <w:rPr>
          <w:rFonts w:ascii="Arial" w:hAnsi="Arial" w:cs="Arial"/>
          <w:sz w:val="22"/>
        </w:rPr>
        <w:t>statement</w:t>
      </w:r>
      <w:r w:rsidR="00AC3470" w:rsidRPr="008F33E5">
        <w:rPr>
          <w:rFonts w:ascii="Arial" w:hAnsi="Arial" w:cs="Arial"/>
          <w:sz w:val="22"/>
        </w:rPr>
        <w:t xml:space="preserve"> </w:t>
      </w:r>
      <w:r w:rsidRPr="00096171">
        <w:rPr>
          <w:rFonts w:ascii="Arial" w:hAnsi="Arial" w:cs="Arial"/>
          <w:sz w:val="22"/>
        </w:rPr>
        <w:t xml:space="preserve">on all materials produced in whole or in part </w:t>
      </w:r>
      <w:r w:rsidR="00EC2E0C">
        <w:rPr>
          <w:rFonts w:ascii="Arial" w:hAnsi="Arial" w:cs="Arial"/>
          <w:sz w:val="22"/>
        </w:rPr>
        <w:t>with P</w:t>
      </w:r>
      <w:r w:rsidRPr="00096171">
        <w:rPr>
          <w:rFonts w:ascii="Arial" w:hAnsi="Arial" w:cs="Arial"/>
          <w:sz w:val="22"/>
        </w:rPr>
        <w:t xml:space="preserve">roject </w:t>
      </w:r>
      <w:r w:rsidR="00EC2E0C">
        <w:rPr>
          <w:rFonts w:ascii="Arial" w:hAnsi="Arial" w:cs="Arial"/>
          <w:sz w:val="22"/>
        </w:rPr>
        <w:t>F</w:t>
      </w:r>
      <w:r w:rsidRPr="00096171">
        <w:rPr>
          <w:rFonts w:ascii="Arial" w:hAnsi="Arial" w:cs="Arial"/>
          <w:sz w:val="22"/>
        </w:rPr>
        <w:t>unds</w:t>
      </w:r>
      <w:r w:rsidR="00F37CD4">
        <w:rPr>
          <w:rFonts w:ascii="Arial" w:hAnsi="Arial" w:cs="Arial"/>
          <w:sz w:val="22"/>
        </w:rPr>
        <w:t>:</w:t>
      </w:r>
    </w:p>
    <w:p w14:paraId="5E1BBAD9" w14:textId="77777777" w:rsidR="00F37CD4" w:rsidRDefault="00F37CD4" w:rsidP="00096171">
      <w:pPr>
        <w:ind w:left="2160"/>
        <w:jc w:val="both"/>
        <w:rPr>
          <w:rFonts w:ascii="Arial" w:hAnsi="Arial" w:cs="Arial"/>
          <w:sz w:val="22"/>
        </w:rPr>
      </w:pPr>
    </w:p>
    <w:p w14:paraId="5E1BBADA" w14:textId="77777777" w:rsidR="00F37CD4" w:rsidRPr="00096171" w:rsidRDefault="00F37CD4" w:rsidP="00F37CD4">
      <w:pPr>
        <w:ind w:left="2880" w:right="720"/>
        <w:jc w:val="both"/>
        <w:rPr>
          <w:rFonts w:ascii="Arial" w:hAnsi="Arial" w:cs="Arial"/>
          <w:sz w:val="24"/>
        </w:rPr>
      </w:pPr>
      <w:r>
        <w:rPr>
          <w:rFonts w:ascii="Arial" w:hAnsi="Arial" w:cs="Arial"/>
          <w:sz w:val="22"/>
        </w:rPr>
        <w:t>“</w:t>
      </w:r>
      <w:r w:rsidRPr="00395D99">
        <w:rPr>
          <w:rFonts w:ascii="Arial" w:hAnsi="Arial" w:cs="Arial"/>
          <w:sz w:val="22"/>
        </w:rPr>
        <w:t>Funded in part through a Cooperative Agreement with the U.S. Small Business Administration</w:t>
      </w:r>
      <w:r w:rsidRPr="00096171">
        <w:rPr>
          <w:rFonts w:ascii="Arial" w:hAnsi="Arial" w:cs="Arial"/>
          <w:sz w:val="22"/>
        </w:rPr>
        <w:t>.</w:t>
      </w:r>
      <w:r>
        <w:rPr>
          <w:rFonts w:ascii="Arial" w:hAnsi="Arial" w:cs="Arial"/>
          <w:sz w:val="22"/>
        </w:rPr>
        <w:t>”</w:t>
      </w:r>
      <w:r w:rsidRPr="00096171">
        <w:rPr>
          <w:rFonts w:ascii="Arial" w:hAnsi="Arial" w:cs="Arial"/>
          <w:sz w:val="24"/>
        </w:rPr>
        <w:t xml:space="preserve">  </w:t>
      </w:r>
    </w:p>
    <w:p w14:paraId="5E1BBADB" w14:textId="77777777" w:rsidR="00F37CD4" w:rsidRDefault="00F37CD4" w:rsidP="00F37CD4">
      <w:pPr>
        <w:jc w:val="both"/>
        <w:rPr>
          <w:rFonts w:ascii="Arial" w:hAnsi="Arial" w:cs="Arial"/>
          <w:sz w:val="22"/>
        </w:rPr>
      </w:pPr>
    </w:p>
    <w:p w14:paraId="5E1BBADC" w14:textId="77777777" w:rsidR="001D699E" w:rsidRDefault="00096171" w:rsidP="00096171">
      <w:pPr>
        <w:ind w:left="2160"/>
        <w:jc w:val="both"/>
        <w:rPr>
          <w:rFonts w:ascii="Arial" w:hAnsi="Arial" w:cs="Arial"/>
          <w:sz w:val="22"/>
        </w:rPr>
      </w:pPr>
      <w:r w:rsidRPr="00096171">
        <w:rPr>
          <w:rFonts w:ascii="Arial" w:hAnsi="Arial" w:cs="Arial"/>
          <w:sz w:val="22"/>
        </w:rPr>
        <w:t xml:space="preserve">For purposes of this </w:t>
      </w:r>
      <w:r w:rsidR="00EC2E0C">
        <w:rPr>
          <w:rFonts w:ascii="Arial" w:hAnsi="Arial" w:cs="Arial"/>
          <w:sz w:val="22"/>
        </w:rPr>
        <w:t>requirement</w:t>
      </w:r>
      <w:r w:rsidRPr="00096171">
        <w:rPr>
          <w:rFonts w:ascii="Arial" w:hAnsi="Arial" w:cs="Arial"/>
          <w:sz w:val="22"/>
        </w:rPr>
        <w:t xml:space="preserve">, the term “materials” includes, but is not limited to, press releases, brochures, </w:t>
      </w:r>
      <w:r w:rsidR="00EC2E0C">
        <w:rPr>
          <w:rFonts w:ascii="Arial" w:hAnsi="Arial" w:cs="Arial"/>
          <w:sz w:val="22"/>
        </w:rPr>
        <w:t xml:space="preserve">pamphlets, </w:t>
      </w:r>
      <w:r w:rsidR="005C1797">
        <w:rPr>
          <w:rFonts w:ascii="Arial" w:hAnsi="Arial" w:cs="Arial"/>
          <w:sz w:val="22"/>
        </w:rPr>
        <w:t xml:space="preserve">handouts, </w:t>
      </w:r>
      <w:r w:rsidRPr="00096171">
        <w:rPr>
          <w:rFonts w:ascii="Arial" w:hAnsi="Arial" w:cs="Arial"/>
          <w:sz w:val="22"/>
        </w:rPr>
        <w:t xml:space="preserve">reports, advertisements, books, </w:t>
      </w:r>
      <w:r w:rsidR="00EC2E0C">
        <w:rPr>
          <w:rFonts w:ascii="Arial" w:hAnsi="Arial" w:cs="Arial"/>
          <w:sz w:val="22"/>
        </w:rPr>
        <w:t xml:space="preserve">curricula, </w:t>
      </w:r>
      <w:r w:rsidRPr="00096171">
        <w:rPr>
          <w:rFonts w:ascii="Arial" w:hAnsi="Arial" w:cs="Arial"/>
          <w:sz w:val="22"/>
        </w:rPr>
        <w:t>websites</w:t>
      </w:r>
      <w:r w:rsidR="00EC2E0C">
        <w:rPr>
          <w:rFonts w:ascii="Arial" w:hAnsi="Arial" w:cs="Arial"/>
          <w:sz w:val="22"/>
        </w:rPr>
        <w:t>, video or audio productions</w:t>
      </w:r>
      <w:r w:rsidRPr="00096171">
        <w:rPr>
          <w:rFonts w:ascii="Arial" w:hAnsi="Arial" w:cs="Arial"/>
          <w:sz w:val="22"/>
        </w:rPr>
        <w:t>,</w:t>
      </w:r>
      <w:r w:rsidR="00EC2E0C">
        <w:rPr>
          <w:rFonts w:ascii="Arial" w:hAnsi="Arial" w:cs="Arial"/>
          <w:sz w:val="22"/>
        </w:rPr>
        <w:t xml:space="preserve"> and similar items</w:t>
      </w:r>
      <w:r w:rsidR="00BA2E58">
        <w:rPr>
          <w:rFonts w:ascii="Arial" w:hAnsi="Arial" w:cs="Arial"/>
          <w:sz w:val="22"/>
        </w:rPr>
        <w:t xml:space="preserve"> regardless of the medium</w:t>
      </w:r>
      <w:r w:rsidR="005C1797">
        <w:rPr>
          <w:rFonts w:ascii="Arial" w:hAnsi="Arial" w:cs="Arial"/>
          <w:sz w:val="22"/>
        </w:rPr>
        <w:t xml:space="preserve"> employed</w:t>
      </w:r>
      <w:r w:rsidRPr="00096171">
        <w:rPr>
          <w:rFonts w:ascii="Arial" w:hAnsi="Arial" w:cs="Arial"/>
          <w:sz w:val="22"/>
        </w:rPr>
        <w:t>.  The term “materials”</w:t>
      </w:r>
      <w:r w:rsidR="00A5236A">
        <w:rPr>
          <w:rFonts w:ascii="Arial" w:hAnsi="Arial" w:cs="Arial"/>
          <w:sz w:val="22"/>
        </w:rPr>
        <w:t xml:space="preserve"> does not include </w:t>
      </w:r>
      <w:r w:rsidRPr="00096171">
        <w:rPr>
          <w:rFonts w:ascii="Arial" w:hAnsi="Arial" w:cs="Arial"/>
          <w:sz w:val="22"/>
        </w:rPr>
        <w:t>stationery or business cards</w:t>
      </w:r>
      <w:r w:rsidR="00A5236A">
        <w:rPr>
          <w:rFonts w:ascii="Arial" w:hAnsi="Arial" w:cs="Arial"/>
          <w:sz w:val="22"/>
        </w:rPr>
        <w:t xml:space="preserve"> and SBA’s logo may not be used on such items</w:t>
      </w:r>
      <w:r w:rsidRPr="00096171">
        <w:rPr>
          <w:rFonts w:ascii="Arial" w:hAnsi="Arial" w:cs="Arial"/>
          <w:sz w:val="22"/>
        </w:rPr>
        <w:t xml:space="preserve">. </w:t>
      </w:r>
    </w:p>
    <w:p w14:paraId="5E1BBADD" w14:textId="77777777" w:rsidR="001D699E" w:rsidRDefault="001D699E" w:rsidP="00096171">
      <w:pPr>
        <w:ind w:left="2160"/>
        <w:jc w:val="both"/>
        <w:rPr>
          <w:rFonts w:ascii="Arial" w:hAnsi="Arial" w:cs="Arial"/>
          <w:sz w:val="22"/>
        </w:rPr>
      </w:pPr>
    </w:p>
    <w:p w14:paraId="5E1BBADE" w14:textId="77777777" w:rsidR="005D27A3" w:rsidRPr="008F33E5" w:rsidRDefault="005D27A3" w:rsidP="005D27A3">
      <w:pPr>
        <w:ind w:left="2160"/>
        <w:jc w:val="both"/>
        <w:rPr>
          <w:rFonts w:ascii="Arial" w:hAnsi="Arial" w:cs="Arial"/>
          <w:sz w:val="22"/>
        </w:rPr>
      </w:pPr>
      <w:r>
        <w:rPr>
          <w:rFonts w:ascii="Arial" w:hAnsi="Arial" w:cs="Arial"/>
          <w:sz w:val="22"/>
        </w:rPr>
        <w:t>W</w:t>
      </w:r>
      <w:r w:rsidRPr="008F33E5">
        <w:rPr>
          <w:rFonts w:ascii="Arial" w:hAnsi="Arial" w:cs="Arial"/>
          <w:sz w:val="22"/>
        </w:rPr>
        <w:t xml:space="preserve">here </w:t>
      </w:r>
      <w:r>
        <w:rPr>
          <w:rFonts w:ascii="Arial" w:hAnsi="Arial" w:cs="Arial"/>
          <w:sz w:val="22"/>
          <w:szCs w:val="22"/>
        </w:rPr>
        <w:t>You</w:t>
      </w:r>
      <w:r w:rsidRPr="00015C85">
        <w:rPr>
          <w:rFonts w:ascii="Arial" w:hAnsi="Arial" w:cs="Arial"/>
          <w:sz w:val="22"/>
          <w:szCs w:val="22"/>
        </w:rPr>
        <w:t xml:space="preserve"> </w:t>
      </w:r>
      <w:r>
        <w:rPr>
          <w:rFonts w:ascii="Arial" w:hAnsi="Arial" w:cs="Arial"/>
          <w:sz w:val="22"/>
          <w:szCs w:val="22"/>
        </w:rPr>
        <w:t xml:space="preserve">use Project Funds to </w:t>
      </w:r>
      <w:r w:rsidRPr="008F33E5">
        <w:rPr>
          <w:rFonts w:ascii="Arial" w:hAnsi="Arial" w:cs="Arial"/>
          <w:sz w:val="22"/>
        </w:rPr>
        <w:t>produce materials featur</w:t>
      </w:r>
      <w:r>
        <w:rPr>
          <w:rFonts w:ascii="Arial" w:hAnsi="Arial" w:cs="Arial"/>
          <w:sz w:val="22"/>
        </w:rPr>
        <w:t>ing</w:t>
      </w:r>
      <w:r w:rsidRPr="008F33E5">
        <w:rPr>
          <w:rFonts w:ascii="Arial" w:hAnsi="Arial" w:cs="Arial"/>
          <w:sz w:val="22"/>
        </w:rPr>
        <w:t xml:space="preserve"> editorial content, </w:t>
      </w:r>
      <w:r>
        <w:rPr>
          <w:rFonts w:ascii="Arial" w:hAnsi="Arial" w:cs="Arial"/>
          <w:sz w:val="22"/>
          <w:szCs w:val="22"/>
        </w:rPr>
        <w:t>You</w:t>
      </w:r>
      <w:r w:rsidRPr="00015C85">
        <w:rPr>
          <w:rFonts w:ascii="Arial" w:hAnsi="Arial" w:cs="Arial"/>
          <w:sz w:val="22"/>
          <w:szCs w:val="22"/>
        </w:rPr>
        <w:t xml:space="preserve"> </w:t>
      </w:r>
      <w:r w:rsidRPr="008F33E5">
        <w:rPr>
          <w:rFonts w:ascii="Arial" w:hAnsi="Arial" w:cs="Arial"/>
          <w:sz w:val="22"/>
        </w:rPr>
        <w:t>must use the following alternate acknowledgment of support</w:t>
      </w:r>
      <w:r>
        <w:rPr>
          <w:rFonts w:ascii="Arial" w:hAnsi="Arial" w:cs="Arial"/>
          <w:sz w:val="22"/>
        </w:rPr>
        <w:t xml:space="preserve"> statement</w:t>
      </w:r>
      <w:r w:rsidRPr="008F33E5">
        <w:rPr>
          <w:rFonts w:ascii="Arial" w:hAnsi="Arial" w:cs="Arial"/>
          <w:sz w:val="22"/>
        </w:rPr>
        <w:t xml:space="preserve"> (either independently or in conjunction with the SBA logo):</w:t>
      </w:r>
    </w:p>
    <w:p w14:paraId="5E1BBADF" w14:textId="77777777" w:rsidR="005D27A3" w:rsidRPr="008F33E5" w:rsidRDefault="005D27A3" w:rsidP="005D27A3">
      <w:pPr>
        <w:ind w:left="2160" w:hanging="720"/>
        <w:jc w:val="both"/>
        <w:rPr>
          <w:rFonts w:ascii="Arial" w:hAnsi="Arial" w:cs="Arial"/>
          <w:sz w:val="22"/>
        </w:rPr>
      </w:pPr>
    </w:p>
    <w:p w14:paraId="5E1BBAE0" w14:textId="77777777" w:rsidR="005D27A3" w:rsidRPr="008F33E5" w:rsidRDefault="005D27A3" w:rsidP="005D27A3">
      <w:pPr>
        <w:ind w:left="2880" w:right="630"/>
        <w:jc w:val="both"/>
        <w:rPr>
          <w:rFonts w:ascii="Arial" w:hAnsi="Arial" w:cs="Arial"/>
          <w:sz w:val="22"/>
          <w:u w:val="single"/>
        </w:rPr>
      </w:pPr>
      <w:r>
        <w:rPr>
          <w:rFonts w:ascii="Arial" w:hAnsi="Arial" w:cs="Arial"/>
          <w:sz w:val="22"/>
        </w:rPr>
        <w:t>“</w:t>
      </w:r>
      <w:r w:rsidRPr="002E2504">
        <w:rPr>
          <w:rFonts w:ascii="Arial" w:hAnsi="Arial" w:cs="Arial"/>
          <w:sz w:val="22"/>
        </w:rPr>
        <w:t>Funded in part through a Cooperative Agreement with the U.S. Small Bus</w:t>
      </w:r>
      <w:r>
        <w:rPr>
          <w:rFonts w:ascii="Arial" w:hAnsi="Arial" w:cs="Arial"/>
          <w:sz w:val="22"/>
        </w:rPr>
        <w:t xml:space="preserve">iness Administration. </w:t>
      </w:r>
      <w:r w:rsidRPr="002E2504">
        <w:rPr>
          <w:rFonts w:ascii="Arial" w:hAnsi="Arial" w:cs="Arial"/>
          <w:sz w:val="22"/>
        </w:rPr>
        <w:t>All opinions, conclusions</w:t>
      </w:r>
      <w:r>
        <w:rPr>
          <w:rFonts w:ascii="Arial" w:hAnsi="Arial" w:cs="Arial"/>
          <w:sz w:val="22"/>
        </w:rPr>
        <w:t>,</w:t>
      </w:r>
      <w:r w:rsidRPr="002E2504">
        <w:rPr>
          <w:rFonts w:ascii="Arial" w:hAnsi="Arial" w:cs="Arial"/>
          <w:sz w:val="22"/>
        </w:rPr>
        <w:t xml:space="preserve"> </w:t>
      </w:r>
      <w:r>
        <w:rPr>
          <w:rFonts w:ascii="Arial" w:hAnsi="Arial" w:cs="Arial"/>
          <w:sz w:val="22"/>
        </w:rPr>
        <w:t>and/</w:t>
      </w:r>
      <w:r w:rsidRPr="002E2504">
        <w:rPr>
          <w:rFonts w:ascii="Arial" w:hAnsi="Arial" w:cs="Arial"/>
          <w:sz w:val="22"/>
        </w:rPr>
        <w:t xml:space="preserve">or recommendations expressed </w:t>
      </w:r>
      <w:r>
        <w:rPr>
          <w:rFonts w:ascii="Arial" w:hAnsi="Arial" w:cs="Arial"/>
          <w:sz w:val="22"/>
        </w:rPr>
        <w:t xml:space="preserve">herein </w:t>
      </w:r>
      <w:r w:rsidRPr="002E2504">
        <w:rPr>
          <w:rFonts w:ascii="Arial" w:hAnsi="Arial" w:cs="Arial"/>
          <w:sz w:val="22"/>
        </w:rPr>
        <w:t>are those of the author(s) and do not necessarily reflect the views of the SBA</w:t>
      </w:r>
      <w:r w:rsidRPr="008F33E5">
        <w:rPr>
          <w:rFonts w:ascii="Arial" w:hAnsi="Arial" w:cs="Arial"/>
          <w:sz w:val="22"/>
        </w:rPr>
        <w:t>.</w:t>
      </w:r>
      <w:r>
        <w:rPr>
          <w:rFonts w:ascii="Arial" w:hAnsi="Arial" w:cs="Arial"/>
          <w:sz w:val="22"/>
        </w:rPr>
        <w:t>”</w:t>
      </w:r>
    </w:p>
    <w:p w14:paraId="5E1BBAE1" w14:textId="77777777" w:rsidR="005D27A3" w:rsidRDefault="005D27A3" w:rsidP="005D27A3">
      <w:pPr>
        <w:ind w:left="2160"/>
        <w:jc w:val="both"/>
        <w:rPr>
          <w:rFonts w:ascii="Arial" w:hAnsi="Arial" w:cs="Arial"/>
          <w:sz w:val="22"/>
        </w:rPr>
      </w:pPr>
    </w:p>
    <w:p w14:paraId="5E1BBAE2" w14:textId="77777777" w:rsidR="005D27A3" w:rsidRDefault="005D27A3" w:rsidP="005D27A3">
      <w:pPr>
        <w:ind w:left="2160"/>
        <w:jc w:val="both"/>
        <w:rPr>
          <w:rFonts w:ascii="Arial" w:hAnsi="Arial" w:cs="Arial"/>
          <w:sz w:val="22"/>
        </w:rPr>
      </w:pPr>
      <w:r>
        <w:rPr>
          <w:rFonts w:ascii="Arial" w:hAnsi="Arial" w:cs="Arial"/>
          <w:sz w:val="22"/>
          <w:szCs w:val="22"/>
        </w:rPr>
        <w:t xml:space="preserve">In addition, You </w:t>
      </w:r>
      <w:r>
        <w:rPr>
          <w:rFonts w:ascii="Arial" w:hAnsi="Arial" w:cs="Arial"/>
          <w:sz w:val="22"/>
        </w:rPr>
        <w:t>must display signage featuring the SBA logo at all facilities that are open to the public and which are being used for project activities. Such signage must prominently feature the acknowledgment of support statement identified above.</w:t>
      </w:r>
    </w:p>
    <w:p w14:paraId="5E1BBAE3" w14:textId="77777777" w:rsidR="005D27A3" w:rsidRDefault="005D27A3" w:rsidP="00096171">
      <w:pPr>
        <w:ind w:left="2160"/>
        <w:jc w:val="both"/>
        <w:rPr>
          <w:rFonts w:ascii="Arial" w:hAnsi="Arial" w:cs="Arial"/>
          <w:sz w:val="22"/>
        </w:rPr>
      </w:pPr>
    </w:p>
    <w:p w14:paraId="5E1BBAE4" w14:textId="77777777" w:rsidR="001D699E" w:rsidRDefault="006A721C" w:rsidP="00096171">
      <w:pPr>
        <w:ind w:left="2160"/>
        <w:jc w:val="both"/>
        <w:rPr>
          <w:rFonts w:ascii="Arial" w:hAnsi="Arial" w:cs="Arial"/>
          <w:sz w:val="22"/>
        </w:rPr>
      </w:pPr>
      <w:r>
        <w:rPr>
          <w:rFonts w:ascii="Arial" w:hAnsi="Arial" w:cs="Arial"/>
          <w:sz w:val="22"/>
        </w:rPr>
        <w:t>Where used, t</w:t>
      </w:r>
      <w:r w:rsidR="001D699E" w:rsidRPr="00096171">
        <w:rPr>
          <w:rFonts w:ascii="Arial" w:hAnsi="Arial" w:cs="Arial"/>
          <w:sz w:val="22"/>
        </w:rPr>
        <w:t>h</w:t>
      </w:r>
      <w:r w:rsidR="001D699E">
        <w:rPr>
          <w:rFonts w:ascii="Arial" w:hAnsi="Arial" w:cs="Arial"/>
          <w:sz w:val="22"/>
        </w:rPr>
        <w:t>e</w:t>
      </w:r>
      <w:r w:rsidR="001D699E" w:rsidRPr="00096171">
        <w:rPr>
          <w:rFonts w:ascii="Arial" w:hAnsi="Arial" w:cs="Arial"/>
          <w:sz w:val="22"/>
        </w:rPr>
        <w:t xml:space="preserve"> acknowledgment of support </w:t>
      </w:r>
      <w:r w:rsidR="007E2DD0">
        <w:rPr>
          <w:rFonts w:ascii="Arial" w:hAnsi="Arial" w:cs="Arial"/>
          <w:sz w:val="22"/>
        </w:rPr>
        <w:t>statement</w:t>
      </w:r>
      <w:r w:rsidR="00AC3470" w:rsidRPr="008F33E5">
        <w:rPr>
          <w:rFonts w:ascii="Arial" w:hAnsi="Arial" w:cs="Arial"/>
          <w:sz w:val="22"/>
        </w:rPr>
        <w:t xml:space="preserve"> </w:t>
      </w:r>
      <w:r w:rsidR="00AC3470" w:rsidRPr="00096171">
        <w:rPr>
          <w:rFonts w:ascii="Arial" w:hAnsi="Arial" w:cs="Arial"/>
          <w:sz w:val="22"/>
        </w:rPr>
        <w:t xml:space="preserve">must be presented in a legible typeface, font size, and (where applicable) color contrast </w:t>
      </w:r>
      <w:r w:rsidR="00AC3470">
        <w:rPr>
          <w:rFonts w:ascii="Arial" w:hAnsi="Arial" w:cs="Arial"/>
          <w:sz w:val="22"/>
        </w:rPr>
        <w:t xml:space="preserve">and </w:t>
      </w:r>
      <w:r w:rsidR="001D699E" w:rsidRPr="00096171">
        <w:rPr>
          <w:rFonts w:ascii="Arial" w:hAnsi="Arial" w:cs="Arial"/>
          <w:sz w:val="22"/>
        </w:rPr>
        <w:t xml:space="preserve">must appear verbatim and </w:t>
      </w:r>
      <w:r w:rsidR="001D699E" w:rsidRPr="00395D99">
        <w:rPr>
          <w:rFonts w:ascii="Arial" w:hAnsi="Arial" w:cs="Arial"/>
          <w:sz w:val="22"/>
        </w:rPr>
        <w:t>may not</w:t>
      </w:r>
      <w:r w:rsidR="001D699E" w:rsidRPr="00096171">
        <w:rPr>
          <w:rFonts w:ascii="Arial" w:hAnsi="Arial" w:cs="Arial"/>
          <w:sz w:val="22"/>
        </w:rPr>
        <w:t xml:space="preserve"> be altered or replaced with substitute language. However, on materials with severe space constraints such as signs and banners, </w:t>
      </w:r>
      <w:r w:rsidR="00EB5A16">
        <w:rPr>
          <w:rFonts w:ascii="Arial" w:hAnsi="Arial" w:cs="Arial"/>
          <w:sz w:val="22"/>
          <w:szCs w:val="22"/>
        </w:rPr>
        <w:t>You</w:t>
      </w:r>
      <w:r w:rsidR="00EB5A16" w:rsidRPr="00015C85">
        <w:rPr>
          <w:rFonts w:ascii="Arial" w:hAnsi="Arial" w:cs="Arial"/>
          <w:sz w:val="22"/>
          <w:szCs w:val="22"/>
        </w:rPr>
        <w:t xml:space="preserve"> </w:t>
      </w:r>
      <w:r w:rsidR="001D699E" w:rsidRPr="00096171">
        <w:rPr>
          <w:rFonts w:ascii="Arial" w:hAnsi="Arial" w:cs="Arial"/>
          <w:sz w:val="22"/>
        </w:rPr>
        <w:t xml:space="preserve">may </w:t>
      </w:r>
      <w:r w:rsidR="002D6404">
        <w:rPr>
          <w:rFonts w:ascii="Arial" w:hAnsi="Arial" w:cs="Arial"/>
          <w:sz w:val="22"/>
        </w:rPr>
        <w:t>use</w:t>
      </w:r>
      <w:r w:rsidR="001D699E" w:rsidRPr="00096171">
        <w:rPr>
          <w:rFonts w:ascii="Arial" w:hAnsi="Arial" w:cs="Arial"/>
          <w:sz w:val="22"/>
        </w:rPr>
        <w:t xml:space="preserve"> “SBA” </w:t>
      </w:r>
      <w:r w:rsidR="002D6404" w:rsidRPr="00096171">
        <w:rPr>
          <w:rFonts w:ascii="Arial" w:hAnsi="Arial" w:cs="Arial"/>
          <w:sz w:val="22"/>
        </w:rPr>
        <w:t xml:space="preserve">in the </w:t>
      </w:r>
      <w:r w:rsidR="002D6404" w:rsidRPr="00096171">
        <w:rPr>
          <w:rFonts w:ascii="Arial" w:hAnsi="Arial" w:cs="Arial"/>
          <w:sz w:val="22"/>
        </w:rPr>
        <w:lastRenderedPageBreak/>
        <w:t xml:space="preserve">acknowledgment of support </w:t>
      </w:r>
      <w:r w:rsidR="005D27A3">
        <w:rPr>
          <w:rFonts w:ascii="Arial" w:hAnsi="Arial" w:cs="Arial"/>
          <w:sz w:val="22"/>
        </w:rPr>
        <w:t>statement</w:t>
      </w:r>
      <w:r w:rsidR="00AC3470" w:rsidRPr="008F33E5">
        <w:rPr>
          <w:rFonts w:ascii="Arial" w:hAnsi="Arial" w:cs="Arial"/>
          <w:sz w:val="22"/>
        </w:rPr>
        <w:t xml:space="preserve"> </w:t>
      </w:r>
      <w:r w:rsidR="002D6404">
        <w:rPr>
          <w:rFonts w:ascii="Arial" w:hAnsi="Arial" w:cs="Arial"/>
          <w:sz w:val="22"/>
        </w:rPr>
        <w:t>instead of</w:t>
      </w:r>
      <w:r w:rsidR="001D699E" w:rsidRPr="00096171">
        <w:rPr>
          <w:rFonts w:ascii="Arial" w:hAnsi="Arial" w:cs="Arial"/>
          <w:sz w:val="22"/>
        </w:rPr>
        <w:t xml:space="preserve"> “U.S. Small Business Administration</w:t>
      </w:r>
      <w:r w:rsidR="002D6404">
        <w:rPr>
          <w:rFonts w:ascii="Arial" w:hAnsi="Arial" w:cs="Arial"/>
          <w:sz w:val="22"/>
        </w:rPr>
        <w:t>.</w:t>
      </w:r>
      <w:r w:rsidR="00AC3470">
        <w:rPr>
          <w:rFonts w:ascii="Arial" w:hAnsi="Arial" w:cs="Arial"/>
          <w:sz w:val="22"/>
        </w:rPr>
        <w:t xml:space="preserve">” </w:t>
      </w:r>
    </w:p>
    <w:p w14:paraId="5E1BBAE5" w14:textId="77777777" w:rsidR="001D699E" w:rsidRDefault="001D699E" w:rsidP="00096171">
      <w:pPr>
        <w:ind w:left="2160"/>
        <w:jc w:val="both"/>
        <w:rPr>
          <w:rFonts w:ascii="Arial" w:hAnsi="Arial" w:cs="Arial"/>
          <w:sz w:val="22"/>
        </w:rPr>
      </w:pPr>
    </w:p>
    <w:p w14:paraId="5E1BBAE6" w14:textId="77777777" w:rsidR="00096171" w:rsidRPr="00096171" w:rsidRDefault="00EB5A16" w:rsidP="00096171">
      <w:pPr>
        <w:ind w:left="2160"/>
        <w:jc w:val="both"/>
        <w:rPr>
          <w:rFonts w:ascii="Arial" w:hAnsi="Arial" w:cs="Arial"/>
          <w:sz w:val="24"/>
        </w:rPr>
      </w:pPr>
      <w:r>
        <w:rPr>
          <w:rFonts w:ascii="Arial" w:hAnsi="Arial" w:cs="Arial"/>
          <w:sz w:val="22"/>
          <w:szCs w:val="22"/>
        </w:rPr>
        <w:t>You</w:t>
      </w:r>
      <w:r w:rsidRPr="00015C85">
        <w:rPr>
          <w:rFonts w:ascii="Arial" w:hAnsi="Arial" w:cs="Arial"/>
          <w:sz w:val="22"/>
          <w:szCs w:val="22"/>
        </w:rPr>
        <w:t xml:space="preserve"> </w:t>
      </w:r>
      <w:r w:rsidR="00F403AC">
        <w:rPr>
          <w:rFonts w:ascii="Arial" w:hAnsi="Arial" w:cs="Arial"/>
          <w:sz w:val="22"/>
        </w:rPr>
        <w:t>may elect to use SBA’s logo on materials produced with Project Funds.</w:t>
      </w:r>
      <w:r w:rsidR="00096171" w:rsidRPr="00096171">
        <w:rPr>
          <w:rFonts w:ascii="Arial" w:hAnsi="Arial" w:cs="Arial"/>
          <w:sz w:val="22"/>
        </w:rPr>
        <w:t xml:space="preserve"> </w:t>
      </w:r>
      <w:r>
        <w:rPr>
          <w:rFonts w:ascii="Arial" w:hAnsi="Arial" w:cs="Arial"/>
          <w:sz w:val="22"/>
          <w:szCs w:val="22"/>
        </w:rPr>
        <w:t>You</w:t>
      </w:r>
      <w:r w:rsidRPr="00015C85">
        <w:rPr>
          <w:rFonts w:ascii="Arial" w:hAnsi="Arial" w:cs="Arial"/>
          <w:sz w:val="22"/>
          <w:szCs w:val="22"/>
        </w:rPr>
        <w:t xml:space="preserve"> </w:t>
      </w:r>
      <w:r w:rsidR="00F403AC">
        <w:rPr>
          <w:rFonts w:ascii="Arial" w:hAnsi="Arial" w:cs="Arial"/>
          <w:sz w:val="22"/>
        </w:rPr>
        <w:t>may contact the GMO in order to obtain a high resolution copy of SBA’s logo</w:t>
      </w:r>
      <w:r w:rsidR="006E6887">
        <w:rPr>
          <w:rFonts w:ascii="Arial" w:hAnsi="Arial" w:cs="Arial"/>
          <w:sz w:val="22"/>
        </w:rPr>
        <w:t xml:space="preserve"> and a copy of SBA’s </w:t>
      </w:r>
      <w:r w:rsidR="001A19BD">
        <w:rPr>
          <w:rFonts w:ascii="Arial" w:hAnsi="Arial" w:cs="Arial"/>
          <w:sz w:val="22"/>
        </w:rPr>
        <w:t>Graphic and Use Guide</w:t>
      </w:r>
      <w:r w:rsidR="00F403AC">
        <w:rPr>
          <w:rFonts w:ascii="Arial" w:hAnsi="Arial" w:cs="Arial"/>
          <w:sz w:val="22"/>
        </w:rPr>
        <w:t>.</w:t>
      </w:r>
      <w:r w:rsidR="00ED0796">
        <w:rPr>
          <w:rFonts w:ascii="Arial" w:hAnsi="Arial" w:cs="Arial"/>
          <w:sz w:val="22"/>
        </w:rPr>
        <w:t xml:space="preserve"> </w:t>
      </w:r>
      <w:r w:rsidR="00ED0796" w:rsidRPr="00096171">
        <w:rPr>
          <w:rFonts w:ascii="Arial" w:hAnsi="Arial" w:cs="Arial"/>
          <w:sz w:val="22"/>
        </w:rPr>
        <w:t xml:space="preserve">Where used, the SBA logo may be positioned in close proximity to </w:t>
      </w:r>
      <w:r>
        <w:rPr>
          <w:rFonts w:ascii="Arial" w:hAnsi="Arial" w:cs="Arial"/>
          <w:sz w:val="22"/>
          <w:szCs w:val="22"/>
        </w:rPr>
        <w:t>Your organization’s</w:t>
      </w:r>
      <w:r w:rsidRPr="00015C85">
        <w:rPr>
          <w:rFonts w:ascii="Arial" w:hAnsi="Arial" w:cs="Arial"/>
          <w:sz w:val="22"/>
          <w:szCs w:val="22"/>
        </w:rPr>
        <w:t xml:space="preserve"> </w:t>
      </w:r>
      <w:r w:rsidR="00ED0796" w:rsidRPr="00096171">
        <w:rPr>
          <w:rFonts w:ascii="Arial" w:hAnsi="Arial" w:cs="Arial"/>
          <w:sz w:val="22"/>
        </w:rPr>
        <w:t xml:space="preserve">logo or may be placed in a prominent location elsewhere in the material. </w:t>
      </w:r>
      <w:r w:rsidR="002D6404">
        <w:rPr>
          <w:rFonts w:ascii="Arial" w:hAnsi="Arial" w:cs="Arial"/>
          <w:sz w:val="22"/>
        </w:rPr>
        <w:t xml:space="preserve">However, </w:t>
      </w:r>
      <w:r w:rsidR="001D699E">
        <w:rPr>
          <w:rFonts w:ascii="Arial" w:hAnsi="Arial" w:cs="Arial"/>
          <w:sz w:val="22"/>
        </w:rPr>
        <w:t>SBA’s logo may not be placed in close proximity to any third party’s</w:t>
      </w:r>
      <w:r w:rsidR="001C24EC">
        <w:rPr>
          <w:rFonts w:ascii="Arial" w:hAnsi="Arial" w:cs="Arial"/>
          <w:sz w:val="22"/>
        </w:rPr>
        <w:t xml:space="preserve"> (Note: Your organization’s parent entity is not considered a third party).</w:t>
      </w:r>
      <w:r w:rsidR="001D699E">
        <w:rPr>
          <w:rFonts w:ascii="Arial" w:hAnsi="Arial" w:cs="Arial"/>
          <w:sz w:val="22"/>
        </w:rPr>
        <w:t xml:space="preserve"> </w:t>
      </w:r>
      <w:r w:rsidR="00AC3470">
        <w:rPr>
          <w:rFonts w:ascii="Arial" w:hAnsi="Arial" w:cs="Arial"/>
          <w:sz w:val="22"/>
        </w:rPr>
        <w:t xml:space="preserve">Additionally, in each instance where </w:t>
      </w:r>
      <w:r>
        <w:rPr>
          <w:rFonts w:ascii="Arial" w:hAnsi="Arial" w:cs="Arial"/>
          <w:sz w:val="22"/>
          <w:szCs w:val="22"/>
        </w:rPr>
        <w:t>You</w:t>
      </w:r>
      <w:r w:rsidRPr="00015C85">
        <w:rPr>
          <w:rFonts w:ascii="Arial" w:hAnsi="Arial" w:cs="Arial"/>
          <w:sz w:val="22"/>
          <w:szCs w:val="22"/>
        </w:rPr>
        <w:t xml:space="preserve"> </w:t>
      </w:r>
      <w:r w:rsidR="00AC3470">
        <w:rPr>
          <w:rFonts w:ascii="Arial" w:hAnsi="Arial" w:cs="Arial"/>
          <w:sz w:val="22"/>
        </w:rPr>
        <w:t xml:space="preserve">use the SBA logo, </w:t>
      </w:r>
      <w:r>
        <w:rPr>
          <w:rFonts w:ascii="Arial" w:hAnsi="Arial" w:cs="Arial"/>
          <w:sz w:val="22"/>
          <w:szCs w:val="22"/>
        </w:rPr>
        <w:t>You</w:t>
      </w:r>
      <w:r w:rsidRPr="00015C85">
        <w:rPr>
          <w:rFonts w:ascii="Arial" w:hAnsi="Arial" w:cs="Arial"/>
          <w:sz w:val="22"/>
          <w:szCs w:val="22"/>
        </w:rPr>
        <w:t xml:space="preserve"> </w:t>
      </w:r>
      <w:r w:rsidR="00AC3470">
        <w:rPr>
          <w:rFonts w:ascii="Arial" w:hAnsi="Arial" w:cs="Arial"/>
          <w:sz w:val="22"/>
        </w:rPr>
        <w:t xml:space="preserve">must also include the acknowledgement of support </w:t>
      </w:r>
      <w:r w:rsidR="007E2DD0">
        <w:rPr>
          <w:rFonts w:ascii="Arial" w:hAnsi="Arial" w:cs="Arial"/>
          <w:sz w:val="22"/>
        </w:rPr>
        <w:t>statement</w:t>
      </w:r>
      <w:r w:rsidR="00AC3470">
        <w:rPr>
          <w:rFonts w:ascii="Arial" w:hAnsi="Arial" w:cs="Arial"/>
          <w:sz w:val="22"/>
        </w:rPr>
        <w:t xml:space="preserve"> in reasonably close proximity to the logo.</w:t>
      </w:r>
    </w:p>
    <w:p w14:paraId="5E1BBAE7" w14:textId="77777777" w:rsidR="00096171" w:rsidRPr="00096171" w:rsidRDefault="00096171" w:rsidP="00096171">
      <w:pPr>
        <w:ind w:left="2160"/>
        <w:jc w:val="both"/>
        <w:rPr>
          <w:rFonts w:ascii="Arial" w:hAnsi="Arial" w:cs="Arial"/>
          <w:sz w:val="22"/>
        </w:rPr>
      </w:pPr>
    </w:p>
    <w:p w14:paraId="5E1BBAE8" w14:textId="77777777" w:rsidR="00096171" w:rsidRPr="006A721C" w:rsidRDefault="002E2504" w:rsidP="00096171">
      <w:pPr>
        <w:ind w:left="2160"/>
        <w:jc w:val="both"/>
        <w:rPr>
          <w:rFonts w:ascii="Arial" w:hAnsi="Arial" w:cs="Arial"/>
          <w:sz w:val="22"/>
        </w:rPr>
      </w:pPr>
      <w:r>
        <w:rPr>
          <w:rFonts w:ascii="Arial" w:hAnsi="Arial" w:cs="Arial"/>
          <w:sz w:val="22"/>
        </w:rPr>
        <w:t>Neither t</w:t>
      </w:r>
      <w:r w:rsidR="00096171" w:rsidRPr="008F33E5">
        <w:rPr>
          <w:rFonts w:ascii="Arial" w:hAnsi="Arial" w:cs="Arial"/>
          <w:sz w:val="22"/>
        </w:rPr>
        <w:t xml:space="preserve">he SBA logo </w:t>
      </w:r>
      <w:r>
        <w:rPr>
          <w:rFonts w:ascii="Arial" w:hAnsi="Arial" w:cs="Arial"/>
          <w:sz w:val="22"/>
        </w:rPr>
        <w:t>n</w:t>
      </w:r>
      <w:r w:rsidR="00096171" w:rsidRPr="008F33E5">
        <w:rPr>
          <w:rFonts w:ascii="Arial" w:hAnsi="Arial" w:cs="Arial"/>
          <w:sz w:val="22"/>
        </w:rPr>
        <w:t xml:space="preserve">or </w:t>
      </w:r>
      <w:r>
        <w:rPr>
          <w:rFonts w:ascii="Arial" w:hAnsi="Arial" w:cs="Arial"/>
          <w:sz w:val="22"/>
        </w:rPr>
        <w:t xml:space="preserve">the </w:t>
      </w:r>
      <w:r w:rsidR="00096171" w:rsidRPr="008F33E5">
        <w:rPr>
          <w:rFonts w:ascii="Arial" w:hAnsi="Arial" w:cs="Arial"/>
          <w:sz w:val="22"/>
        </w:rPr>
        <w:t xml:space="preserve">acknowledgment of support </w:t>
      </w:r>
      <w:r w:rsidR="007E2DD0">
        <w:rPr>
          <w:rFonts w:ascii="Arial" w:hAnsi="Arial" w:cs="Arial"/>
          <w:sz w:val="22"/>
        </w:rPr>
        <w:t>statement</w:t>
      </w:r>
      <w:r w:rsidR="00AC3470" w:rsidRPr="008F33E5">
        <w:rPr>
          <w:rFonts w:ascii="Arial" w:hAnsi="Arial" w:cs="Arial"/>
          <w:sz w:val="22"/>
        </w:rPr>
        <w:t xml:space="preserve"> </w:t>
      </w:r>
      <w:r w:rsidR="00096171" w:rsidRPr="008F33E5">
        <w:rPr>
          <w:rFonts w:ascii="Arial" w:hAnsi="Arial" w:cs="Arial"/>
          <w:sz w:val="22"/>
        </w:rPr>
        <w:t>may be used in connection with activities outside the scope of th</w:t>
      </w:r>
      <w:r>
        <w:rPr>
          <w:rFonts w:ascii="Arial" w:hAnsi="Arial" w:cs="Arial"/>
          <w:sz w:val="22"/>
        </w:rPr>
        <w:t>is</w:t>
      </w:r>
      <w:r w:rsidR="00096171" w:rsidRPr="008F33E5">
        <w:rPr>
          <w:rFonts w:ascii="Arial" w:hAnsi="Arial" w:cs="Arial"/>
          <w:sz w:val="22"/>
        </w:rPr>
        <w:t xml:space="preserve"> </w:t>
      </w:r>
      <w:r>
        <w:rPr>
          <w:rFonts w:ascii="Arial" w:hAnsi="Arial" w:cs="Arial"/>
          <w:sz w:val="22"/>
        </w:rPr>
        <w:t>Award</w:t>
      </w:r>
      <w:r w:rsidR="00096171" w:rsidRPr="008F33E5">
        <w:rPr>
          <w:rFonts w:ascii="Arial" w:hAnsi="Arial" w:cs="Arial"/>
          <w:sz w:val="22"/>
        </w:rPr>
        <w:t>. In particular,</w:t>
      </w:r>
      <w:r w:rsidR="00096171" w:rsidRPr="008F33E5">
        <w:rPr>
          <w:rFonts w:ascii="Arial" w:hAnsi="Arial" w:cs="Arial"/>
          <w:b/>
          <w:sz w:val="22"/>
        </w:rPr>
        <w:t xml:space="preserve"> UNDER NO CIRCUMSTANCES may the SBA logo or acknowledgment of support </w:t>
      </w:r>
      <w:r w:rsidR="005D27A3">
        <w:rPr>
          <w:rFonts w:ascii="Arial" w:hAnsi="Arial" w:cs="Arial"/>
          <w:b/>
          <w:sz w:val="22"/>
        </w:rPr>
        <w:t xml:space="preserve">statement </w:t>
      </w:r>
      <w:r w:rsidR="00096171" w:rsidRPr="008F33E5">
        <w:rPr>
          <w:rFonts w:ascii="Arial" w:hAnsi="Arial" w:cs="Arial"/>
          <w:b/>
          <w:sz w:val="22"/>
        </w:rPr>
        <w:t>appear on items used in conjunction with fundraising, lobbying, or the express or implied endorsement of any goods, service, entity, or individual.</w:t>
      </w:r>
      <w:r w:rsidR="006A721C">
        <w:rPr>
          <w:rFonts w:ascii="Arial" w:hAnsi="Arial" w:cs="Arial"/>
          <w:b/>
          <w:sz w:val="22"/>
        </w:rPr>
        <w:t xml:space="preserve"> </w:t>
      </w:r>
      <w:r w:rsidR="006A721C">
        <w:rPr>
          <w:rFonts w:ascii="Arial" w:hAnsi="Arial" w:cs="Arial"/>
          <w:sz w:val="22"/>
        </w:rPr>
        <w:t xml:space="preserve">Additionally, You may not use the SBA logo on any social media sites or services without obtaining prior approval from SBA. For further guidance regarding the prior approval process, see </w:t>
      </w:r>
      <w:r w:rsidR="006A721C" w:rsidRPr="00F50600">
        <w:rPr>
          <w:rFonts w:ascii="Arial" w:hAnsi="Arial" w:cs="Arial"/>
          <w:sz w:val="22"/>
        </w:rPr>
        <w:t>Part I</w:t>
      </w:r>
      <w:r w:rsidR="00AC3430" w:rsidRPr="00F50600">
        <w:rPr>
          <w:rFonts w:ascii="Arial" w:hAnsi="Arial" w:cs="Arial"/>
          <w:sz w:val="22"/>
        </w:rPr>
        <w:t>I</w:t>
      </w:r>
      <w:r w:rsidR="006A721C" w:rsidRPr="00F50600">
        <w:rPr>
          <w:rFonts w:ascii="Arial" w:hAnsi="Arial" w:cs="Arial"/>
          <w:sz w:val="22"/>
        </w:rPr>
        <w:t>I(</w:t>
      </w:r>
      <w:r w:rsidR="00AC3430" w:rsidRPr="00F50600">
        <w:rPr>
          <w:rFonts w:ascii="Arial" w:hAnsi="Arial" w:cs="Arial"/>
          <w:sz w:val="22"/>
        </w:rPr>
        <w:t>A</w:t>
      </w:r>
      <w:r w:rsidR="006A721C" w:rsidRPr="00F50600">
        <w:rPr>
          <w:rFonts w:ascii="Arial" w:hAnsi="Arial" w:cs="Arial"/>
          <w:sz w:val="22"/>
        </w:rPr>
        <w:t>)(1</w:t>
      </w:r>
      <w:r w:rsidR="00D9578C">
        <w:rPr>
          <w:rFonts w:ascii="Arial" w:hAnsi="Arial" w:cs="Arial"/>
          <w:sz w:val="22"/>
        </w:rPr>
        <w:t>2</w:t>
      </w:r>
      <w:r w:rsidR="006A721C" w:rsidRPr="00F50600">
        <w:rPr>
          <w:rFonts w:ascii="Arial" w:hAnsi="Arial" w:cs="Arial"/>
          <w:sz w:val="22"/>
        </w:rPr>
        <w:t>) above</w:t>
      </w:r>
      <w:r w:rsidR="006A721C">
        <w:rPr>
          <w:rFonts w:ascii="Arial" w:hAnsi="Arial" w:cs="Arial"/>
          <w:sz w:val="22"/>
        </w:rPr>
        <w:t>.</w:t>
      </w:r>
    </w:p>
    <w:p w14:paraId="5E1BBAE9" w14:textId="77777777" w:rsidR="005D27A3" w:rsidRPr="008F33E5" w:rsidRDefault="005D27A3" w:rsidP="00096171">
      <w:pPr>
        <w:ind w:left="2160"/>
        <w:jc w:val="both"/>
        <w:rPr>
          <w:rFonts w:ascii="Arial" w:hAnsi="Arial" w:cs="Arial"/>
          <w:sz w:val="22"/>
        </w:rPr>
      </w:pPr>
    </w:p>
    <w:p w14:paraId="5E1BBAEA" w14:textId="77777777" w:rsidR="009141F4" w:rsidRDefault="009E6E71" w:rsidP="00E33223">
      <w:pPr>
        <w:ind w:left="1440"/>
        <w:jc w:val="both"/>
        <w:rPr>
          <w:rFonts w:ascii="Arial" w:hAnsi="Arial" w:cs="Arial"/>
          <w:sz w:val="22"/>
          <w:szCs w:val="22"/>
        </w:rPr>
      </w:pPr>
      <w:r w:rsidRPr="009E6E71">
        <w:rPr>
          <w:rFonts w:ascii="Arial" w:hAnsi="Arial" w:cs="Arial"/>
          <w:b/>
          <w:sz w:val="22"/>
          <w:szCs w:val="22"/>
        </w:rPr>
        <w:t>1</w:t>
      </w:r>
      <w:r w:rsidR="009E03C1">
        <w:rPr>
          <w:rFonts w:ascii="Arial" w:hAnsi="Arial" w:cs="Arial"/>
          <w:b/>
          <w:sz w:val="22"/>
          <w:szCs w:val="22"/>
        </w:rPr>
        <w:t>4</w:t>
      </w:r>
      <w:r w:rsidRPr="009E6E71">
        <w:rPr>
          <w:rFonts w:ascii="Arial" w:hAnsi="Arial" w:cs="Arial"/>
          <w:b/>
          <w:sz w:val="22"/>
          <w:szCs w:val="22"/>
        </w:rPr>
        <w:t>.</w:t>
      </w:r>
      <w:r w:rsidRPr="009E6E71">
        <w:rPr>
          <w:rFonts w:ascii="Arial" w:hAnsi="Arial" w:cs="Arial"/>
          <w:b/>
          <w:sz w:val="22"/>
          <w:szCs w:val="22"/>
        </w:rPr>
        <w:tab/>
      </w:r>
      <w:r w:rsidR="009141F4">
        <w:rPr>
          <w:rFonts w:ascii="Arial" w:hAnsi="Arial" w:cs="Arial"/>
          <w:b/>
          <w:sz w:val="22"/>
          <w:szCs w:val="22"/>
        </w:rPr>
        <w:t>Project Website</w:t>
      </w:r>
    </w:p>
    <w:p w14:paraId="5E1BBAEB" w14:textId="77777777" w:rsidR="009141F4" w:rsidRDefault="009141F4" w:rsidP="00E33223">
      <w:pPr>
        <w:ind w:left="1440"/>
        <w:jc w:val="both"/>
        <w:rPr>
          <w:rFonts w:ascii="Arial" w:hAnsi="Arial" w:cs="Arial"/>
          <w:sz w:val="22"/>
          <w:szCs w:val="22"/>
        </w:rPr>
      </w:pPr>
    </w:p>
    <w:p w14:paraId="5E1BBAEC" w14:textId="77777777" w:rsidR="00AC3470" w:rsidRPr="00F50600" w:rsidRDefault="00EE0C84" w:rsidP="00AC3470">
      <w:pPr>
        <w:ind w:left="2160"/>
        <w:jc w:val="both"/>
        <w:rPr>
          <w:rFonts w:ascii="Arial" w:hAnsi="Arial" w:cs="Arial"/>
          <w:sz w:val="22"/>
          <w:szCs w:val="22"/>
        </w:rPr>
      </w:pPr>
      <w:r>
        <w:rPr>
          <w:rFonts w:ascii="Arial" w:hAnsi="Arial" w:cs="Arial"/>
          <w:sz w:val="22"/>
          <w:szCs w:val="22"/>
        </w:rPr>
        <w:t>You</w:t>
      </w:r>
      <w:r w:rsidRPr="00015C85">
        <w:rPr>
          <w:rFonts w:ascii="Arial" w:hAnsi="Arial" w:cs="Arial"/>
          <w:sz w:val="22"/>
          <w:szCs w:val="22"/>
        </w:rPr>
        <w:t xml:space="preserve"> </w:t>
      </w:r>
      <w:r w:rsidR="00AC3470">
        <w:rPr>
          <w:rFonts w:ascii="Arial" w:hAnsi="Arial" w:cs="Arial"/>
          <w:sz w:val="22"/>
          <w:szCs w:val="22"/>
        </w:rPr>
        <w:t>must</w:t>
      </w:r>
      <w:r w:rsidR="00737DCA">
        <w:rPr>
          <w:rFonts w:ascii="Arial" w:hAnsi="Arial" w:cs="Arial"/>
          <w:sz w:val="22"/>
          <w:szCs w:val="22"/>
        </w:rPr>
        <w:t xml:space="preserve"> maintain a website, or a clearly defined subsection of an existing website, for the purpose of publicizing and conducting project activities. The project website </w:t>
      </w:r>
      <w:r w:rsidR="00E056F4">
        <w:rPr>
          <w:rFonts w:ascii="Arial" w:hAnsi="Arial" w:cs="Arial"/>
          <w:sz w:val="22"/>
          <w:szCs w:val="22"/>
        </w:rPr>
        <w:t xml:space="preserve">must </w:t>
      </w:r>
      <w:r w:rsidR="00FC3ABB">
        <w:rPr>
          <w:rFonts w:ascii="Arial" w:hAnsi="Arial" w:cs="Arial"/>
          <w:sz w:val="22"/>
          <w:szCs w:val="22"/>
        </w:rPr>
        <w:t xml:space="preserve">make reasonable accommodations for </w:t>
      </w:r>
      <w:r w:rsidR="00456CDF">
        <w:rPr>
          <w:rFonts w:ascii="Arial" w:hAnsi="Arial" w:cs="Arial"/>
          <w:sz w:val="22"/>
          <w:szCs w:val="22"/>
        </w:rPr>
        <w:t>access by persons with disabilities</w:t>
      </w:r>
      <w:r w:rsidR="00D06166">
        <w:rPr>
          <w:rFonts w:ascii="Arial" w:hAnsi="Arial" w:cs="Arial"/>
          <w:sz w:val="22"/>
          <w:szCs w:val="22"/>
        </w:rPr>
        <w:t xml:space="preserve"> and must feature the</w:t>
      </w:r>
      <w:r w:rsidR="00456CDF">
        <w:rPr>
          <w:rFonts w:ascii="Arial" w:hAnsi="Arial" w:cs="Arial"/>
          <w:sz w:val="22"/>
          <w:szCs w:val="22"/>
        </w:rPr>
        <w:t xml:space="preserve"> </w:t>
      </w:r>
      <w:r w:rsidR="00D06166" w:rsidRPr="008F33E5">
        <w:rPr>
          <w:rFonts w:ascii="Arial" w:hAnsi="Arial" w:cs="Arial"/>
          <w:sz w:val="22"/>
          <w:szCs w:val="22"/>
        </w:rPr>
        <w:t xml:space="preserve">SBA logo </w:t>
      </w:r>
      <w:r w:rsidR="00A5236A">
        <w:rPr>
          <w:rFonts w:ascii="Arial" w:hAnsi="Arial" w:cs="Arial"/>
          <w:sz w:val="22"/>
          <w:szCs w:val="22"/>
        </w:rPr>
        <w:t>and</w:t>
      </w:r>
      <w:r w:rsidR="00D06166">
        <w:rPr>
          <w:rFonts w:ascii="Arial" w:hAnsi="Arial" w:cs="Arial"/>
          <w:sz w:val="22"/>
          <w:szCs w:val="22"/>
        </w:rPr>
        <w:t xml:space="preserve"> acknowledgement of support clause in a prominent location </w:t>
      </w:r>
      <w:r w:rsidR="00737DCA">
        <w:rPr>
          <w:rFonts w:ascii="Arial" w:hAnsi="Arial" w:cs="Arial"/>
          <w:sz w:val="22"/>
          <w:szCs w:val="22"/>
        </w:rPr>
        <w:t xml:space="preserve">in accordance with </w:t>
      </w:r>
      <w:r w:rsidR="009D55BD" w:rsidRPr="00F50600">
        <w:rPr>
          <w:rFonts w:ascii="Arial" w:hAnsi="Arial" w:cs="Arial"/>
          <w:sz w:val="22"/>
          <w:szCs w:val="22"/>
        </w:rPr>
        <w:t>Part</w:t>
      </w:r>
      <w:r w:rsidR="00737DCA" w:rsidRPr="00F50600">
        <w:rPr>
          <w:rFonts w:ascii="Arial" w:hAnsi="Arial" w:cs="Arial"/>
          <w:sz w:val="22"/>
          <w:szCs w:val="22"/>
        </w:rPr>
        <w:t xml:space="preserve"> III(</w:t>
      </w:r>
      <w:r w:rsidR="00AC3430" w:rsidRPr="00F50600">
        <w:rPr>
          <w:rFonts w:ascii="Arial" w:hAnsi="Arial" w:cs="Arial"/>
          <w:sz w:val="22"/>
          <w:szCs w:val="22"/>
        </w:rPr>
        <w:t>A</w:t>
      </w:r>
      <w:r w:rsidR="00737DCA" w:rsidRPr="00F50600">
        <w:rPr>
          <w:rFonts w:ascii="Arial" w:hAnsi="Arial" w:cs="Arial"/>
          <w:sz w:val="22"/>
          <w:szCs w:val="22"/>
        </w:rPr>
        <w:t>)(1</w:t>
      </w:r>
      <w:r w:rsidR="008820E4" w:rsidRPr="00F50600">
        <w:rPr>
          <w:rFonts w:ascii="Arial" w:hAnsi="Arial" w:cs="Arial"/>
          <w:sz w:val="22"/>
          <w:szCs w:val="22"/>
        </w:rPr>
        <w:t>2</w:t>
      </w:r>
      <w:r w:rsidR="00737DCA" w:rsidRPr="00F50600">
        <w:rPr>
          <w:rFonts w:ascii="Arial" w:hAnsi="Arial" w:cs="Arial"/>
          <w:sz w:val="22"/>
          <w:szCs w:val="22"/>
        </w:rPr>
        <w:t>)</w:t>
      </w:r>
      <w:r w:rsidR="009D55BD" w:rsidRPr="00F50600">
        <w:rPr>
          <w:rFonts w:ascii="Arial" w:hAnsi="Arial" w:cs="Arial"/>
          <w:sz w:val="22"/>
          <w:szCs w:val="22"/>
        </w:rPr>
        <w:t xml:space="preserve"> above</w:t>
      </w:r>
      <w:r w:rsidR="00737DCA" w:rsidRPr="00F50600">
        <w:rPr>
          <w:rFonts w:ascii="Arial" w:hAnsi="Arial" w:cs="Arial"/>
          <w:sz w:val="22"/>
          <w:szCs w:val="22"/>
        </w:rPr>
        <w:t>.</w:t>
      </w:r>
      <w:r w:rsidR="00484E9A" w:rsidRPr="00F50600">
        <w:rPr>
          <w:rFonts w:ascii="Arial" w:hAnsi="Arial" w:cs="Arial"/>
          <w:sz w:val="22"/>
          <w:szCs w:val="22"/>
        </w:rPr>
        <w:t xml:space="preserve"> </w:t>
      </w:r>
      <w:r w:rsidR="005D6805" w:rsidRPr="00F50600">
        <w:rPr>
          <w:rFonts w:ascii="Arial" w:hAnsi="Arial" w:cs="Arial"/>
          <w:sz w:val="22"/>
          <w:szCs w:val="22"/>
        </w:rPr>
        <w:t xml:space="preserve">In addition, </w:t>
      </w:r>
      <w:r w:rsidR="009D55BD" w:rsidRPr="00F50600">
        <w:rPr>
          <w:rFonts w:ascii="Arial" w:hAnsi="Arial" w:cs="Arial"/>
          <w:sz w:val="22"/>
          <w:szCs w:val="22"/>
        </w:rPr>
        <w:t>project websites are subject to the prior approval requirements of Part III(</w:t>
      </w:r>
      <w:r w:rsidR="00AC3430" w:rsidRPr="00F50600">
        <w:rPr>
          <w:rFonts w:ascii="Arial" w:hAnsi="Arial" w:cs="Arial"/>
          <w:sz w:val="22"/>
          <w:szCs w:val="22"/>
        </w:rPr>
        <w:t>A</w:t>
      </w:r>
      <w:r w:rsidR="009D55BD" w:rsidRPr="00F50600">
        <w:rPr>
          <w:rFonts w:ascii="Arial" w:hAnsi="Arial" w:cs="Arial"/>
          <w:sz w:val="22"/>
          <w:szCs w:val="22"/>
        </w:rPr>
        <w:t>)(1</w:t>
      </w:r>
      <w:r w:rsidR="00D9578C">
        <w:rPr>
          <w:rFonts w:ascii="Arial" w:hAnsi="Arial" w:cs="Arial"/>
          <w:sz w:val="22"/>
          <w:szCs w:val="22"/>
        </w:rPr>
        <w:t>2</w:t>
      </w:r>
      <w:r w:rsidR="002262D9" w:rsidRPr="00F50600">
        <w:rPr>
          <w:rFonts w:ascii="Arial" w:hAnsi="Arial" w:cs="Arial"/>
          <w:sz w:val="22"/>
          <w:szCs w:val="22"/>
        </w:rPr>
        <w:t>).</w:t>
      </w:r>
    </w:p>
    <w:p w14:paraId="5E1BBAED" w14:textId="77777777" w:rsidR="002262D9" w:rsidRPr="00F50600" w:rsidRDefault="002262D9" w:rsidP="00AC3470">
      <w:pPr>
        <w:ind w:left="2160"/>
        <w:jc w:val="both"/>
        <w:rPr>
          <w:rFonts w:ascii="Arial" w:hAnsi="Arial" w:cs="Arial"/>
          <w:sz w:val="22"/>
          <w:szCs w:val="22"/>
        </w:rPr>
      </w:pPr>
    </w:p>
    <w:p w14:paraId="5E1BBAEE" w14:textId="77777777" w:rsidR="00AC3470" w:rsidRDefault="00EE0C84" w:rsidP="00AC3470">
      <w:pPr>
        <w:ind w:left="2160"/>
        <w:jc w:val="both"/>
        <w:rPr>
          <w:rFonts w:ascii="Arial" w:hAnsi="Arial" w:cs="Arial"/>
          <w:sz w:val="22"/>
          <w:szCs w:val="22"/>
        </w:rPr>
      </w:pPr>
      <w:r>
        <w:rPr>
          <w:rFonts w:ascii="Arial" w:hAnsi="Arial" w:cs="Arial"/>
          <w:sz w:val="22"/>
          <w:szCs w:val="22"/>
        </w:rPr>
        <w:t>You</w:t>
      </w:r>
      <w:r w:rsidRPr="00015C85">
        <w:rPr>
          <w:rFonts w:ascii="Arial" w:hAnsi="Arial" w:cs="Arial"/>
          <w:sz w:val="22"/>
          <w:szCs w:val="22"/>
        </w:rPr>
        <w:t xml:space="preserve"> </w:t>
      </w:r>
      <w:r w:rsidR="000D4FBB">
        <w:rPr>
          <w:rFonts w:ascii="Arial" w:hAnsi="Arial" w:cs="Arial"/>
          <w:sz w:val="22"/>
          <w:szCs w:val="22"/>
        </w:rPr>
        <w:t>may</w:t>
      </w:r>
      <w:r w:rsidR="00484E9A">
        <w:rPr>
          <w:rFonts w:ascii="Arial" w:hAnsi="Arial" w:cs="Arial"/>
          <w:sz w:val="22"/>
          <w:szCs w:val="22"/>
        </w:rPr>
        <w:t xml:space="preserve"> not </w:t>
      </w:r>
      <w:r w:rsidR="0061008C">
        <w:rPr>
          <w:rFonts w:ascii="Arial" w:hAnsi="Arial" w:cs="Arial"/>
          <w:sz w:val="22"/>
          <w:szCs w:val="22"/>
        </w:rPr>
        <w:t xml:space="preserve">use the project website to </w:t>
      </w:r>
      <w:r w:rsidR="00484E9A">
        <w:rPr>
          <w:rFonts w:ascii="Arial" w:hAnsi="Arial" w:cs="Arial"/>
          <w:sz w:val="22"/>
          <w:szCs w:val="22"/>
        </w:rPr>
        <w:t>advertise</w:t>
      </w:r>
      <w:r w:rsidR="0061008C">
        <w:rPr>
          <w:rFonts w:ascii="Arial" w:hAnsi="Arial" w:cs="Arial"/>
          <w:sz w:val="22"/>
          <w:szCs w:val="22"/>
        </w:rPr>
        <w:t>, promote,</w:t>
      </w:r>
      <w:r w:rsidR="00484E9A">
        <w:rPr>
          <w:rFonts w:ascii="Arial" w:hAnsi="Arial" w:cs="Arial"/>
          <w:sz w:val="22"/>
          <w:szCs w:val="22"/>
        </w:rPr>
        <w:t xml:space="preserve"> or endorse </w:t>
      </w:r>
      <w:r w:rsidR="0061008C" w:rsidRPr="00015C85">
        <w:rPr>
          <w:rFonts w:ascii="Arial" w:hAnsi="Arial" w:cs="Arial"/>
          <w:sz w:val="22"/>
          <w:szCs w:val="22"/>
        </w:rPr>
        <w:t xml:space="preserve">alcoholic beverages, tobacco products, sexual products (including dating services and pornographic materials); illegal or controlled substances or materials; gambling </w:t>
      </w:r>
      <w:r w:rsidR="0061008C">
        <w:rPr>
          <w:rFonts w:ascii="Arial" w:hAnsi="Arial" w:cs="Arial"/>
          <w:sz w:val="22"/>
          <w:szCs w:val="22"/>
        </w:rPr>
        <w:t>or</w:t>
      </w:r>
      <w:r w:rsidR="0061008C" w:rsidRPr="00015C85">
        <w:rPr>
          <w:rFonts w:ascii="Arial" w:hAnsi="Arial" w:cs="Arial"/>
          <w:sz w:val="22"/>
          <w:szCs w:val="22"/>
        </w:rPr>
        <w:t xml:space="preserve"> gaming products or services; </w:t>
      </w:r>
      <w:r w:rsidR="00F44D77">
        <w:rPr>
          <w:rFonts w:ascii="Arial" w:hAnsi="Arial" w:cs="Arial"/>
          <w:sz w:val="22"/>
          <w:szCs w:val="22"/>
        </w:rPr>
        <w:t>or</w:t>
      </w:r>
      <w:r w:rsidR="0061008C" w:rsidRPr="00015C85">
        <w:rPr>
          <w:rFonts w:ascii="Arial" w:hAnsi="Arial" w:cs="Arial"/>
          <w:sz w:val="22"/>
          <w:szCs w:val="22"/>
        </w:rPr>
        <w:t xml:space="preserve"> any other products, services, or materials </w:t>
      </w:r>
      <w:r w:rsidR="00BE6FDD">
        <w:rPr>
          <w:rFonts w:ascii="Arial" w:hAnsi="Arial" w:cs="Arial"/>
          <w:sz w:val="22"/>
          <w:szCs w:val="22"/>
        </w:rPr>
        <w:t xml:space="preserve">which may be </w:t>
      </w:r>
      <w:r w:rsidR="00F44D77">
        <w:rPr>
          <w:rFonts w:ascii="Arial" w:hAnsi="Arial" w:cs="Arial"/>
          <w:sz w:val="22"/>
          <w:szCs w:val="22"/>
        </w:rPr>
        <w:t xml:space="preserve">harmful to the image or reputation of </w:t>
      </w:r>
      <w:r w:rsidR="0061008C" w:rsidRPr="00015C85">
        <w:rPr>
          <w:rFonts w:ascii="Arial" w:hAnsi="Arial" w:cs="Arial"/>
          <w:sz w:val="22"/>
          <w:szCs w:val="22"/>
        </w:rPr>
        <w:t xml:space="preserve">this </w:t>
      </w:r>
      <w:r w:rsidR="000D4FBB">
        <w:rPr>
          <w:rFonts w:ascii="Arial" w:hAnsi="Arial" w:cs="Arial"/>
          <w:sz w:val="22"/>
          <w:szCs w:val="22"/>
        </w:rPr>
        <w:t>project</w:t>
      </w:r>
      <w:r w:rsidR="00F44D77">
        <w:rPr>
          <w:rFonts w:ascii="Arial" w:hAnsi="Arial" w:cs="Arial"/>
          <w:sz w:val="22"/>
          <w:szCs w:val="22"/>
        </w:rPr>
        <w:t xml:space="preserve">, the </w:t>
      </w:r>
      <w:r w:rsidR="00756E7E" w:rsidRPr="00F50600">
        <w:rPr>
          <w:rFonts w:ascii="Arial" w:hAnsi="Arial" w:cs="Arial"/>
          <w:sz w:val="22"/>
          <w:szCs w:val="22"/>
        </w:rPr>
        <w:t>VBOC</w:t>
      </w:r>
      <w:r w:rsidR="00F44D77">
        <w:rPr>
          <w:rFonts w:ascii="Arial" w:hAnsi="Arial" w:cs="Arial"/>
          <w:sz w:val="22"/>
          <w:szCs w:val="22"/>
        </w:rPr>
        <w:t xml:space="preserve"> Program, or </w:t>
      </w:r>
      <w:r w:rsidR="0061008C" w:rsidRPr="00015C85">
        <w:rPr>
          <w:rFonts w:ascii="Arial" w:hAnsi="Arial" w:cs="Arial"/>
          <w:sz w:val="22"/>
          <w:szCs w:val="22"/>
        </w:rPr>
        <w:t>SBA.</w:t>
      </w:r>
      <w:r w:rsidR="0061008C">
        <w:rPr>
          <w:rFonts w:ascii="Arial" w:hAnsi="Arial" w:cs="Arial"/>
          <w:sz w:val="22"/>
          <w:szCs w:val="22"/>
        </w:rPr>
        <w:t xml:space="preserve"> </w:t>
      </w:r>
    </w:p>
    <w:p w14:paraId="5E1BBAEF" w14:textId="77777777" w:rsidR="009141F4" w:rsidRDefault="009141F4" w:rsidP="00E33223">
      <w:pPr>
        <w:ind w:left="1440"/>
        <w:jc w:val="both"/>
        <w:rPr>
          <w:rFonts w:ascii="Arial" w:hAnsi="Arial" w:cs="Arial"/>
          <w:b/>
          <w:sz w:val="22"/>
          <w:szCs w:val="22"/>
        </w:rPr>
      </w:pPr>
    </w:p>
    <w:p w14:paraId="5E1BBAF0" w14:textId="77777777" w:rsidR="009E6E71" w:rsidRPr="009E6E71" w:rsidRDefault="009141F4" w:rsidP="00E33223">
      <w:pPr>
        <w:ind w:left="1440"/>
        <w:jc w:val="both"/>
        <w:rPr>
          <w:rFonts w:ascii="Arial" w:hAnsi="Arial" w:cs="Arial"/>
          <w:b/>
          <w:sz w:val="22"/>
          <w:szCs w:val="22"/>
        </w:rPr>
      </w:pPr>
      <w:r>
        <w:rPr>
          <w:rFonts w:ascii="Arial" w:hAnsi="Arial" w:cs="Arial"/>
          <w:b/>
          <w:sz w:val="22"/>
          <w:szCs w:val="22"/>
        </w:rPr>
        <w:t>1</w:t>
      </w:r>
      <w:r w:rsidR="009E03C1">
        <w:rPr>
          <w:rFonts w:ascii="Arial" w:hAnsi="Arial" w:cs="Arial"/>
          <w:b/>
          <w:sz w:val="22"/>
          <w:szCs w:val="22"/>
        </w:rPr>
        <w:t>5</w:t>
      </w:r>
      <w:r>
        <w:rPr>
          <w:rFonts w:ascii="Arial" w:hAnsi="Arial" w:cs="Arial"/>
          <w:b/>
          <w:sz w:val="22"/>
          <w:szCs w:val="22"/>
        </w:rPr>
        <w:t>.</w:t>
      </w:r>
      <w:r>
        <w:rPr>
          <w:rFonts w:ascii="Arial" w:hAnsi="Arial" w:cs="Arial"/>
          <w:b/>
          <w:sz w:val="22"/>
          <w:szCs w:val="22"/>
        </w:rPr>
        <w:tab/>
      </w:r>
      <w:r w:rsidR="009E6E71" w:rsidRPr="009E6E71">
        <w:rPr>
          <w:rFonts w:ascii="Arial" w:hAnsi="Arial" w:cs="Arial"/>
          <w:b/>
          <w:sz w:val="22"/>
          <w:szCs w:val="22"/>
        </w:rPr>
        <w:t>Co-Sponsored Activities</w:t>
      </w:r>
    </w:p>
    <w:p w14:paraId="5E1BBAF1" w14:textId="77777777" w:rsidR="009E6E71" w:rsidRDefault="009E6E71" w:rsidP="00E33223">
      <w:pPr>
        <w:ind w:left="1440"/>
        <w:jc w:val="both"/>
        <w:rPr>
          <w:rFonts w:ascii="Arial" w:hAnsi="Arial" w:cs="Arial"/>
          <w:sz w:val="22"/>
          <w:szCs w:val="22"/>
        </w:rPr>
      </w:pPr>
    </w:p>
    <w:p w14:paraId="5E1BBAF2" w14:textId="77777777" w:rsidR="009E6E71" w:rsidRPr="00F50600" w:rsidRDefault="00EE0C84" w:rsidP="009E6E71">
      <w:pPr>
        <w:ind w:left="2160"/>
        <w:jc w:val="both"/>
        <w:rPr>
          <w:rFonts w:ascii="Arial" w:hAnsi="Arial" w:cs="Arial"/>
          <w:sz w:val="22"/>
          <w:szCs w:val="22"/>
        </w:rPr>
      </w:pPr>
      <w:r>
        <w:rPr>
          <w:rFonts w:ascii="Arial" w:hAnsi="Arial" w:cs="Arial"/>
          <w:sz w:val="22"/>
          <w:szCs w:val="22"/>
        </w:rPr>
        <w:t>Your organization</w:t>
      </w:r>
      <w:r w:rsidRPr="00015C85">
        <w:rPr>
          <w:rFonts w:ascii="Arial" w:hAnsi="Arial" w:cs="Arial"/>
          <w:sz w:val="22"/>
          <w:szCs w:val="22"/>
        </w:rPr>
        <w:t xml:space="preserve"> </w:t>
      </w:r>
      <w:r w:rsidR="002262D9">
        <w:rPr>
          <w:rFonts w:ascii="Arial" w:hAnsi="Arial" w:cs="Arial"/>
          <w:sz w:val="22"/>
          <w:szCs w:val="22"/>
        </w:rPr>
        <w:t>may collaborate with</w:t>
      </w:r>
      <w:r w:rsidR="005D22A6">
        <w:rPr>
          <w:rFonts w:ascii="Arial" w:hAnsi="Arial" w:cs="Arial"/>
          <w:sz w:val="22"/>
          <w:szCs w:val="22"/>
        </w:rPr>
        <w:t xml:space="preserve"> SBA </w:t>
      </w:r>
      <w:r w:rsidR="002262D9">
        <w:rPr>
          <w:rFonts w:ascii="Arial" w:hAnsi="Arial" w:cs="Arial"/>
          <w:sz w:val="22"/>
          <w:szCs w:val="22"/>
        </w:rPr>
        <w:t>and other current SBA grant recipients for the purpose of</w:t>
      </w:r>
      <w:r w:rsidR="005D22A6">
        <w:rPr>
          <w:rFonts w:ascii="Arial" w:hAnsi="Arial" w:cs="Arial"/>
          <w:sz w:val="22"/>
          <w:szCs w:val="22"/>
        </w:rPr>
        <w:t xml:space="preserve"> co-host</w:t>
      </w:r>
      <w:r w:rsidR="002262D9">
        <w:rPr>
          <w:rFonts w:ascii="Arial" w:hAnsi="Arial" w:cs="Arial"/>
          <w:sz w:val="22"/>
          <w:szCs w:val="22"/>
        </w:rPr>
        <w:t>ing</w:t>
      </w:r>
      <w:r w:rsidR="005D22A6">
        <w:rPr>
          <w:rFonts w:ascii="Arial" w:hAnsi="Arial" w:cs="Arial"/>
          <w:sz w:val="22"/>
          <w:szCs w:val="22"/>
        </w:rPr>
        <w:t xml:space="preserve"> activities within the scope of this Award without the need for a separate </w:t>
      </w:r>
      <w:r w:rsidR="00AC3430">
        <w:rPr>
          <w:rFonts w:ascii="Arial" w:hAnsi="Arial" w:cs="Arial"/>
          <w:sz w:val="22"/>
          <w:szCs w:val="22"/>
        </w:rPr>
        <w:t xml:space="preserve">written </w:t>
      </w:r>
      <w:r w:rsidR="005D22A6">
        <w:rPr>
          <w:rFonts w:ascii="Arial" w:hAnsi="Arial" w:cs="Arial"/>
          <w:sz w:val="22"/>
          <w:szCs w:val="22"/>
        </w:rPr>
        <w:t xml:space="preserve">agreement. However, where a proposed activity involves contributors, co-hosts, or co-sponsors </w:t>
      </w:r>
      <w:r w:rsidR="002262D9">
        <w:rPr>
          <w:rFonts w:ascii="Arial" w:hAnsi="Arial" w:cs="Arial"/>
          <w:sz w:val="22"/>
          <w:szCs w:val="22"/>
        </w:rPr>
        <w:t xml:space="preserve">that are not current SBA grant recipients or involves undertakings that are </w:t>
      </w:r>
      <w:r w:rsidR="005D22A6">
        <w:rPr>
          <w:rFonts w:ascii="Arial" w:hAnsi="Arial" w:cs="Arial"/>
          <w:sz w:val="22"/>
          <w:szCs w:val="22"/>
        </w:rPr>
        <w:t xml:space="preserve">outside the scope of this Award, </w:t>
      </w:r>
      <w:r w:rsidR="005D22A6" w:rsidRPr="00F50600">
        <w:rPr>
          <w:rFonts w:ascii="Arial" w:hAnsi="Arial" w:cs="Arial"/>
          <w:sz w:val="22"/>
          <w:szCs w:val="22"/>
        </w:rPr>
        <w:t xml:space="preserve">the parties must </w:t>
      </w:r>
      <w:r w:rsidR="00AC3430" w:rsidRPr="00F50600">
        <w:rPr>
          <w:rFonts w:ascii="Arial" w:hAnsi="Arial" w:cs="Arial"/>
          <w:sz w:val="22"/>
          <w:szCs w:val="22"/>
        </w:rPr>
        <w:t xml:space="preserve">work with SBA to execute </w:t>
      </w:r>
      <w:r w:rsidR="005D22A6" w:rsidRPr="00F50600">
        <w:rPr>
          <w:rFonts w:ascii="Arial" w:hAnsi="Arial" w:cs="Arial"/>
          <w:sz w:val="22"/>
          <w:szCs w:val="22"/>
        </w:rPr>
        <w:t xml:space="preserve">a separate </w:t>
      </w:r>
      <w:r w:rsidR="00AC3430" w:rsidRPr="00F50600">
        <w:rPr>
          <w:rFonts w:ascii="Arial" w:hAnsi="Arial" w:cs="Arial"/>
          <w:sz w:val="22"/>
          <w:szCs w:val="22"/>
        </w:rPr>
        <w:t xml:space="preserve">written co-sponsorship </w:t>
      </w:r>
      <w:r w:rsidR="005D22A6" w:rsidRPr="00F50600">
        <w:rPr>
          <w:rFonts w:ascii="Arial" w:hAnsi="Arial" w:cs="Arial"/>
          <w:sz w:val="22"/>
          <w:szCs w:val="22"/>
        </w:rPr>
        <w:t>agreement.</w:t>
      </w:r>
      <w:r w:rsidR="002262D9" w:rsidRPr="00F50600">
        <w:rPr>
          <w:rFonts w:ascii="Arial" w:hAnsi="Arial" w:cs="Arial"/>
          <w:sz w:val="22"/>
          <w:szCs w:val="22"/>
        </w:rPr>
        <w:t xml:space="preserve"> For further guidance regarding this use of SBA’s logo, see Part III(A)(1</w:t>
      </w:r>
      <w:r w:rsidR="00D9578C">
        <w:rPr>
          <w:rFonts w:ascii="Arial" w:hAnsi="Arial" w:cs="Arial"/>
          <w:sz w:val="22"/>
          <w:szCs w:val="22"/>
        </w:rPr>
        <w:t>3</w:t>
      </w:r>
      <w:r w:rsidR="002262D9" w:rsidRPr="00F50600">
        <w:rPr>
          <w:rFonts w:ascii="Arial" w:hAnsi="Arial" w:cs="Arial"/>
          <w:sz w:val="22"/>
          <w:szCs w:val="22"/>
        </w:rPr>
        <w:t>) above.</w:t>
      </w:r>
    </w:p>
    <w:p w14:paraId="5E1BBAF3" w14:textId="77777777" w:rsidR="009E6E71" w:rsidRDefault="009E6E71" w:rsidP="00E33223">
      <w:pPr>
        <w:ind w:left="1440"/>
        <w:jc w:val="both"/>
        <w:rPr>
          <w:rFonts w:ascii="Arial" w:hAnsi="Arial" w:cs="Arial"/>
          <w:sz w:val="22"/>
          <w:szCs w:val="22"/>
        </w:rPr>
      </w:pPr>
    </w:p>
    <w:p w14:paraId="5E1BBAF4" w14:textId="77777777" w:rsidR="00A8471D" w:rsidRPr="00F50600" w:rsidRDefault="00A8471D" w:rsidP="00E33223">
      <w:pPr>
        <w:ind w:left="1440"/>
        <w:jc w:val="both"/>
        <w:rPr>
          <w:rFonts w:ascii="Arial" w:hAnsi="Arial" w:cs="Arial"/>
          <w:sz w:val="22"/>
          <w:szCs w:val="22"/>
        </w:rPr>
      </w:pPr>
    </w:p>
    <w:p w14:paraId="5E1BBAF5" w14:textId="77777777" w:rsidR="008F33E5" w:rsidRDefault="009E6E71" w:rsidP="00E33223">
      <w:pPr>
        <w:ind w:left="1440"/>
        <w:jc w:val="both"/>
        <w:rPr>
          <w:rFonts w:ascii="Arial" w:hAnsi="Arial" w:cs="Arial"/>
          <w:b/>
          <w:sz w:val="22"/>
          <w:szCs w:val="22"/>
        </w:rPr>
      </w:pPr>
      <w:r w:rsidRPr="000B6925">
        <w:rPr>
          <w:rFonts w:ascii="Arial" w:hAnsi="Arial" w:cs="Arial"/>
          <w:b/>
          <w:sz w:val="22"/>
          <w:szCs w:val="22"/>
        </w:rPr>
        <w:t>1</w:t>
      </w:r>
      <w:r w:rsidR="009E03C1">
        <w:rPr>
          <w:rFonts w:ascii="Arial" w:hAnsi="Arial" w:cs="Arial"/>
          <w:b/>
          <w:sz w:val="22"/>
          <w:szCs w:val="22"/>
        </w:rPr>
        <w:t>6</w:t>
      </w:r>
      <w:r w:rsidRPr="000B6925">
        <w:rPr>
          <w:rFonts w:ascii="Arial" w:hAnsi="Arial" w:cs="Arial"/>
          <w:b/>
          <w:sz w:val="22"/>
          <w:szCs w:val="22"/>
        </w:rPr>
        <w:t>.</w:t>
      </w:r>
      <w:r w:rsidRPr="000B6925">
        <w:rPr>
          <w:rFonts w:ascii="Arial" w:hAnsi="Arial" w:cs="Arial"/>
          <w:b/>
          <w:sz w:val="22"/>
          <w:szCs w:val="22"/>
        </w:rPr>
        <w:tab/>
      </w:r>
      <w:r w:rsidR="008F33E5">
        <w:rPr>
          <w:rFonts w:ascii="Arial" w:hAnsi="Arial" w:cs="Arial"/>
          <w:b/>
          <w:sz w:val="22"/>
          <w:szCs w:val="22"/>
        </w:rPr>
        <w:t>Accessibility of Facilities and Events</w:t>
      </w:r>
    </w:p>
    <w:p w14:paraId="5E1BBAF6" w14:textId="77777777" w:rsidR="008F33E5" w:rsidRDefault="008F33E5" w:rsidP="008F33E5">
      <w:pPr>
        <w:ind w:left="2160"/>
        <w:jc w:val="both"/>
        <w:rPr>
          <w:rFonts w:ascii="Arial" w:hAnsi="Arial" w:cs="Arial"/>
          <w:sz w:val="22"/>
          <w:szCs w:val="22"/>
        </w:rPr>
      </w:pPr>
    </w:p>
    <w:p w14:paraId="5E1BBAF7" w14:textId="77777777" w:rsidR="008F33E5" w:rsidRPr="008F33E5" w:rsidRDefault="008F33E5" w:rsidP="008F33E5">
      <w:pPr>
        <w:ind w:left="2160"/>
        <w:jc w:val="both"/>
        <w:rPr>
          <w:rFonts w:ascii="Arial" w:hAnsi="Arial" w:cs="Arial"/>
          <w:sz w:val="22"/>
        </w:rPr>
      </w:pPr>
      <w:r w:rsidRPr="008F33E5">
        <w:rPr>
          <w:rFonts w:ascii="Arial" w:hAnsi="Arial" w:cs="Arial"/>
          <w:sz w:val="22"/>
        </w:rPr>
        <w:t xml:space="preserve">In accordance with </w:t>
      </w:r>
      <w:r w:rsidRPr="00F50600">
        <w:rPr>
          <w:rFonts w:ascii="Arial" w:hAnsi="Arial" w:cs="Arial"/>
          <w:sz w:val="22"/>
        </w:rPr>
        <w:t xml:space="preserve">the Americans With Disabilities Act of 1990 </w:t>
      </w:r>
      <w:r w:rsidR="00751F30" w:rsidRPr="00F50600">
        <w:rPr>
          <w:rFonts w:ascii="Arial" w:hAnsi="Arial" w:cs="Arial"/>
          <w:sz w:val="22"/>
        </w:rPr>
        <w:t xml:space="preserve">(42 U.S.C. § 12101 et seq.) </w:t>
      </w:r>
      <w:r w:rsidRPr="00F50600">
        <w:rPr>
          <w:rFonts w:ascii="Arial" w:hAnsi="Arial" w:cs="Arial"/>
          <w:sz w:val="22"/>
        </w:rPr>
        <w:t xml:space="preserve">and </w:t>
      </w:r>
      <w:r w:rsidR="00A87B3F" w:rsidRPr="00F50600">
        <w:rPr>
          <w:rFonts w:ascii="Arial" w:hAnsi="Arial" w:cs="Arial"/>
          <w:sz w:val="22"/>
        </w:rPr>
        <w:t>§</w:t>
      </w:r>
      <w:r w:rsidRPr="00F50600">
        <w:rPr>
          <w:rFonts w:ascii="Arial" w:hAnsi="Arial" w:cs="Arial"/>
          <w:sz w:val="22"/>
        </w:rPr>
        <w:t xml:space="preserve"> 504 of the Rehabilitation Act</w:t>
      </w:r>
      <w:r w:rsidR="00A04418" w:rsidRPr="00F50600">
        <w:rPr>
          <w:rFonts w:ascii="Arial" w:hAnsi="Arial" w:cs="Arial"/>
          <w:sz w:val="22"/>
        </w:rPr>
        <w:t xml:space="preserve"> of 1973 (29 U.S.C. </w:t>
      </w:r>
      <w:r w:rsidR="00EE0C84" w:rsidRPr="00F50600">
        <w:rPr>
          <w:rFonts w:ascii="Arial" w:hAnsi="Arial" w:cs="Arial"/>
          <w:sz w:val="22"/>
        </w:rPr>
        <w:br w:type="textWrapping" w:clear="all"/>
      </w:r>
      <w:r w:rsidR="00A04418" w:rsidRPr="00F50600">
        <w:rPr>
          <w:rFonts w:ascii="Arial" w:hAnsi="Arial" w:cs="Arial"/>
          <w:sz w:val="22"/>
        </w:rPr>
        <w:t>§ 794)</w:t>
      </w:r>
      <w:r w:rsidRPr="00F50600">
        <w:rPr>
          <w:rFonts w:ascii="Arial" w:hAnsi="Arial" w:cs="Arial"/>
          <w:sz w:val="22"/>
        </w:rPr>
        <w:t>, a</w:t>
      </w:r>
      <w:r>
        <w:rPr>
          <w:rFonts w:ascii="Arial" w:hAnsi="Arial" w:cs="Arial"/>
          <w:sz w:val="22"/>
        </w:rPr>
        <w:t xml:space="preserve">ll facilities </w:t>
      </w:r>
      <w:r w:rsidR="00EE0C84">
        <w:rPr>
          <w:rFonts w:ascii="Arial" w:hAnsi="Arial" w:cs="Arial"/>
          <w:sz w:val="22"/>
          <w:szCs w:val="22"/>
        </w:rPr>
        <w:t>You</w:t>
      </w:r>
      <w:r w:rsidR="00EE0C84" w:rsidRPr="00015C85">
        <w:rPr>
          <w:rFonts w:ascii="Arial" w:hAnsi="Arial" w:cs="Arial"/>
          <w:sz w:val="22"/>
          <w:szCs w:val="22"/>
        </w:rPr>
        <w:t xml:space="preserve"> </w:t>
      </w:r>
      <w:r>
        <w:rPr>
          <w:rFonts w:ascii="Arial" w:hAnsi="Arial" w:cs="Arial"/>
          <w:sz w:val="22"/>
        </w:rPr>
        <w:t xml:space="preserve">use </w:t>
      </w:r>
      <w:r w:rsidR="00EE0C84">
        <w:rPr>
          <w:rFonts w:ascii="Arial" w:hAnsi="Arial" w:cs="Arial"/>
          <w:sz w:val="22"/>
        </w:rPr>
        <w:t>to</w:t>
      </w:r>
      <w:r>
        <w:rPr>
          <w:rFonts w:ascii="Arial" w:hAnsi="Arial" w:cs="Arial"/>
          <w:sz w:val="22"/>
        </w:rPr>
        <w:t xml:space="preserve"> provid</w:t>
      </w:r>
      <w:r w:rsidR="00EE0C84">
        <w:rPr>
          <w:rFonts w:ascii="Arial" w:hAnsi="Arial" w:cs="Arial"/>
          <w:sz w:val="22"/>
        </w:rPr>
        <w:t>e</w:t>
      </w:r>
      <w:r>
        <w:rPr>
          <w:rFonts w:ascii="Arial" w:hAnsi="Arial" w:cs="Arial"/>
          <w:sz w:val="22"/>
        </w:rPr>
        <w:t xml:space="preserve"> services to the public in connection with this project must be accessible by persons with disabilities. In addition, </w:t>
      </w:r>
      <w:r w:rsidRPr="008F33E5">
        <w:rPr>
          <w:rFonts w:ascii="Arial" w:hAnsi="Arial" w:cs="Arial"/>
          <w:sz w:val="22"/>
        </w:rPr>
        <w:t>all notices</w:t>
      </w:r>
      <w:r>
        <w:rPr>
          <w:rFonts w:ascii="Arial" w:hAnsi="Arial" w:cs="Arial"/>
          <w:sz w:val="22"/>
        </w:rPr>
        <w:t>,</w:t>
      </w:r>
      <w:r w:rsidRPr="008F33E5">
        <w:rPr>
          <w:rFonts w:ascii="Arial" w:hAnsi="Arial" w:cs="Arial"/>
          <w:sz w:val="22"/>
        </w:rPr>
        <w:t xml:space="preserve"> promotional items</w:t>
      </w:r>
      <w:r>
        <w:rPr>
          <w:rFonts w:ascii="Arial" w:hAnsi="Arial" w:cs="Arial"/>
          <w:sz w:val="22"/>
        </w:rPr>
        <w:t>,</w:t>
      </w:r>
      <w:r w:rsidRPr="008F33E5">
        <w:rPr>
          <w:rFonts w:ascii="Arial" w:hAnsi="Arial" w:cs="Arial"/>
          <w:sz w:val="22"/>
        </w:rPr>
        <w:t xml:space="preserve"> brochures</w:t>
      </w:r>
      <w:r>
        <w:rPr>
          <w:rFonts w:ascii="Arial" w:hAnsi="Arial" w:cs="Arial"/>
          <w:sz w:val="22"/>
        </w:rPr>
        <w:t>,</w:t>
      </w:r>
      <w:r w:rsidRPr="008F33E5">
        <w:rPr>
          <w:rFonts w:ascii="Arial" w:hAnsi="Arial" w:cs="Arial"/>
          <w:sz w:val="22"/>
        </w:rPr>
        <w:t xml:space="preserve"> publications</w:t>
      </w:r>
      <w:r>
        <w:rPr>
          <w:rFonts w:ascii="Arial" w:hAnsi="Arial" w:cs="Arial"/>
          <w:sz w:val="22"/>
        </w:rPr>
        <w:t>,</w:t>
      </w:r>
      <w:r w:rsidRPr="008F33E5">
        <w:rPr>
          <w:rFonts w:ascii="Arial" w:hAnsi="Arial" w:cs="Arial"/>
          <w:sz w:val="22"/>
        </w:rPr>
        <w:t xml:space="preserve"> and media announcements informing the public of events, programs, meetings, seminars, conferences and workshops </w:t>
      </w:r>
      <w:r>
        <w:rPr>
          <w:rFonts w:ascii="Arial" w:hAnsi="Arial" w:cs="Arial"/>
          <w:sz w:val="22"/>
        </w:rPr>
        <w:t xml:space="preserve">conducted pursuant to this project </w:t>
      </w:r>
      <w:r w:rsidRPr="008F33E5">
        <w:rPr>
          <w:rFonts w:ascii="Arial" w:hAnsi="Arial" w:cs="Arial"/>
          <w:sz w:val="22"/>
        </w:rPr>
        <w:t>must include the following accessibility/accommodations notice:</w:t>
      </w:r>
    </w:p>
    <w:p w14:paraId="5E1BBAF8" w14:textId="77777777" w:rsidR="008F33E5" w:rsidRPr="008F33E5" w:rsidRDefault="008F33E5" w:rsidP="008F33E5">
      <w:pPr>
        <w:ind w:left="2160"/>
        <w:jc w:val="both"/>
        <w:rPr>
          <w:rFonts w:ascii="Arial" w:hAnsi="Arial" w:cs="Arial"/>
          <w:sz w:val="22"/>
        </w:rPr>
      </w:pPr>
    </w:p>
    <w:p w14:paraId="5E1BBAF9" w14:textId="77777777" w:rsidR="008F33E5" w:rsidRPr="008F33E5" w:rsidRDefault="008F33E5" w:rsidP="008F33E5">
      <w:pPr>
        <w:ind w:left="2880" w:right="720"/>
        <w:jc w:val="both"/>
        <w:rPr>
          <w:rFonts w:ascii="Arial" w:hAnsi="Arial" w:cs="Arial"/>
          <w:sz w:val="22"/>
          <w:szCs w:val="22"/>
        </w:rPr>
      </w:pPr>
      <w:r w:rsidRPr="008F33E5">
        <w:rPr>
          <w:rFonts w:ascii="Arial" w:hAnsi="Arial" w:cs="Arial"/>
          <w:sz w:val="22"/>
        </w:rPr>
        <w:t>Reasonable accommodations for persons with disabilities will be made if requested at least two weeks in advance.  Contact [</w:t>
      </w:r>
      <w:r w:rsidRPr="00141791">
        <w:rPr>
          <w:rFonts w:ascii="Arial" w:hAnsi="Arial" w:cs="Arial"/>
          <w:b/>
          <w:sz w:val="22"/>
        </w:rPr>
        <w:t>insert contact information</w:t>
      </w:r>
      <w:r>
        <w:rPr>
          <w:rFonts w:ascii="Arial" w:hAnsi="Arial" w:cs="Arial"/>
          <w:sz w:val="22"/>
        </w:rPr>
        <w:t xml:space="preserve"> for</w:t>
      </w:r>
      <w:r w:rsidRPr="008F33E5">
        <w:rPr>
          <w:rFonts w:ascii="Arial" w:hAnsi="Arial" w:cs="Arial"/>
          <w:sz w:val="22"/>
        </w:rPr>
        <w:t xml:space="preserve"> </w:t>
      </w:r>
      <w:r>
        <w:rPr>
          <w:rFonts w:ascii="Arial" w:hAnsi="Arial" w:cs="Arial"/>
          <w:sz w:val="22"/>
        </w:rPr>
        <w:t>the</w:t>
      </w:r>
      <w:r w:rsidRPr="008F33E5">
        <w:rPr>
          <w:rFonts w:ascii="Arial" w:hAnsi="Arial" w:cs="Arial"/>
          <w:sz w:val="22"/>
        </w:rPr>
        <w:t xml:space="preserve"> person </w:t>
      </w:r>
      <w:r>
        <w:rPr>
          <w:rFonts w:ascii="Arial" w:hAnsi="Arial" w:cs="Arial"/>
          <w:sz w:val="22"/>
        </w:rPr>
        <w:t>who will make the arrangements].</w:t>
      </w:r>
    </w:p>
    <w:p w14:paraId="5E1BBAFA" w14:textId="77777777" w:rsidR="008F33E5" w:rsidRPr="008F33E5" w:rsidRDefault="008F33E5" w:rsidP="008F33E5">
      <w:pPr>
        <w:ind w:left="2160"/>
        <w:jc w:val="both"/>
        <w:rPr>
          <w:rFonts w:ascii="Arial" w:hAnsi="Arial" w:cs="Arial"/>
          <w:sz w:val="22"/>
          <w:szCs w:val="22"/>
        </w:rPr>
      </w:pPr>
    </w:p>
    <w:p w14:paraId="5E1BBAFB" w14:textId="77777777" w:rsidR="009E6E71" w:rsidRPr="000B6925" w:rsidRDefault="008F33E5" w:rsidP="00E33223">
      <w:pPr>
        <w:ind w:left="1440"/>
        <w:jc w:val="both"/>
        <w:rPr>
          <w:rFonts w:ascii="Arial" w:hAnsi="Arial" w:cs="Arial"/>
          <w:b/>
          <w:sz w:val="22"/>
          <w:szCs w:val="22"/>
        </w:rPr>
      </w:pPr>
      <w:r>
        <w:rPr>
          <w:rFonts w:ascii="Arial" w:hAnsi="Arial" w:cs="Arial"/>
          <w:b/>
          <w:sz w:val="22"/>
          <w:szCs w:val="22"/>
        </w:rPr>
        <w:t>1</w:t>
      </w:r>
      <w:r w:rsidR="009E03C1">
        <w:rPr>
          <w:rFonts w:ascii="Arial" w:hAnsi="Arial" w:cs="Arial"/>
          <w:b/>
          <w:sz w:val="22"/>
          <w:szCs w:val="22"/>
        </w:rPr>
        <w:t>7</w:t>
      </w:r>
      <w:r>
        <w:rPr>
          <w:rFonts w:ascii="Arial" w:hAnsi="Arial" w:cs="Arial"/>
          <w:b/>
          <w:sz w:val="22"/>
          <w:szCs w:val="22"/>
        </w:rPr>
        <w:t>.</w:t>
      </w:r>
      <w:r>
        <w:rPr>
          <w:rFonts w:ascii="Arial" w:hAnsi="Arial" w:cs="Arial"/>
          <w:b/>
          <w:sz w:val="22"/>
          <w:szCs w:val="22"/>
        </w:rPr>
        <w:tab/>
      </w:r>
      <w:r w:rsidR="000B6925" w:rsidRPr="000B6925">
        <w:rPr>
          <w:rFonts w:ascii="Arial" w:hAnsi="Arial" w:cs="Arial"/>
          <w:b/>
          <w:sz w:val="22"/>
          <w:szCs w:val="22"/>
        </w:rPr>
        <w:t>Applicable Law</w:t>
      </w:r>
    </w:p>
    <w:p w14:paraId="5E1BBAFC" w14:textId="77777777" w:rsidR="000B6925" w:rsidRDefault="000B6925" w:rsidP="00E33223">
      <w:pPr>
        <w:ind w:left="1440"/>
        <w:jc w:val="both"/>
        <w:rPr>
          <w:rFonts w:ascii="Arial" w:hAnsi="Arial" w:cs="Arial"/>
          <w:sz w:val="22"/>
          <w:szCs w:val="22"/>
        </w:rPr>
      </w:pPr>
    </w:p>
    <w:p w14:paraId="5E1BBAFD" w14:textId="77777777" w:rsidR="006424E0" w:rsidRDefault="00EC41C8" w:rsidP="000B6925">
      <w:pPr>
        <w:ind w:left="2160"/>
        <w:jc w:val="both"/>
        <w:rPr>
          <w:rFonts w:ascii="Arial" w:hAnsi="Arial" w:cs="Arial"/>
          <w:sz w:val="22"/>
          <w:szCs w:val="22"/>
        </w:rPr>
      </w:pPr>
      <w:r w:rsidRPr="00015C85">
        <w:rPr>
          <w:rFonts w:ascii="Arial" w:hAnsi="Arial" w:cs="Arial"/>
          <w:sz w:val="22"/>
          <w:szCs w:val="22"/>
        </w:rPr>
        <w:t xml:space="preserve">Except for circumstances </w:t>
      </w:r>
      <w:r w:rsidR="00A04418">
        <w:rPr>
          <w:rFonts w:ascii="Arial" w:hAnsi="Arial" w:cs="Arial"/>
          <w:sz w:val="22"/>
          <w:szCs w:val="22"/>
        </w:rPr>
        <w:t>in which Federal law defers to S</w:t>
      </w:r>
      <w:r w:rsidRPr="00015C85">
        <w:rPr>
          <w:rFonts w:ascii="Arial" w:hAnsi="Arial" w:cs="Arial"/>
          <w:sz w:val="22"/>
          <w:szCs w:val="22"/>
        </w:rPr>
        <w:t xml:space="preserve">tate or </w:t>
      </w:r>
      <w:r w:rsidR="00C9399E">
        <w:rPr>
          <w:rFonts w:ascii="Arial" w:hAnsi="Arial" w:cs="Arial"/>
          <w:sz w:val="22"/>
          <w:szCs w:val="22"/>
        </w:rPr>
        <w:t xml:space="preserve">local law – such as </w:t>
      </w:r>
      <w:r w:rsidRPr="00015C85">
        <w:rPr>
          <w:rFonts w:ascii="Arial" w:hAnsi="Arial" w:cs="Arial"/>
          <w:sz w:val="22"/>
          <w:szCs w:val="22"/>
        </w:rPr>
        <w:t>zoning</w:t>
      </w:r>
      <w:r w:rsidR="00C9399E">
        <w:rPr>
          <w:rFonts w:ascii="Arial" w:hAnsi="Arial" w:cs="Arial"/>
          <w:sz w:val="22"/>
          <w:szCs w:val="22"/>
        </w:rPr>
        <w:t xml:space="preserve"> matters</w:t>
      </w:r>
      <w:r w:rsidRPr="00015C85">
        <w:rPr>
          <w:rFonts w:ascii="Arial" w:hAnsi="Arial" w:cs="Arial"/>
          <w:sz w:val="22"/>
          <w:szCs w:val="22"/>
        </w:rPr>
        <w:t>, building and business permits, and recording requirements – this Award will be governed by and construed under Federal law.</w:t>
      </w:r>
      <w:r w:rsidR="0061008C">
        <w:rPr>
          <w:rFonts w:ascii="Arial" w:hAnsi="Arial" w:cs="Arial"/>
          <w:sz w:val="22"/>
          <w:szCs w:val="22"/>
        </w:rPr>
        <w:t xml:space="preserve"> Specifically, this Award is subject to the following laws, regulations, and policies</w:t>
      </w:r>
      <w:r w:rsidR="00A04418">
        <w:rPr>
          <w:rFonts w:ascii="Arial" w:hAnsi="Arial" w:cs="Arial"/>
          <w:sz w:val="22"/>
          <w:szCs w:val="22"/>
        </w:rPr>
        <w:t xml:space="preserve"> in addition to those enumerated in the SF 424B (Assurances: Non-Construction Programs) </w:t>
      </w:r>
      <w:r w:rsidR="00EE0C84">
        <w:rPr>
          <w:rFonts w:ascii="Arial" w:hAnsi="Arial" w:cs="Arial"/>
          <w:sz w:val="22"/>
          <w:szCs w:val="22"/>
        </w:rPr>
        <w:t>You</w:t>
      </w:r>
      <w:r w:rsidR="00EE0C84" w:rsidRPr="00015C85">
        <w:rPr>
          <w:rFonts w:ascii="Arial" w:hAnsi="Arial" w:cs="Arial"/>
          <w:sz w:val="22"/>
          <w:szCs w:val="22"/>
        </w:rPr>
        <w:t xml:space="preserve"> </w:t>
      </w:r>
      <w:r w:rsidR="00A04418">
        <w:rPr>
          <w:rFonts w:ascii="Arial" w:hAnsi="Arial" w:cs="Arial"/>
          <w:sz w:val="22"/>
          <w:szCs w:val="22"/>
        </w:rPr>
        <w:t xml:space="preserve">submitted as part of </w:t>
      </w:r>
      <w:r w:rsidR="00EE0C84">
        <w:rPr>
          <w:rFonts w:ascii="Arial" w:hAnsi="Arial" w:cs="Arial"/>
          <w:sz w:val="22"/>
          <w:szCs w:val="22"/>
        </w:rPr>
        <w:t>Your</w:t>
      </w:r>
      <w:r w:rsidR="00EE0C84" w:rsidRPr="00015C85">
        <w:rPr>
          <w:rFonts w:ascii="Arial" w:hAnsi="Arial" w:cs="Arial"/>
          <w:sz w:val="22"/>
          <w:szCs w:val="22"/>
        </w:rPr>
        <w:t xml:space="preserve"> </w:t>
      </w:r>
      <w:r w:rsidR="00A04418">
        <w:rPr>
          <w:rFonts w:ascii="Arial" w:hAnsi="Arial" w:cs="Arial"/>
          <w:sz w:val="22"/>
          <w:szCs w:val="22"/>
        </w:rPr>
        <w:t>approved application</w:t>
      </w:r>
      <w:r w:rsidR="0061008C">
        <w:rPr>
          <w:rFonts w:ascii="Arial" w:hAnsi="Arial" w:cs="Arial"/>
          <w:sz w:val="22"/>
          <w:szCs w:val="22"/>
        </w:rPr>
        <w:t>:</w:t>
      </w:r>
    </w:p>
    <w:p w14:paraId="5E1BBAFE" w14:textId="77777777" w:rsidR="006424E0" w:rsidRDefault="006424E0" w:rsidP="000B6925">
      <w:pPr>
        <w:ind w:left="2160"/>
        <w:jc w:val="both"/>
        <w:rPr>
          <w:rFonts w:ascii="Arial" w:hAnsi="Arial" w:cs="Arial"/>
          <w:sz w:val="22"/>
          <w:szCs w:val="22"/>
        </w:rPr>
      </w:pPr>
    </w:p>
    <w:p w14:paraId="5E1BBAFF" w14:textId="77777777" w:rsidR="00751F30" w:rsidRDefault="00475DE9" w:rsidP="00C32CC2">
      <w:pPr>
        <w:numPr>
          <w:ilvl w:val="0"/>
          <w:numId w:val="36"/>
        </w:numPr>
        <w:jc w:val="both"/>
        <w:rPr>
          <w:rFonts w:ascii="Arial" w:hAnsi="Arial" w:cs="Arial"/>
          <w:sz w:val="22"/>
          <w:szCs w:val="22"/>
        </w:rPr>
      </w:pPr>
      <w:r>
        <w:rPr>
          <w:rFonts w:ascii="Arial" w:hAnsi="Arial" w:cs="Arial"/>
          <w:sz w:val="22"/>
          <w:szCs w:val="22"/>
        </w:rPr>
        <w:lastRenderedPageBreak/>
        <w:t xml:space="preserve"> </w:t>
      </w:r>
      <w:r w:rsidR="00751F30" w:rsidRPr="00F50600">
        <w:rPr>
          <w:rFonts w:ascii="Arial" w:hAnsi="Arial" w:cs="Arial"/>
          <w:sz w:val="22"/>
          <w:szCs w:val="22"/>
        </w:rPr>
        <w:t>5 U.S.C. App. 1 (Inspector General Act of 1978);</w:t>
      </w:r>
    </w:p>
    <w:p w14:paraId="5E1BBB00" w14:textId="77777777" w:rsidR="007F45E1" w:rsidRPr="00F50600" w:rsidRDefault="007F45E1" w:rsidP="00C32CC2">
      <w:pPr>
        <w:numPr>
          <w:ilvl w:val="0"/>
          <w:numId w:val="36"/>
        </w:numPr>
        <w:jc w:val="both"/>
        <w:rPr>
          <w:rFonts w:ascii="Arial" w:hAnsi="Arial" w:cs="Arial"/>
          <w:sz w:val="22"/>
          <w:szCs w:val="22"/>
        </w:rPr>
      </w:pPr>
      <w:r>
        <w:rPr>
          <w:rFonts w:ascii="Arial" w:hAnsi="Arial" w:cs="Arial"/>
          <w:sz w:val="22"/>
          <w:szCs w:val="22"/>
        </w:rPr>
        <w:t>15 U.S.C.§ 78dd-1 et seq, (Foreign Corrupt Practices Act);</w:t>
      </w:r>
    </w:p>
    <w:p w14:paraId="5E1BBB01" w14:textId="77777777" w:rsidR="00C32CC2" w:rsidRPr="00F50600" w:rsidRDefault="00751F30" w:rsidP="00C32CC2">
      <w:pPr>
        <w:numPr>
          <w:ilvl w:val="0"/>
          <w:numId w:val="36"/>
        </w:numPr>
        <w:jc w:val="both"/>
        <w:rPr>
          <w:rFonts w:ascii="Arial" w:hAnsi="Arial" w:cs="Arial"/>
          <w:sz w:val="22"/>
          <w:szCs w:val="22"/>
        </w:rPr>
      </w:pPr>
      <w:r w:rsidRPr="00F50600">
        <w:rPr>
          <w:rFonts w:ascii="Arial" w:hAnsi="Arial" w:cs="Arial"/>
          <w:sz w:val="22"/>
          <w:szCs w:val="22"/>
        </w:rPr>
        <w:t xml:space="preserve">15 U.S.C. § 631 et seq. (Small Business Act); </w:t>
      </w:r>
    </w:p>
    <w:p w14:paraId="5E1BBB02" w14:textId="77777777" w:rsidR="00C32CC2" w:rsidRDefault="00751F30" w:rsidP="00C32CC2">
      <w:pPr>
        <w:numPr>
          <w:ilvl w:val="0"/>
          <w:numId w:val="36"/>
        </w:numPr>
        <w:jc w:val="both"/>
        <w:rPr>
          <w:rFonts w:ascii="Arial" w:hAnsi="Arial" w:cs="Arial"/>
          <w:sz w:val="22"/>
          <w:szCs w:val="22"/>
        </w:rPr>
      </w:pPr>
      <w:r w:rsidRPr="00F50600">
        <w:rPr>
          <w:rFonts w:ascii="Arial" w:hAnsi="Arial" w:cs="Arial"/>
          <w:sz w:val="22"/>
          <w:szCs w:val="22"/>
        </w:rPr>
        <w:t>22 U.S.C. § 7101 et seq. (Trafficking Victims Protection Act of 2000);</w:t>
      </w:r>
    </w:p>
    <w:p w14:paraId="5E1BBB03" w14:textId="77777777" w:rsidR="00475DE9" w:rsidRPr="00F50600" w:rsidRDefault="00475DE9" w:rsidP="00C32CC2">
      <w:pPr>
        <w:numPr>
          <w:ilvl w:val="0"/>
          <w:numId w:val="36"/>
        </w:numPr>
        <w:jc w:val="both"/>
        <w:rPr>
          <w:rFonts w:ascii="Arial" w:hAnsi="Arial" w:cs="Arial"/>
          <w:sz w:val="22"/>
          <w:szCs w:val="22"/>
        </w:rPr>
      </w:pPr>
      <w:r>
        <w:rPr>
          <w:rFonts w:ascii="Arial" w:hAnsi="Arial" w:cs="Arial"/>
          <w:sz w:val="22"/>
          <w:szCs w:val="22"/>
        </w:rPr>
        <w:t>22 U.S.C.§7207 (Prohibition on United States Assistance and Financing to Certain Foreign Nations);</w:t>
      </w:r>
    </w:p>
    <w:p w14:paraId="5E1BBB04" w14:textId="77777777" w:rsidR="006424E0" w:rsidRPr="00F50600" w:rsidRDefault="00A92586" w:rsidP="006424E0">
      <w:pPr>
        <w:numPr>
          <w:ilvl w:val="0"/>
          <w:numId w:val="36"/>
        </w:numPr>
        <w:jc w:val="both"/>
        <w:rPr>
          <w:rFonts w:ascii="Arial" w:hAnsi="Arial" w:cs="Arial"/>
          <w:sz w:val="22"/>
          <w:szCs w:val="22"/>
        </w:rPr>
      </w:pPr>
      <w:r w:rsidRPr="00F50600">
        <w:rPr>
          <w:rFonts w:ascii="Arial" w:hAnsi="Arial" w:cs="Arial"/>
          <w:sz w:val="22"/>
          <w:szCs w:val="22"/>
        </w:rPr>
        <w:t>41 U.S.C. § 701</w:t>
      </w:r>
      <w:r w:rsidR="00751F30" w:rsidRPr="00F50600">
        <w:rPr>
          <w:rFonts w:ascii="Arial" w:hAnsi="Arial" w:cs="Arial"/>
          <w:sz w:val="22"/>
          <w:szCs w:val="22"/>
        </w:rPr>
        <w:t xml:space="preserve"> et seq.</w:t>
      </w:r>
      <w:r w:rsidRPr="00F50600">
        <w:rPr>
          <w:rFonts w:ascii="Arial" w:hAnsi="Arial" w:cs="Arial"/>
          <w:sz w:val="22"/>
          <w:szCs w:val="22"/>
        </w:rPr>
        <w:t xml:space="preserve"> (</w:t>
      </w:r>
      <w:r w:rsidR="006424E0" w:rsidRPr="00F50600">
        <w:rPr>
          <w:rFonts w:ascii="Arial" w:hAnsi="Arial" w:cs="Arial"/>
          <w:sz w:val="22"/>
          <w:szCs w:val="22"/>
        </w:rPr>
        <w:t>Drug-Free Workplace Act of 1988</w:t>
      </w:r>
      <w:r w:rsidRPr="00F50600">
        <w:rPr>
          <w:rFonts w:ascii="Arial" w:hAnsi="Arial" w:cs="Arial"/>
          <w:sz w:val="22"/>
          <w:szCs w:val="22"/>
        </w:rPr>
        <w:t>)</w:t>
      </w:r>
      <w:r w:rsidR="006424E0" w:rsidRPr="00F50600">
        <w:rPr>
          <w:rFonts w:ascii="Arial" w:hAnsi="Arial" w:cs="Arial"/>
          <w:sz w:val="22"/>
          <w:szCs w:val="22"/>
        </w:rPr>
        <w:t>, as implemented by 2 C.F.R. Part 182;</w:t>
      </w:r>
    </w:p>
    <w:p w14:paraId="5E1BBB05" w14:textId="77777777" w:rsidR="00751F30" w:rsidRPr="00F50600" w:rsidRDefault="00751F30" w:rsidP="006424E0">
      <w:pPr>
        <w:numPr>
          <w:ilvl w:val="0"/>
          <w:numId w:val="36"/>
        </w:numPr>
        <w:jc w:val="both"/>
        <w:rPr>
          <w:rFonts w:ascii="Arial" w:hAnsi="Arial" w:cs="Arial"/>
          <w:sz w:val="22"/>
          <w:szCs w:val="22"/>
        </w:rPr>
      </w:pPr>
      <w:r w:rsidRPr="00F50600">
        <w:rPr>
          <w:rFonts w:ascii="Arial" w:hAnsi="Arial" w:cs="Arial"/>
          <w:sz w:val="22"/>
          <w:szCs w:val="22"/>
        </w:rPr>
        <w:t>42 U.S.C. § 12101 et seq. (Americans with Disabilities Act of 1990), as implemented by 28 C.F.R. Parts 35 and 36;</w:t>
      </w:r>
    </w:p>
    <w:p w14:paraId="5E1BBB06" w14:textId="77777777" w:rsidR="00A92586" w:rsidRPr="00F50600" w:rsidRDefault="00751F30" w:rsidP="006424E0">
      <w:pPr>
        <w:numPr>
          <w:ilvl w:val="0"/>
          <w:numId w:val="36"/>
        </w:numPr>
        <w:jc w:val="both"/>
        <w:rPr>
          <w:rFonts w:ascii="Arial" w:hAnsi="Arial" w:cs="Arial"/>
          <w:sz w:val="22"/>
          <w:szCs w:val="22"/>
        </w:rPr>
      </w:pPr>
      <w:r w:rsidRPr="00F50600">
        <w:rPr>
          <w:rFonts w:ascii="Arial" w:hAnsi="Arial" w:cs="Arial"/>
          <w:sz w:val="22"/>
          <w:szCs w:val="22"/>
        </w:rPr>
        <w:t xml:space="preserve">48 U.S.C. § 1469a (Waiver of Matching Fund Requirements for Awards to Insular Areas); </w:t>
      </w:r>
    </w:p>
    <w:p w14:paraId="5E1BBB07" w14:textId="77777777" w:rsidR="00751F30" w:rsidRPr="00F50600" w:rsidRDefault="00751F30" w:rsidP="00751F30">
      <w:pPr>
        <w:numPr>
          <w:ilvl w:val="0"/>
          <w:numId w:val="36"/>
        </w:numPr>
        <w:jc w:val="both"/>
        <w:rPr>
          <w:rFonts w:ascii="Arial" w:hAnsi="Arial" w:cs="Arial"/>
          <w:sz w:val="22"/>
          <w:szCs w:val="22"/>
        </w:rPr>
      </w:pPr>
      <w:r w:rsidRPr="00F50600">
        <w:rPr>
          <w:rFonts w:ascii="Arial" w:hAnsi="Arial" w:cs="Arial"/>
          <w:sz w:val="22"/>
          <w:szCs w:val="22"/>
        </w:rPr>
        <w:t>49 U.S.C. App. 1517 (Fly America Act);</w:t>
      </w:r>
    </w:p>
    <w:p w14:paraId="5E1BBB08" w14:textId="77777777" w:rsidR="00A84DB5" w:rsidRPr="00F50600" w:rsidRDefault="00A84DB5" w:rsidP="00A84DB5">
      <w:pPr>
        <w:numPr>
          <w:ilvl w:val="0"/>
          <w:numId w:val="36"/>
        </w:numPr>
        <w:jc w:val="both"/>
        <w:rPr>
          <w:rFonts w:ascii="Arial" w:hAnsi="Arial" w:cs="Arial"/>
          <w:sz w:val="22"/>
          <w:szCs w:val="22"/>
        </w:rPr>
      </w:pPr>
      <w:r w:rsidRPr="00F50600">
        <w:rPr>
          <w:rFonts w:ascii="Arial" w:hAnsi="Arial" w:cs="Arial"/>
          <w:sz w:val="22"/>
          <w:szCs w:val="22"/>
        </w:rPr>
        <w:t>2 C.F.R. Parts 180 and 2700 (</w:t>
      </w:r>
      <w:proofErr w:type="spellStart"/>
      <w:r w:rsidRPr="00F50600">
        <w:rPr>
          <w:rFonts w:ascii="Arial" w:hAnsi="Arial" w:cs="Arial"/>
          <w:sz w:val="22"/>
          <w:szCs w:val="22"/>
        </w:rPr>
        <w:t>Nonprocurement</w:t>
      </w:r>
      <w:proofErr w:type="spellEnd"/>
      <w:r w:rsidRPr="00F50600">
        <w:rPr>
          <w:rFonts w:ascii="Arial" w:hAnsi="Arial" w:cs="Arial"/>
          <w:sz w:val="22"/>
          <w:szCs w:val="22"/>
        </w:rPr>
        <w:t xml:space="preserve"> Debarment and Suspension);</w:t>
      </w:r>
    </w:p>
    <w:p w14:paraId="5E1BBB09" w14:textId="77777777" w:rsidR="00A84DB5" w:rsidRDefault="00A84DB5" w:rsidP="00A84DB5">
      <w:pPr>
        <w:numPr>
          <w:ilvl w:val="0"/>
          <w:numId w:val="36"/>
        </w:numPr>
        <w:jc w:val="both"/>
        <w:rPr>
          <w:rFonts w:ascii="Arial" w:hAnsi="Arial" w:cs="Arial"/>
          <w:sz w:val="22"/>
          <w:szCs w:val="22"/>
        </w:rPr>
      </w:pPr>
      <w:r w:rsidRPr="00F50600">
        <w:rPr>
          <w:rFonts w:ascii="Arial" w:hAnsi="Arial" w:cs="Arial"/>
          <w:sz w:val="22"/>
          <w:szCs w:val="22"/>
        </w:rPr>
        <w:t>13 C.F.R. Part 146 (Restrictions on Lobbying);</w:t>
      </w:r>
    </w:p>
    <w:p w14:paraId="5E1BBB0A" w14:textId="77777777" w:rsidR="00475DE9" w:rsidRDefault="00475DE9" w:rsidP="00A84DB5">
      <w:pPr>
        <w:numPr>
          <w:ilvl w:val="0"/>
          <w:numId w:val="36"/>
        </w:numPr>
        <w:jc w:val="both"/>
        <w:rPr>
          <w:rFonts w:ascii="Arial" w:hAnsi="Arial" w:cs="Arial"/>
          <w:sz w:val="22"/>
          <w:szCs w:val="22"/>
        </w:rPr>
      </w:pPr>
      <w:r>
        <w:rPr>
          <w:rFonts w:ascii="Arial" w:hAnsi="Arial" w:cs="Arial"/>
          <w:sz w:val="22"/>
          <w:szCs w:val="22"/>
        </w:rPr>
        <w:t>15 C.F.R. Parts 730-774 (Export Restrictions);</w:t>
      </w:r>
    </w:p>
    <w:p w14:paraId="5E1BBB0B" w14:textId="77777777" w:rsidR="00475DE9" w:rsidRDefault="00475DE9" w:rsidP="00A84DB5">
      <w:pPr>
        <w:numPr>
          <w:ilvl w:val="0"/>
          <w:numId w:val="36"/>
        </w:numPr>
        <w:jc w:val="both"/>
        <w:rPr>
          <w:rFonts w:ascii="Arial" w:hAnsi="Arial" w:cs="Arial"/>
          <w:sz w:val="22"/>
          <w:szCs w:val="22"/>
        </w:rPr>
      </w:pPr>
      <w:r>
        <w:rPr>
          <w:rFonts w:ascii="Arial" w:hAnsi="Arial" w:cs="Arial"/>
          <w:sz w:val="22"/>
          <w:szCs w:val="22"/>
        </w:rPr>
        <w:t>22 C.F.R. Parts 120-130 (International Traffic in Arms);</w:t>
      </w:r>
    </w:p>
    <w:p w14:paraId="5E1BBB0C" w14:textId="77777777" w:rsidR="00475DE9" w:rsidRPr="00F50600" w:rsidRDefault="00475DE9" w:rsidP="00A84DB5">
      <w:pPr>
        <w:numPr>
          <w:ilvl w:val="0"/>
          <w:numId w:val="36"/>
        </w:numPr>
        <w:jc w:val="both"/>
        <w:rPr>
          <w:rFonts w:ascii="Arial" w:hAnsi="Arial" w:cs="Arial"/>
          <w:sz w:val="22"/>
          <w:szCs w:val="22"/>
        </w:rPr>
      </w:pPr>
      <w:r>
        <w:rPr>
          <w:rFonts w:ascii="Arial" w:hAnsi="Arial" w:cs="Arial"/>
          <w:sz w:val="22"/>
          <w:szCs w:val="22"/>
        </w:rPr>
        <w:t>31 C.F.R. Parts 500-598 (Foreign Assets Control):</w:t>
      </w:r>
    </w:p>
    <w:p w14:paraId="5E1BBB0D" w14:textId="77777777" w:rsidR="006424E0" w:rsidRPr="00F50600" w:rsidRDefault="006424E0" w:rsidP="006424E0">
      <w:pPr>
        <w:numPr>
          <w:ilvl w:val="0"/>
          <w:numId w:val="36"/>
        </w:numPr>
        <w:jc w:val="both"/>
        <w:rPr>
          <w:rFonts w:ascii="Arial" w:hAnsi="Arial" w:cs="Arial"/>
          <w:sz w:val="22"/>
          <w:szCs w:val="22"/>
        </w:rPr>
      </w:pPr>
      <w:r w:rsidRPr="00F50600">
        <w:rPr>
          <w:rFonts w:ascii="Arial" w:hAnsi="Arial" w:cs="Arial"/>
          <w:sz w:val="22"/>
          <w:szCs w:val="22"/>
        </w:rPr>
        <w:t>37 C.F.R. Part 401 (Rights to Inventions Made by Nonprofit Organizations and Small Business Firms Under Government Grants, Contracts, and Cooperative Agreements);</w:t>
      </w:r>
      <w:r w:rsidR="00A84DB5" w:rsidRPr="00F50600">
        <w:rPr>
          <w:rFonts w:ascii="Arial" w:hAnsi="Arial" w:cs="Arial"/>
          <w:sz w:val="22"/>
          <w:szCs w:val="22"/>
        </w:rPr>
        <w:t xml:space="preserve"> </w:t>
      </w:r>
    </w:p>
    <w:p w14:paraId="5E1BBB0E" w14:textId="77777777" w:rsidR="00164282" w:rsidRPr="00F50600" w:rsidRDefault="00C32CC2" w:rsidP="008933A3">
      <w:pPr>
        <w:numPr>
          <w:ilvl w:val="0"/>
          <w:numId w:val="36"/>
        </w:numPr>
        <w:jc w:val="both"/>
        <w:rPr>
          <w:rFonts w:ascii="Arial" w:hAnsi="Arial" w:cs="Arial"/>
          <w:sz w:val="22"/>
          <w:szCs w:val="22"/>
        </w:rPr>
      </w:pPr>
      <w:r w:rsidRPr="00F50600">
        <w:rPr>
          <w:rFonts w:ascii="Arial" w:hAnsi="Arial" w:cs="Arial"/>
          <w:sz w:val="22"/>
          <w:szCs w:val="22"/>
        </w:rPr>
        <w:t>Executive Order 13166 (Improving Access to Services for Persons wi</w:t>
      </w:r>
      <w:r w:rsidR="008933A3" w:rsidRPr="00F50600">
        <w:rPr>
          <w:rFonts w:ascii="Arial" w:hAnsi="Arial" w:cs="Arial"/>
          <w:sz w:val="22"/>
          <w:szCs w:val="22"/>
        </w:rPr>
        <w:t>th Limited English Proficiency)</w:t>
      </w:r>
      <w:r w:rsidR="008A3071" w:rsidRPr="00F50600">
        <w:rPr>
          <w:rFonts w:ascii="Arial" w:hAnsi="Arial" w:cs="Arial"/>
          <w:sz w:val="22"/>
          <w:szCs w:val="22"/>
        </w:rPr>
        <w:t>; and</w:t>
      </w:r>
    </w:p>
    <w:p w14:paraId="5E1BBB0F" w14:textId="77777777" w:rsidR="00B4419E" w:rsidRPr="00F50600" w:rsidRDefault="00B4419E" w:rsidP="00B4419E">
      <w:pPr>
        <w:numPr>
          <w:ilvl w:val="0"/>
          <w:numId w:val="36"/>
        </w:numPr>
        <w:jc w:val="both"/>
        <w:rPr>
          <w:rFonts w:ascii="Arial" w:hAnsi="Arial" w:cs="Arial"/>
          <w:sz w:val="22"/>
          <w:szCs w:val="22"/>
        </w:rPr>
      </w:pPr>
      <w:r w:rsidRPr="00F50600">
        <w:rPr>
          <w:rFonts w:ascii="Arial" w:hAnsi="Arial" w:cs="Arial"/>
          <w:sz w:val="22"/>
          <w:szCs w:val="22"/>
        </w:rPr>
        <w:t>Executive Order 13513 (Federal Leadership on Reducing Text Messaging While Driving).</w:t>
      </w:r>
    </w:p>
    <w:p w14:paraId="5E1BBB10" w14:textId="77777777" w:rsidR="008A3071" w:rsidRPr="00F50600" w:rsidRDefault="008A3071" w:rsidP="00B4419E">
      <w:pPr>
        <w:ind w:left="2880"/>
        <w:jc w:val="both"/>
        <w:rPr>
          <w:rFonts w:ascii="Arial" w:hAnsi="Arial" w:cs="Arial"/>
          <w:sz w:val="22"/>
          <w:szCs w:val="22"/>
          <w:highlight w:val="yellow"/>
        </w:rPr>
      </w:pPr>
    </w:p>
    <w:p w14:paraId="5E1BBB11" w14:textId="77777777" w:rsidR="006424E0" w:rsidRPr="00015C85" w:rsidRDefault="006424E0" w:rsidP="006424E0">
      <w:pPr>
        <w:ind w:left="2160" w:hanging="720"/>
        <w:jc w:val="both"/>
        <w:rPr>
          <w:rFonts w:ascii="Arial" w:hAnsi="Arial" w:cs="Arial"/>
          <w:sz w:val="22"/>
          <w:szCs w:val="22"/>
        </w:rPr>
      </w:pPr>
    </w:p>
    <w:p w14:paraId="5E1BBB12" w14:textId="77777777" w:rsidR="000B6925" w:rsidRPr="000B6925" w:rsidRDefault="009141F4" w:rsidP="00A87FE1">
      <w:pPr>
        <w:ind w:left="1620"/>
        <w:jc w:val="both"/>
        <w:rPr>
          <w:rFonts w:ascii="Arial" w:hAnsi="Arial" w:cs="Arial"/>
          <w:b/>
          <w:sz w:val="22"/>
          <w:szCs w:val="22"/>
        </w:rPr>
      </w:pPr>
      <w:r w:rsidRPr="00EE3986">
        <w:rPr>
          <w:rFonts w:ascii="Arial" w:hAnsi="Arial" w:cs="Arial"/>
          <w:b/>
          <w:sz w:val="22"/>
          <w:szCs w:val="22"/>
        </w:rPr>
        <w:t>1</w:t>
      </w:r>
      <w:r w:rsidR="009E03C1">
        <w:rPr>
          <w:rFonts w:ascii="Arial" w:hAnsi="Arial" w:cs="Arial"/>
          <w:b/>
          <w:sz w:val="22"/>
          <w:szCs w:val="22"/>
        </w:rPr>
        <w:t>8</w:t>
      </w:r>
      <w:r w:rsidR="000B6925" w:rsidRPr="00EE3986">
        <w:rPr>
          <w:rFonts w:ascii="Arial" w:hAnsi="Arial" w:cs="Arial"/>
          <w:b/>
          <w:sz w:val="22"/>
          <w:szCs w:val="22"/>
        </w:rPr>
        <w:t>.</w:t>
      </w:r>
      <w:r w:rsidR="000B6925" w:rsidRPr="00EE3986">
        <w:rPr>
          <w:rFonts w:ascii="Arial" w:hAnsi="Arial" w:cs="Arial"/>
          <w:b/>
          <w:sz w:val="22"/>
          <w:szCs w:val="22"/>
        </w:rPr>
        <w:tab/>
        <w:t>Dispute Resolution</w:t>
      </w:r>
    </w:p>
    <w:p w14:paraId="5E1BBB13" w14:textId="77777777" w:rsidR="000B6925" w:rsidRDefault="000B6925" w:rsidP="00E33223">
      <w:pPr>
        <w:ind w:left="1440"/>
        <w:jc w:val="both"/>
        <w:rPr>
          <w:rFonts w:ascii="Arial" w:hAnsi="Arial" w:cs="Arial"/>
          <w:sz w:val="22"/>
          <w:szCs w:val="22"/>
        </w:rPr>
      </w:pPr>
    </w:p>
    <w:p w14:paraId="5E1BBB14" w14:textId="77777777" w:rsidR="00B73D72" w:rsidRDefault="00EC41C8" w:rsidP="00585453">
      <w:pPr>
        <w:tabs>
          <w:tab w:val="left" w:pos="-1440"/>
        </w:tabs>
        <w:spacing w:after="240"/>
        <w:ind w:left="2160"/>
        <w:jc w:val="both"/>
        <w:rPr>
          <w:rFonts w:ascii="Arial" w:hAnsi="Arial" w:cs="Arial"/>
          <w:sz w:val="22"/>
          <w:szCs w:val="22"/>
        </w:rPr>
      </w:pPr>
      <w:r w:rsidRPr="007E505A">
        <w:rPr>
          <w:rFonts w:ascii="Arial" w:hAnsi="Arial" w:cs="Arial"/>
          <w:sz w:val="22"/>
          <w:szCs w:val="22"/>
        </w:rPr>
        <w:t xml:space="preserve">If a dispute arises between </w:t>
      </w:r>
      <w:r w:rsidR="006E1D7B" w:rsidRPr="007E505A">
        <w:rPr>
          <w:rFonts w:ascii="Arial" w:hAnsi="Arial" w:cs="Arial"/>
          <w:sz w:val="22"/>
          <w:szCs w:val="22"/>
        </w:rPr>
        <w:t>Your organization</w:t>
      </w:r>
      <w:r w:rsidRPr="007E505A">
        <w:rPr>
          <w:rFonts w:ascii="Arial" w:hAnsi="Arial" w:cs="Arial"/>
          <w:sz w:val="22"/>
          <w:szCs w:val="22"/>
        </w:rPr>
        <w:t xml:space="preserve"> and SBA regarding one or more elements of this Award</w:t>
      </w:r>
      <w:r w:rsidRPr="00845E76">
        <w:rPr>
          <w:rFonts w:ascii="Arial" w:hAnsi="Arial" w:cs="Arial"/>
          <w:sz w:val="22"/>
          <w:szCs w:val="22"/>
        </w:rPr>
        <w:t xml:space="preserve">, </w:t>
      </w:r>
      <w:r w:rsidR="006E1D7B" w:rsidRPr="00845E76">
        <w:rPr>
          <w:rFonts w:ascii="Arial" w:hAnsi="Arial" w:cs="Arial"/>
          <w:sz w:val="22"/>
          <w:szCs w:val="22"/>
        </w:rPr>
        <w:t>You</w:t>
      </w:r>
      <w:r w:rsidRPr="00845E76">
        <w:rPr>
          <w:rFonts w:ascii="Arial" w:hAnsi="Arial" w:cs="Arial"/>
          <w:sz w:val="22"/>
          <w:szCs w:val="22"/>
        </w:rPr>
        <w:t xml:space="preserve"> may </w:t>
      </w:r>
      <w:r w:rsidR="006E1D7B" w:rsidRPr="00845E76">
        <w:rPr>
          <w:rFonts w:ascii="Arial" w:hAnsi="Arial" w:cs="Arial"/>
          <w:sz w:val="22"/>
          <w:szCs w:val="22"/>
        </w:rPr>
        <w:t xml:space="preserve">appeal the matter to </w:t>
      </w:r>
      <w:r w:rsidRPr="00845E76">
        <w:rPr>
          <w:rFonts w:ascii="Arial" w:hAnsi="Arial" w:cs="Arial"/>
          <w:sz w:val="22"/>
          <w:szCs w:val="22"/>
        </w:rPr>
        <w:t>SBA’s Grant Appeals Committee.</w:t>
      </w:r>
      <w:r w:rsidRPr="00015C85">
        <w:rPr>
          <w:rFonts w:ascii="Arial" w:hAnsi="Arial" w:cs="Arial"/>
          <w:sz w:val="22"/>
          <w:szCs w:val="22"/>
        </w:rPr>
        <w:t xml:space="preserve"> To be considered timely, </w:t>
      </w:r>
      <w:r w:rsidR="006E1D7B">
        <w:rPr>
          <w:rFonts w:ascii="Arial" w:hAnsi="Arial" w:cs="Arial"/>
          <w:sz w:val="22"/>
          <w:szCs w:val="22"/>
        </w:rPr>
        <w:t>Your</w:t>
      </w:r>
      <w:r w:rsidR="006E1D7B" w:rsidRPr="00015C85">
        <w:rPr>
          <w:rFonts w:ascii="Arial" w:hAnsi="Arial" w:cs="Arial"/>
          <w:sz w:val="22"/>
          <w:szCs w:val="22"/>
        </w:rPr>
        <w:t xml:space="preserve"> </w:t>
      </w:r>
      <w:r w:rsidRPr="00015C85">
        <w:rPr>
          <w:rFonts w:ascii="Arial" w:hAnsi="Arial" w:cs="Arial"/>
          <w:sz w:val="22"/>
          <w:szCs w:val="22"/>
        </w:rPr>
        <w:t xml:space="preserve">appeal petition must be </w:t>
      </w:r>
      <w:r w:rsidRPr="005A4062">
        <w:rPr>
          <w:rFonts w:ascii="Arial" w:hAnsi="Arial" w:cs="Arial"/>
          <w:sz w:val="22"/>
          <w:szCs w:val="22"/>
          <w:u w:val="single"/>
        </w:rPr>
        <w:t>received</w:t>
      </w:r>
      <w:r w:rsidRPr="00015C85">
        <w:rPr>
          <w:rFonts w:ascii="Arial" w:hAnsi="Arial" w:cs="Arial"/>
          <w:sz w:val="22"/>
          <w:szCs w:val="22"/>
        </w:rPr>
        <w:t xml:space="preserve"> by the Committee within 30 calendar days of the date of the GMO’s decision. </w:t>
      </w:r>
      <w:r w:rsidR="006E1D7B">
        <w:rPr>
          <w:rFonts w:ascii="Arial" w:hAnsi="Arial" w:cs="Arial"/>
          <w:sz w:val="22"/>
          <w:szCs w:val="22"/>
        </w:rPr>
        <w:t>Your</w:t>
      </w:r>
      <w:r w:rsidR="006E1D7B" w:rsidRPr="00015C85">
        <w:rPr>
          <w:rFonts w:ascii="Arial" w:hAnsi="Arial" w:cs="Arial"/>
          <w:sz w:val="22"/>
          <w:szCs w:val="22"/>
        </w:rPr>
        <w:t xml:space="preserve"> </w:t>
      </w:r>
      <w:r w:rsidRPr="00015C85">
        <w:rPr>
          <w:rFonts w:ascii="Arial" w:hAnsi="Arial" w:cs="Arial"/>
          <w:sz w:val="22"/>
          <w:szCs w:val="22"/>
        </w:rPr>
        <w:t xml:space="preserve">appeal petition must be mailed to the </w:t>
      </w:r>
      <w:r w:rsidR="00B73D72">
        <w:rPr>
          <w:rFonts w:ascii="Arial" w:hAnsi="Arial" w:cs="Arial"/>
          <w:sz w:val="22"/>
          <w:szCs w:val="22"/>
        </w:rPr>
        <w:t>following:</w:t>
      </w:r>
    </w:p>
    <w:p w14:paraId="5E1BBB15" w14:textId="77777777" w:rsidR="00B73D72" w:rsidRDefault="00B73D72" w:rsidP="00B73D72">
      <w:pPr>
        <w:tabs>
          <w:tab w:val="left" w:pos="-1440"/>
        </w:tabs>
        <w:ind w:left="2160"/>
        <w:jc w:val="both"/>
        <w:rPr>
          <w:rFonts w:ascii="Arial" w:hAnsi="Arial" w:cs="Arial"/>
          <w:sz w:val="22"/>
          <w:szCs w:val="22"/>
        </w:rPr>
      </w:pPr>
    </w:p>
    <w:p w14:paraId="5E1BBB16" w14:textId="77777777" w:rsidR="00B73D72" w:rsidRDefault="00EC41C8" w:rsidP="00471D04">
      <w:pPr>
        <w:tabs>
          <w:tab w:val="left" w:pos="-1440"/>
        </w:tabs>
        <w:ind w:left="3600"/>
        <w:jc w:val="both"/>
        <w:rPr>
          <w:rFonts w:ascii="Arial" w:hAnsi="Arial" w:cs="Arial"/>
          <w:sz w:val="22"/>
          <w:szCs w:val="22"/>
        </w:rPr>
      </w:pPr>
      <w:r w:rsidRPr="00015C85">
        <w:rPr>
          <w:rFonts w:ascii="Arial" w:hAnsi="Arial" w:cs="Arial"/>
          <w:sz w:val="22"/>
          <w:szCs w:val="22"/>
        </w:rPr>
        <w:t xml:space="preserve">Chairman, Grant Appeals Committee </w:t>
      </w:r>
    </w:p>
    <w:p w14:paraId="5E1BBB17" w14:textId="77777777" w:rsidR="00B73D72" w:rsidRDefault="00B73D72" w:rsidP="00471D04">
      <w:pPr>
        <w:tabs>
          <w:tab w:val="left" w:pos="-1440"/>
        </w:tabs>
        <w:ind w:left="3600"/>
        <w:jc w:val="both"/>
        <w:rPr>
          <w:rFonts w:ascii="Arial" w:hAnsi="Arial" w:cs="Arial"/>
          <w:sz w:val="22"/>
          <w:szCs w:val="22"/>
        </w:rPr>
      </w:pPr>
      <w:r>
        <w:rPr>
          <w:rFonts w:ascii="Arial" w:hAnsi="Arial" w:cs="Arial"/>
          <w:sz w:val="22"/>
          <w:szCs w:val="22"/>
        </w:rPr>
        <w:lastRenderedPageBreak/>
        <w:t>U.S. Small Business Administration</w:t>
      </w:r>
    </w:p>
    <w:p w14:paraId="5E1BBB18" w14:textId="77777777" w:rsidR="00B73D72" w:rsidRDefault="00B73D72" w:rsidP="00471D04">
      <w:pPr>
        <w:tabs>
          <w:tab w:val="left" w:pos="-1440"/>
        </w:tabs>
        <w:ind w:left="3600"/>
        <w:jc w:val="both"/>
        <w:rPr>
          <w:rFonts w:ascii="Arial" w:hAnsi="Arial" w:cs="Arial"/>
          <w:sz w:val="22"/>
          <w:szCs w:val="22"/>
        </w:rPr>
      </w:pPr>
      <w:r>
        <w:rPr>
          <w:rFonts w:ascii="Arial" w:hAnsi="Arial" w:cs="Arial"/>
          <w:sz w:val="22"/>
          <w:szCs w:val="22"/>
        </w:rPr>
        <w:t>Office of Grants Management</w:t>
      </w:r>
    </w:p>
    <w:p w14:paraId="5E1BBB19" w14:textId="77777777" w:rsidR="00B73D72" w:rsidRDefault="00EC41C8" w:rsidP="00471D04">
      <w:pPr>
        <w:tabs>
          <w:tab w:val="left" w:pos="-1440"/>
        </w:tabs>
        <w:ind w:left="3600"/>
        <w:jc w:val="both"/>
        <w:rPr>
          <w:rFonts w:ascii="Arial" w:hAnsi="Arial" w:cs="Arial"/>
          <w:sz w:val="22"/>
          <w:szCs w:val="22"/>
        </w:rPr>
      </w:pPr>
      <w:r w:rsidRPr="00015C85">
        <w:rPr>
          <w:rFonts w:ascii="Arial" w:hAnsi="Arial" w:cs="Arial"/>
          <w:sz w:val="22"/>
          <w:szCs w:val="22"/>
        </w:rPr>
        <w:t xml:space="preserve">5th Floor, 409 3rd Street, SW </w:t>
      </w:r>
    </w:p>
    <w:p w14:paraId="5E1BBB1A" w14:textId="77777777" w:rsidR="00B73D72" w:rsidRDefault="00EC41C8" w:rsidP="00471D04">
      <w:pPr>
        <w:tabs>
          <w:tab w:val="left" w:pos="-1440"/>
        </w:tabs>
        <w:ind w:left="3600"/>
        <w:jc w:val="both"/>
        <w:rPr>
          <w:rFonts w:ascii="Arial" w:hAnsi="Arial" w:cs="Arial"/>
          <w:sz w:val="22"/>
          <w:szCs w:val="22"/>
        </w:rPr>
      </w:pPr>
      <w:r w:rsidRPr="00015C85">
        <w:rPr>
          <w:rFonts w:ascii="Arial" w:hAnsi="Arial" w:cs="Arial"/>
          <w:sz w:val="22"/>
          <w:szCs w:val="22"/>
        </w:rPr>
        <w:t xml:space="preserve">Washington, DC  20416.  </w:t>
      </w:r>
    </w:p>
    <w:p w14:paraId="5E1BBB1B" w14:textId="77777777" w:rsidR="00B73D72" w:rsidRDefault="00B73D72" w:rsidP="00B73D72">
      <w:pPr>
        <w:tabs>
          <w:tab w:val="left" w:pos="-1440"/>
        </w:tabs>
        <w:ind w:left="2160"/>
        <w:jc w:val="both"/>
        <w:rPr>
          <w:rFonts w:ascii="Arial" w:hAnsi="Arial" w:cs="Arial"/>
          <w:sz w:val="22"/>
          <w:szCs w:val="22"/>
        </w:rPr>
      </w:pPr>
    </w:p>
    <w:p w14:paraId="5E1BBB1C" w14:textId="77777777" w:rsidR="00EC41C8" w:rsidRPr="00015C85" w:rsidRDefault="006E1D7B" w:rsidP="00B73D72">
      <w:pPr>
        <w:tabs>
          <w:tab w:val="left" w:pos="-1440"/>
        </w:tabs>
        <w:ind w:left="2160"/>
        <w:jc w:val="both"/>
        <w:rPr>
          <w:rFonts w:ascii="Arial" w:hAnsi="Arial" w:cs="Arial"/>
          <w:sz w:val="22"/>
          <w:szCs w:val="22"/>
        </w:rPr>
      </w:pPr>
      <w:r>
        <w:rPr>
          <w:rFonts w:ascii="Arial" w:hAnsi="Arial" w:cs="Arial"/>
          <w:sz w:val="22"/>
          <w:szCs w:val="22"/>
        </w:rPr>
        <w:t>You must also send c</w:t>
      </w:r>
      <w:r w:rsidR="00EC41C8" w:rsidRPr="00015C85">
        <w:rPr>
          <w:rFonts w:ascii="Arial" w:hAnsi="Arial" w:cs="Arial"/>
          <w:sz w:val="22"/>
          <w:szCs w:val="22"/>
        </w:rPr>
        <w:t xml:space="preserve">opies of </w:t>
      </w:r>
      <w:r>
        <w:rPr>
          <w:rFonts w:ascii="Arial" w:hAnsi="Arial" w:cs="Arial"/>
          <w:sz w:val="22"/>
          <w:szCs w:val="22"/>
        </w:rPr>
        <w:t>Your</w:t>
      </w:r>
      <w:r w:rsidRPr="00015C85">
        <w:rPr>
          <w:rFonts w:ascii="Arial" w:hAnsi="Arial" w:cs="Arial"/>
          <w:sz w:val="22"/>
          <w:szCs w:val="22"/>
        </w:rPr>
        <w:t xml:space="preserve"> </w:t>
      </w:r>
      <w:r w:rsidR="00EC41C8" w:rsidRPr="00015C85">
        <w:rPr>
          <w:rFonts w:ascii="Arial" w:hAnsi="Arial" w:cs="Arial"/>
          <w:sz w:val="22"/>
          <w:szCs w:val="22"/>
        </w:rPr>
        <w:t>appeal petition to the GMO and GOTR.</w:t>
      </w:r>
    </w:p>
    <w:p w14:paraId="5E1BBB1D" w14:textId="77777777" w:rsidR="00EC41C8" w:rsidRPr="00015C85" w:rsidRDefault="00EC41C8" w:rsidP="00EC41C8">
      <w:pPr>
        <w:tabs>
          <w:tab w:val="left" w:pos="-1440"/>
        </w:tabs>
        <w:jc w:val="both"/>
        <w:rPr>
          <w:rFonts w:ascii="Arial" w:hAnsi="Arial" w:cs="Arial"/>
          <w:sz w:val="22"/>
          <w:szCs w:val="22"/>
        </w:rPr>
      </w:pPr>
    </w:p>
    <w:p w14:paraId="5E1BBB1E" w14:textId="77777777" w:rsidR="00EC41C8" w:rsidRPr="00015C85" w:rsidRDefault="00EC41C8" w:rsidP="00EC41C8">
      <w:pPr>
        <w:tabs>
          <w:tab w:val="left" w:pos="-1440"/>
        </w:tabs>
        <w:ind w:left="2160" w:hanging="720"/>
        <w:jc w:val="both"/>
        <w:rPr>
          <w:rFonts w:ascii="Arial" w:hAnsi="Arial" w:cs="Arial"/>
          <w:sz w:val="22"/>
          <w:szCs w:val="22"/>
        </w:rPr>
      </w:pPr>
      <w:r w:rsidRPr="00015C85">
        <w:rPr>
          <w:rFonts w:ascii="Arial" w:hAnsi="Arial" w:cs="Arial"/>
          <w:sz w:val="22"/>
          <w:szCs w:val="22"/>
        </w:rPr>
        <w:tab/>
        <w:t>There is no prescribed format for the submission of an appeal petition.  Formal briefs and other technical forms of pleading are not required</w:t>
      </w:r>
      <w:r w:rsidR="005A4062">
        <w:rPr>
          <w:rFonts w:ascii="Arial" w:hAnsi="Arial" w:cs="Arial"/>
          <w:sz w:val="22"/>
          <w:szCs w:val="22"/>
        </w:rPr>
        <w:t xml:space="preserve">, nor </w:t>
      </w:r>
      <w:r w:rsidR="00A8471D">
        <w:rPr>
          <w:rFonts w:ascii="Arial" w:hAnsi="Arial" w:cs="Arial"/>
          <w:sz w:val="22"/>
          <w:szCs w:val="22"/>
        </w:rPr>
        <w:t>are y</w:t>
      </w:r>
      <w:r w:rsidR="006E1D7B">
        <w:rPr>
          <w:rFonts w:ascii="Arial" w:hAnsi="Arial" w:cs="Arial"/>
          <w:sz w:val="22"/>
          <w:szCs w:val="22"/>
        </w:rPr>
        <w:t>ou</w:t>
      </w:r>
      <w:r w:rsidR="006E1D7B" w:rsidRPr="00015C85">
        <w:rPr>
          <w:rFonts w:ascii="Arial" w:hAnsi="Arial" w:cs="Arial"/>
          <w:sz w:val="22"/>
          <w:szCs w:val="22"/>
        </w:rPr>
        <w:t xml:space="preserve"> </w:t>
      </w:r>
      <w:r w:rsidR="005A4062">
        <w:rPr>
          <w:rFonts w:ascii="Arial" w:hAnsi="Arial" w:cs="Arial"/>
          <w:sz w:val="22"/>
          <w:szCs w:val="22"/>
        </w:rPr>
        <w:t>required to obtain legal representation</w:t>
      </w:r>
      <w:r w:rsidR="006E1D7B">
        <w:rPr>
          <w:rFonts w:ascii="Arial" w:hAnsi="Arial" w:cs="Arial"/>
          <w:sz w:val="22"/>
          <w:szCs w:val="22"/>
        </w:rPr>
        <w:t xml:space="preserve">. </w:t>
      </w:r>
      <w:r w:rsidRPr="00015C85">
        <w:rPr>
          <w:rFonts w:ascii="Arial" w:hAnsi="Arial" w:cs="Arial"/>
          <w:sz w:val="22"/>
          <w:szCs w:val="22"/>
        </w:rPr>
        <w:t xml:space="preserve">However, </w:t>
      </w:r>
      <w:r w:rsidR="006E1D7B">
        <w:rPr>
          <w:rFonts w:ascii="Arial" w:hAnsi="Arial" w:cs="Arial"/>
          <w:sz w:val="22"/>
          <w:szCs w:val="22"/>
        </w:rPr>
        <w:t>Your</w:t>
      </w:r>
      <w:r w:rsidR="006E1D7B" w:rsidRPr="00015C85">
        <w:rPr>
          <w:rFonts w:ascii="Arial" w:hAnsi="Arial" w:cs="Arial"/>
          <w:sz w:val="22"/>
          <w:szCs w:val="22"/>
        </w:rPr>
        <w:t xml:space="preserve"> </w:t>
      </w:r>
      <w:r w:rsidRPr="00015C85">
        <w:rPr>
          <w:rFonts w:ascii="Arial" w:hAnsi="Arial" w:cs="Arial"/>
          <w:sz w:val="22"/>
          <w:szCs w:val="22"/>
        </w:rPr>
        <w:t xml:space="preserve">appeal petition must be in writing and </w:t>
      </w:r>
      <w:r w:rsidR="005A4062">
        <w:rPr>
          <w:rFonts w:ascii="Arial" w:hAnsi="Arial" w:cs="Arial"/>
          <w:sz w:val="22"/>
          <w:szCs w:val="22"/>
        </w:rPr>
        <w:t>must</w:t>
      </w:r>
      <w:r w:rsidRPr="00015C85">
        <w:rPr>
          <w:rFonts w:ascii="Arial" w:hAnsi="Arial" w:cs="Arial"/>
          <w:sz w:val="22"/>
          <w:szCs w:val="22"/>
        </w:rPr>
        <w:t xml:space="preserve"> be concise, factual, and logically arranged.  In addition, </w:t>
      </w:r>
      <w:r w:rsidR="00A8471D">
        <w:rPr>
          <w:rFonts w:ascii="Arial" w:hAnsi="Arial" w:cs="Arial"/>
          <w:sz w:val="22"/>
          <w:szCs w:val="22"/>
        </w:rPr>
        <w:t>y</w:t>
      </w:r>
      <w:r w:rsidR="006E1D7B">
        <w:rPr>
          <w:rFonts w:ascii="Arial" w:hAnsi="Arial" w:cs="Arial"/>
          <w:sz w:val="22"/>
          <w:szCs w:val="22"/>
        </w:rPr>
        <w:t>our</w:t>
      </w:r>
      <w:r w:rsidR="006E1D7B" w:rsidRPr="00015C85">
        <w:rPr>
          <w:rFonts w:ascii="Arial" w:hAnsi="Arial" w:cs="Arial"/>
          <w:sz w:val="22"/>
          <w:szCs w:val="22"/>
        </w:rPr>
        <w:t xml:space="preserve"> </w:t>
      </w:r>
      <w:r w:rsidRPr="00015C85">
        <w:rPr>
          <w:rFonts w:ascii="Arial" w:hAnsi="Arial" w:cs="Arial"/>
          <w:sz w:val="22"/>
          <w:szCs w:val="22"/>
        </w:rPr>
        <w:t xml:space="preserve">appeal petition must contain the following:  </w:t>
      </w:r>
    </w:p>
    <w:p w14:paraId="5E1BBB1F" w14:textId="77777777" w:rsidR="00EC41C8" w:rsidRPr="00015C85" w:rsidRDefault="00EC41C8" w:rsidP="00EC41C8">
      <w:pPr>
        <w:tabs>
          <w:tab w:val="left" w:pos="-1440"/>
        </w:tabs>
        <w:ind w:left="2160" w:hanging="720"/>
        <w:jc w:val="both"/>
        <w:rPr>
          <w:rFonts w:ascii="Arial" w:hAnsi="Arial" w:cs="Arial"/>
          <w:sz w:val="22"/>
          <w:szCs w:val="22"/>
        </w:rPr>
      </w:pPr>
    </w:p>
    <w:p w14:paraId="5E1BBB20" w14:textId="77777777" w:rsidR="00EC41C8" w:rsidRPr="00015C85" w:rsidRDefault="00EC41C8" w:rsidP="00EC41C8">
      <w:pPr>
        <w:tabs>
          <w:tab w:val="left" w:pos="-1440"/>
        </w:tabs>
        <w:ind w:left="2160" w:hanging="720"/>
        <w:jc w:val="both"/>
        <w:rPr>
          <w:rFonts w:ascii="Arial" w:hAnsi="Arial" w:cs="Arial"/>
          <w:sz w:val="22"/>
          <w:szCs w:val="22"/>
        </w:rPr>
      </w:pPr>
      <w:r w:rsidRPr="00015C85">
        <w:rPr>
          <w:rFonts w:ascii="Arial" w:hAnsi="Arial" w:cs="Arial"/>
          <w:sz w:val="22"/>
          <w:szCs w:val="22"/>
        </w:rPr>
        <w:tab/>
        <w:t>a.</w:t>
      </w:r>
      <w:r w:rsidRPr="00015C85">
        <w:rPr>
          <w:rFonts w:ascii="Arial" w:hAnsi="Arial" w:cs="Arial"/>
          <w:sz w:val="22"/>
          <w:szCs w:val="22"/>
        </w:rPr>
        <w:tab/>
      </w:r>
      <w:r w:rsidR="006E1D7B">
        <w:rPr>
          <w:rFonts w:ascii="Arial" w:hAnsi="Arial" w:cs="Arial"/>
          <w:sz w:val="22"/>
          <w:szCs w:val="22"/>
        </w:rPr>
        <w:t>Your organization’s</w:t>
      </w:r>
      <w:r w:rsidR="006E1D7B" w:rsidRPr="00015C85">
        <w:rPr>
          <w:rFonts w:ascii="Arial" w:hAnsi="Arial" w:cs="Arial"/>
          <w:sz w:val="22"/>
          <w:szCs w:val="22"/>
        </w:rPr>
        <w:t xml:space="preserve"> </w:t>
      </w:r>
      <w:r w:rsidRPr="00015C85">
        <w:rPr>
          <w:rFonts w:ascii="Arial" w:hAnsi="Arial" w:cs="Arial"/>
          <w:sz w:val="22"/>
          <w:szCs w:val="22"/>
        </w:rPr>
        <w:t>name and address;</w:t>
      </w:r>
    </w:p>
    <w:p w14:paraId="5E1BBB21" w14:textId="77777777" w:rsidR="00EC41C8" w:rsidRPr="00015C85" w:rsidRDefault="00EC41C8" w:rsidP="00EC41C8">
      <w:pPr>
        <w:tabs>
          <w:tab w:val="left" w:pos="-1440"/>
        </w:tabs>
        <w:ind w:left="2160"/>
        <w:jc w:val="both"/>
        <w:rPr>
          <w:rFonts w:ascii="Arial" w:hAnsi="Arial" w:cs="Arial"/>
          <w:sz w:val="22"/>
          <w:szCs w:val="22"/>
        </w:rPr>
      </w:pPr>
    </w:p>
    <w:p w14:paraId="5E1BBB22" w14:textId="77777777" w:rsidR="00EC41C8" w:rsidRPr="00015C85" w:rsidRDefault="00EC41C8" w:rsidP="00EC41C8">
      <w:pPr>
        <w:tabs>
          <w:tab w:val="left" w:pos="-1440"/>
        </w:tabs>
        <w:ind w:left="2880" w:hanging="720"/>
        <w:jc w:val="both"/>
        <w:rPr>
          <w:rFonts w:ascii="Arial" w:hAnsi="Arial" w:cs="Arial"/>
          <w:sz w:val="22"/>
          <w:szCs w:val="22"/>
        </w:rPr>
      </w:pPr>
      <w:r w:rsidRPr="00015C85">
        <w:rPr>
          <w:rFonts w:ascii="Arial" w:hAnsi="Arial" w:cs="Arial"/>
          <w:sz w:val="22"/>
          <w:szCs w:val="22"/>
        </w:rPr>
        <w:t>b.</w:t>
      </w:r>
      <w:r w:rsidRPr="00015C85">
        <w:rPr>
          <w:rFonts w:ascii="Arial" w:hAnsi="Arial" w:cs="Arial"/>
          <w:sz w:val="22"/>
          <w:szCs w:val="22"/>
        </w:rPr>
        <w:tab/>
        <w:t>Identification of the relevant SBA program office and the Award number;</w:t>
      </w:r>
    </w:p>
    <w:p w14:paraId="5E1BBB23" w14:textId="77777777" w:rsidR="00EC41C8" w:rsidRPr="00015C85" w:rsidRDefault="00EC41C8" w:rsidP="00EC41C8">
      <w:pPr>
        <w:tabs>
          <w:tab w:val="left" w:pos="-1440"/>
        </w:tabs>
        <w:ind w:left="3600"/>
        <w:jc w:val="both"/>
        <w:rPr>
          <w:rFonts w:ascii="Arial" w:hAnsi="Arial" w:cs="Arial"/>
          <w:sz w:val="22"/>
          <w:szCs w:val="22"/>
        </w:rPr>
      </w:pPr>
    </w:p>
    <w:p w14:paraId="5E1BBB24" w14:textId="77777777" w:rsidR="00EC41C8" w:rsidRPr="00015C85" w:rsidRDefault="00EC41C8" w:rsidP="00EC41C8">
      <w:pPr>
        <w:tabs>
          <w:tab w:val="left" w:pos="-1440"/>
        </w:tabs>
        <w:ind w:left="2880" w:hanging="720"/>
        <w:jc w:val="both"/>
        <w:rPr>
          <w:rFonts w:ascii="Arial" w:hAnsi="Arial" w:cs="Arial"/>
          <w:sz w:val="22"/>
          <w:szCs w:val="22"/>
        </w:rPr>
      </w:pPr>
      <w:r w:rsidRPr="00015C85">
        <w:rPr>
          <w:rFonts w:ascii="Arial" w:hAnsi="Arial" w:cs="Arial"/>
          <w:sz w:val="22"/>
          <w:szCs w:val="22"/>
        </w:rPr>
        <w:t>c.</w:t>
      </w:r>
      <w:r w:rsidRPr="00015C85">
        <w:rPr>
          <w:rFonts w:ascii="Arial" w:hAnsi="Arial" w:cs="Arial"/>
          <w:sz w:val="22"/>
          <w:szCs w:val="22"/>
        </w:rPr>
        <w:tab/>
        <w:t xml:space="preserve">A statement of the facts underlying the dispute and the </w:t>
      </w:r>
      <w:r w:rsidR="005A4062">
        <w:rPr>
          <w:rFonts w:ascii="Arial" w:hAnsi="Arial" w:cs="Arial"/>
          <w:sz w:val="22"/>
          <w:szCs w:val="22"/>
        </w:rPr>
        <w:t>basis</w:t>
      </w:r>
      <w:r w:rsidRPr="00015C85">
        <w:rPr>
          <w:rFonts w:ascii="Arial" w:hAnsi="Arial" w:cs="Arial"/>
          <w:sz w:val="22"/>
          <w:szCs w:val="22"/>
        </w:rPr>
        <w:t xml:space="preserve"> for the appeal</w:t>
      </w:r>
      <w:r w:rsidR="005A4062">
        <w:rPr>
          <w:rFonts w:ascii="Arial" w:hAnsi="Arial" w:cs="Arial"/>
          <w:sz w:val="22"/>
          <w:szCs w:val="22"/>
        </w:rPr>
        <w:t xml:space="preserve"> (i.e., a specific explanation as to why </w:t>
      </w:r>
      <w:r w:rsidR="006E1D7B">
        <w:rPr>
          <w:rFonts w:ascii="Arial" w:hAnsi="Arial" w:cs="Arial"/>
          <w:sz w:val="22"/>
          <w:szCs w:val="22"/>
        </w:rPr>
        <w:t>You</w:t>
      </w:r>
      <w:r w:rsidR="006E1D7B" w:rsidRPr="00015C85">
        <w:rPr>
          <w:rFonts w:ascii="Arial" w:hAnsi="Arial" w:cs="Arial"/>
          <w:sz w:val="22"/>
          <w:szCs w:val="22"/>
        </w:rPr>
        <w:t xml:space="preserve"> </w:t>
      </w:r>
      <w:r w:rsidR="005A4062">
        <w:rPr>
          <w:rFonts w:ascii="Arial" w:hAnsi="Arial" w:cs="Arial"/>
          <w:sz w:val="22"/>
          <w:szCs w:val="22"/>
        </w:rPr>
        <w:t xml:space="preserve">believe </w:t>
      </w:r>
      <w:r w:rsidR="00585453">
        <w:rPr>
          <w:rFonts w:ascii="Arial" w:hAnsi="Arial" w:cs="Arial"/>
          <w:sz w:val="22"/>
          <w:szCs w:val="22"/>
        </w:rPr>
        <w:t>SBA</w:t>
      </w:r>
      <w:r w:rsidR="005A4062">
        <w:rPr>
          <w:rFonts w:ascii="Arial" w:hAnsi="Arial" w:cs="Arial"/>
          <w:sz w:val="22"/>
          <w:szCs w:val="22"/>
        </w:rPr>
        <w:t>’s decision was incorrect)</w:t>
      </w:r>
      <w:r w:rsidRPr="00015C85">
        <w:rPr>
          <w:rFonts w:ascii="Arial" w:hAnsi="Arial" w:cs="Arial"/>
          <w:sz w:val="22"/>
          <w:szCs w:val="22"/>
        </w:rPr>
        <w:t>;</w:t>
      </w:r>
    </w:p>
    <w:p w14:paraId="5E1BBB25" w14:textId="77777777" w:rsidR="00EC41C8" w:rsidRPr="00015C85" w:rsidRDefault="00EC41C8" w:rsidP="00EC41C8">
      <w:pPr>
        <w:tabs>
          <w:tab w:val="left" w:pos="-1440"/>
        </w:tabs>
        <w:jc w:val="both"/>
        <w:rPr>
          <w:rFonts w:ascii="Arial" w:hAnsi="Arial" w:cs="Arial"/>
          <w:sz w:val="22"/>
          <w:szCs w:val="22"/>
        </w:rPr>
      </w:pPr>
    </w:p>
    <w:p w14:paraId="5E1BBB26" w14:textId="77777777" w:rsidR="00EC41C8" w:rsidRPr="00015C85" w:rsidRDefault="00EC41C8" w:rsidP="00EC41C8">
      <w:pPr>
        <w:tabs>
          <w:tab w:val="left" w:pos="-1440"/>
        </w:tabs>
        <w:ind w:left="2880" w:hanging="720"/>
        <w:jc w:val="both"/>
        <w:rPr>
          <w:rFonts w:ascii="Arial" w:hAnsi="Arial" w:cs="Arial"/>
          <w:sz w:val="22"/>
          <w:szCs w:val="22"/>
        </w:rPr>
      </w:pPr>
      <w:r w:rsidRPr="00015C85">
        <w:rPr>
          <w:rFonts w:ascii="Arial" w:hAnsi="Arial" w:cs="Arial"/>
          <w:sz w:val="22"/>
          <w:szCs w:val="22"/>
        </w:rPr>
        <w:t>d.</w:t>
      </w:r>
      <w:r w:rsidRPr="00015C85">
        <w:rPr>
          <w:rFonts w:ascii="Arial" w:hAnsi="Arial" w:cs="Arial"/>
          <w:sz w:val="22"/>
          <w:szCs w:val="22"/>
        </w:rPr>
        <w:tab/>
        <w:t>Copies of any documents or other evidence supporting the appeal;</w:t>
      </w:r>
    </w:p>
    <w:p w14:paraId="5E1BBB27" w14:textId="77777777" w:rsidR="00EC41C8" w:rsidRPr="00015C85" w:rsidRDefault="00EC41C8" w:rsidP="00EC41C8">
      <w:pPr>
        <w:tabs>
          <w:tab w:val="left" w:pos="-1440"/>
        </w:tabs>
        <w:ind w:left="3600"/>
        <w:jc w:val="both"/>
        <w:rPr>
          <w:rFonts w:ascii="Arial" w:hAnsi="Arial" w:cs="Arial"/>
          <w:sz w:val="22"/>
          <w:szCs w:val="22"/>
        </w:rPr>
      </w:pPr>
    </w:p>
    <w:p w14:paraId="5E1BBB28" w14:textId="77777777" w:rsidR="00EC41C8" w:rsidRPr="00015C85" w:rsidRDefault="00EC41C8" w:rsidP="00EC41C8">
      <w:pPr>
        <w:tabs>
          <w:tab w:val="left" w:pos="-1440"/>
        </w:tabs>
        <w:ind w:left="2160"/>
        <w:jc w:val="both"/>
        <w:rPr>
          <w:rFonts w:ascii="Arial" w:hAnsi="Arial" w:cs="Arial"/>
          <w:sz w:val="22"/>
          <w:szCs w:val="22"/>
        </w:rPr>
      </w:pPr>
      <w:r w:rsidRPr="00015C85">
        <w:rPr>
          <w:rFonts w:ascii="Arial" w:hAnsi="Arial" w:cs="Arial"/>
          <w:sz w:val="22"/>
          <w:szCs w:val="22"/>
        </w:rPr>
        <w:t>e.</w:t>
      </w:r>
      <w:r w:rsidRPr="00015C85">
        <w:rPr>
          <w:rFonts w:ascii="Arial" w:hAnsi="Arial" w:cs="Arial"/>
          <w:sz w:val="22"/>
          <w:szCs w:val="22"/>
        </w:rPr>
        <w:tab/>
        <w:t xml:space="preserve">A request for the specific relief desired on appeal; and </w:t>
      </w:r>
    </w:p>
    <w:p w14:paraId="5E1BBB29" w14:textId="77777777" w:rsidR="00EC41C8" w:rsidRPr="00015C85" w:rsidRDefault="00EC41C8" w:rsidP="00EC41C8">
      <w:pPr>
        <w:tabs>
          <w:tab w:val="left" w:pos="-1440"/>
        </w:tabs>
        <w:jc w:val="both"/>
        <w:rPr>
          <w:rFonts w:ascii="Arial" w:hAnsi="Arial" w:cs="Arial"/>
          <w:sz w:val="22"/>
          <w:szCs w:val="22"/>
        </w:rPr>
      </w:pPr>
    </w:p>
    <w:p w14:paraId="5E1BBB2A" w14:textId="77777777" w:rsidR="00EC41C8" w:rsidRPr="00015C85" w:rsidRDefault="00EC41C8" w:rsidP="00EC41C8">
      <w:pPr>
        <w:tabs>
          <w:tab w:val="left" w:pos="-1440"/>
        </w:tabs>
        <w:ind w:left="2880" w:hanging="720"/>
        <w:jc w:val="both"/>
        <w:rPr>
          <w:rFonts w:ascii="Arial" w:hAnsi="Arial" w:cs="Arial"/>
          <w:sz w:val="22"/>
          <w:szCs w:val="22"/>
        </w:rPr>
      </w:pPr>
      <w:r w:rsidRPr="00015C85">
        <w:rPr>
          <w:rFonts w:ascii="Arial" w:hAnsi="Arial" w:cs="Arial"/>
          <w:sz w:val="22"/>
          <w:szCs w:val="22"/>
        </w:rPr>
        <w:t>f.</w:t>
      </w:r>
      <w:r w:rsidRPr="00015C85">
        <w:rPr>
          <w:rFonts w:ascii="Arial" w:hAnsi="Arial" w:cs="Arial"/>
          <w:sz w:val="22"/>
          <w:szCs w:val="22"/>
        </w:rPr>
        <w:tab/>
        <w:t xml:space="preserve">A statement as to whether an oral hearing is being requested, and if so, the reasons why such a hearing is necessary.  </w:t>
      </w:r>
    </w:p>
    <w:p w14:paraId="5E1BBB2B" w14:textId="77777777" w:rsidR="00EC41C8" w:rsidRPr="00015C85" w:rsidRDefault="00EC41C8" w:rsidP="00EC41C8">
      <w:pPr>
        <w:tabs>
          <w:tab w:val="left" w:pos="-1440"/>
        </w:tabs>
        <w:ind w:left="2880"/>
        <w:jc w:val="both"/>
        <w:rPr>
          <w:rFonts w:ascii="Arial" w:hAnsi="Arial" w:cs="Arial"/>
          <w:sz w:val="22"/>
          <w:szCs w:val="22"/>
        </w:rPr>
      </w:pPr>
    </w:p>
    <w:p w14:paraId="5E1BBB2C" w14:textId="77777777" w:rsidR="00EC41C8" w:rsidRPr="00015C85" w:rsidRDefault="00227656" w:rsidP="00EC41C8">
      <w:pPr>
        <w:tabs>
          <w:tab w:val="left" w:pos="-1440"/>
        </w:tabs>
        <w:ind w:left="2160"/>
        <w:jc w:val="both"/>
        <w:rPr>
          <w:rFonts w:ascii="Arial" w:hAnsi="Arial" w:cs="Arial"/>
          <w:sz w:val="22"/>
          <w:szCs w:val="22"/>
        </w:rPr>
      </w:pPr>
      <w:r>
        <w:rPr>
          <w:rFonts w:ascii="Arial" w:hAnsi="Arial" w:cs="Arial"/>
          <w:sz w:val="22"/>
          <w:szCs w:val="22"/>
        </w:rPr>
        <w:t>T</w:t>
      </w:r>
      <w:r w:rsidR="00EC41C8" w:rsidRPr="00015C85">
        <w:rPr>
          <w:rFonts w:ascii="Arial" w:hAnsi="Arial" w:cs="Arial"/>
          <w:sz w:val="22"/>
          <w:szCs w:val="22"/>
        </w:rPr>
        <w:t xml:space="preserve">he Committee will </w:t>
      </w:r>
      <w:r>
        <w:rPr>
          <w:rFonts w:ascii="Arial" w:hAnsi="Arial" w:cs="Arial"/>
          <w:sz w:val="22"/>
          <w:szCs w:val="22"/>
        </w:rPr>
        <w:t xml:space="preserve">first </w:t>
      </w:r>
      <w:r w:rsidR="00EC41C8" w:rsidRPr="00015C85">
        <w:rPr>
          <w:rFonts w:ascii="Arial" w:hAnsi="Arial" w:cs="Arial"/>
          <w:sz w:val="22"/>
          <w:szCs w:val="22"/>
        </w:rPr>
        <w:t xml:space="preserve">rule on a request for an oral hearing before proceeding to consider the merits of </w:t>
      </w:r>
      <w:r>
        <w:rPr>
          <w:rFonts w:ascii="Arial" w:hAnsi="Arial" w:cs="Arial"/>
          <w:sz w:val="22"/>
          <w:szCs w:val="22"/>
        </w:rPr>
        <w:t>an</w:t>
      </w:r>
      <w:r w:rsidRPr="00015C85">
        <w:rPr>
          <w:rFonts w:ascii="Arial" w:hAnsi="Arial" w:cs="Arial"/>
          <w:sz w:val="22"/>
          <w:szCs w:val="22"/>
        </w:rPr>
        <w:t xml:space="preserve"> </w:t>
      </w:r>
      <w:r w:rsidR="00EC41C8" w:rsidRPr="00015C85">
        <w:rPr>
          <w:rFonts w:ascii="Arial" w:hAnsi="Arial" w:cs="Arial"/>
          <w:sz w:val="22"/>
          <w:szCs w:val="22"/>
        </w:rPr>
        <w:t xml:space="preserve">appeal petition. </w:t>
      </w:r>
      <w:r w:rsidR="00EE3986" w:rsidRPr="00015C85">
        <w:rPr>
          <w:rFonts w:ascii="Arial" w:hAnsi="Arial" w:cs="Arial"/>
          <w:sz w:val="22"/>
          <w:szCs w:val="22"/>
        </w:rPr>
        <w:t xml:space="preserve">Within </w:t>
      </w:r>
      <w:r w:rsidR="00EE3986">
        <w:rPr>
          <w:rFonts w:ascii="Arial" w:hAnsi="Arial" w:cs="Arial"/>
          <w:sz w:val="22"/>
          <w:szCs w:val="22"/>
        </w:rPr>
        <w:t>6</w:t>
      </w:r>
      <w:r w:rsidR="00EE3986" w:rsidRPr="00015C85">
        <w:rPr>
          <w:rFonts w:ascii="Arial" w:hAnsi="Arial" w:cs="Arial"/>
          <w:sz w:val="22"/>
          <w:szCs w:val="22"/>
        </w:rPr>
        <w:t xml:space="preserve">0 calendar days of receiving </w:t>
      </w:r>
      <w:r w:rsidR="00097DD8">
        <w:rPr>
          <w:rFonts w:ascii="Arial" w:hAnsi="Arial" w:cs="Arial"/>
          <w:sz w:val="22"/>
          <w:szCs w:val="22"/>
        </w:rPr>
        <w:t>Your</w:t>
      </w:r>
      <w:r w:rsidR="00EE3986" w:rsidRPr="00015C85">
        <w:rPr>
          <w:rFonts w:ascii="Arial" w:hAnsi="Arial" w:cs="Arial"/>
          <w:sz w:val="22"/>
          <w:szCs w:val="22"/>
        </w:rPr>
        <w:t xml:space="preserve"> </w:t>
      </w:r>
      <w:r w:rsidR="00EE3986">
        <w:rPr>
          <w:rFonts w:ascii="Arial" w:hAnsi="Arial" w:cs="Arial"/>
          <w:sz w:val="22"/>
          <w:szCs w:val="22"/>
        </w:rPr>
        <w:t>appeal petition</w:t>
      </w:r>
      <w:r w:rsidR="00EE3986" w:rsidRPr="00015C85">
        <w:rPr>
          <w:rFonts w:ascii="Arial" w:hAnsi="Arial" w:cs="Arial"/>
          <w:sz w:val="22"/>
          <w:szCs w:val="22"/>
        </w:rPr>
        <w:t xml:space="preserve">, the </w:t>
      </w:r>
      <w:r w:rsidR="00EE3986">
        <w:rPr>
          <w:rFonts w:ascii="Arial" w:hAnsi="Arial" w:cs="Arial"/>
          <w:sz w:val="22"/>
          <w:szCs w:val="22"/>
        </w:rPr>
        <w:t>Committee</w:t>
      </w:r>
      <w:r w:rsidR="00EE3986" w:rsidRPr="00015C85">
        <w:rPr>
          <w:rFonts w:ascii="Arial" w:hAnsi="Arial" w:cs="Arial"/>
          <w:sz w:val="22"/>
          <w:szCs w:val="22"/>
        </w:rPr>
        <w:t xml:space="preserve"> will </w:t>
      </w:r>
      <w:r w:rsidR="00EE3986">
        <w:rPr>
          <w:rFonts w:ascii="Arial" w:hAnsi="Arial" w:cs="Arial"/>
          <w:sz w:val="22"/>
          <w:szCs w:val="22"/>
        </w:rPr>
        <w:t>present</w:t>
      </w:r>
      <w:r w:rsidR="00EE3986" w:rsidRPr="00015C85">
        <w:rPr>
          <w:rFonts w:ascii="Arial" w:hAnsi="Arial" w:cs="Arial"/>
          <w:sz w:val="22"/>
          <w:szCs w:val="22"/>
        </w:rPr>
        <w:t xml:space="preserve"> </w:t>
      </w:r>
      <w:r>
        <w:rPr>
          <w:rFonts w:ascii="Arial" w:hAnsi="Arial" w:cs="Arial"/>
          <w:sz w:val="22"/>
          <w:szCs w:val="22"/>
        </w:rPr>
        <w:t>its</w:t>
      </w:r>
      <w:r w:rsidRPr="00015C85">
        <w:rPr>
          <w:rFonts w:ascii="Arial" w:hAnsi="Arial" w:cs="Arial"/>
          <w:sz w:val="22"/>
          <w:szCs w:val="22"/>
        </w:rPr>
        <w:t xml:space="preserve"> decision in writing </w:t>
      </w:r>
      <w:r>
        <w:rPr>
          <w:rFonts w:ascii="Arial" w:hAnsi="Arial" w:cs="Arial"/>
          <w:sz w:val="22"/>
          <w:szCs w:val="22"/>
        </w:rPr>
        <w:t>to You</w:t>
      </w:r>
      <w:r w:rsidR="00EE3986">
        <w:rPr>
          <w:rFonts w:ascii="Arial" w:hAnsi="Arial" w:cs="Arial"/>
          <w:sz w:val="22"/>
          <w:szCs w:val="22"/>
        </w:rPr>
        <w:t>, the GMO, and the GOTR</w:t>
      </w:r>
      <w:r w:rsidR="00EE3986" w:rsidRPr="00015C85">
        <w:rPr>
          <w:rFonts w:ascii="Arial" w:hAnsi="Arial" w:cs="Arial"/>
          <w:sz w:val="22"/>
          <w:szCs w:val="22"/>
        </w:rPr>
        <w:t>.</w:t>
      </w:r>
      <w:r w:rsidR="00EE3986">
        <w:rPr>
          <w:rFonts w:ascii="Arial" w:hAnsi="Arial" w:cs="Arial"/>
          <w:sz w:val="22"/>
          <w:szCs w:val="22"/>
        </w:rPr>
        <w:t xml:space="preserve"> </w:t>
      </w:r>
      <w:r w:rsidR="00EC41C8" w:rsidRPr="00015C85">
        <w:rPr>
          <w:rFonts w:ascii="Arial" w:hAnsi="Arial" w:cs="Arial"/>
          <w:sz w:val="22"/>
          <w:szCs w:val="22"/>
        </w:rPr>
        <w:t>Th</w:t>
      </w:r>
      <w:r w:rsidR="009664C0">
        <w:rPr>
          <w:rFonts w:ascii="Arial" w:hAnsi="Arial" w:cs="Arial"/>
          <w:sz w:val="22"/>
          <w:szCs w:val="22"/>
        </w:rPr>
        <w:t>e Committee’s</w:t>
      </w:r>
      <w:r w:rsidR="00EC41C8" w:rsidRPr="00015C85">
        <w:rPr>
          <w:rFonts w:ascii="Arial" w:hAnsi="Arial" w:cs="Arial"/>
          <w:sz w:val="22"/>
          <w:szCs w:val="22"/>
        </w:rPr>
        <w:t xml:space="preserve"> ruling will represent the final Agency decision on the subject of the dispute</w:t>
      </w:r>
      <w:r w:rsidR="005A4062">
        <w:rPr>
          <w:rFonts w:ascii="Arial" w:hAnsi="Arial" w:cs="Arial"/>
          <w:sz w:val="22"/>
          <w:szCs w:val="22"/>
        </w:rPr>
        <w:t xml:space="preserve"> and will not be further appealable within SBA</w:t>
      </w:r>
      <w:r w:rsidR="00EC41C8" w:rsidRPr="00015C85">
        <w:rPr>
          <w:rFonts w:ascii="Arial" w:hAnsi="Arial" w:cs="Arial"/>
          <w:sz w:val="22"/>
          <w:szCs w:val="22"/>
        </w:rPr>
        <w:t xml:space="preserve">.  </w:t>
      </w:r>
    </w:p>
    <w:p w14:paraId="5E1BBB2D" w14:textId="77777777" w:rsidR="000B6925" w:rsidRDefault="000B6925" w:rsidP="00E33223">
      <w:pPr>
        <w:ind w:left="1440"/>
        <w:jc w:val="both"/>
        <w:rPr>
          <w:rFonts w:ascii="Arial" w:hAnsi="Arial" w:cs="Arial"/>
          <w:sz w:val="22"/>
          <w:szCs w:val="22"/>
        </w:rPr>
      </w:pPr>
    </w:p>
    <w:p w14:paraId="5E1BBB2E" w14:textId="77777777" w:rsidR="000B6925" w:rsidRPr="000B6925" w:rsidRDefault="000B6925" w:rsidP="00E33223">
      <w:pPr>
        <w:ind w:left="1440"/>
        <w:jc w:val="both"/>
        <w:rPr>
          <w:rFonts w:ascii="Arial" w:hAnsi="Arial" w:cs="Arial"/>
          <w:b/>
          <w:sz w:val="22"/>
          <w:szCs w:val="22"/>
        </w:rPr>
      </w:pPr>
      <w:r w:rsidRPr="000B6925">
        <w:rPr>
          <w:rFonts w:ascii="Arial" w:hAnsi="Arial" w:cs="Arial"/>
          <w:b/>
          <w:sz w:val="22"/>
          <w:szCs w:val="22"/>
        </w:rPr>
        <w:t>1</w:t>
      </w:r>
      <w:r w:rsidR="009E03C1">
        <w:rPr>
          <w:rFonts w:ascii="Arial" w:hAnsi="Arial" w:cs="Arial"/>
          <w:b/>
          <w:sz w:val="22"/>
          <w:szCs w:val="22"/>
        </w:rPr>
        <w:t>9</w:t>
      </w:r>
      <w:r w:rsidRPr="000B6925">
        <w:rPr>
          <w:rFonts w:ascii="Arial" w:hAnsi="Arial" w:cs="Arial"/>
          <w:b/>
          <w:sz w:val="22"/>
          <w:szCs w:val="22"/>
        </w:rPr>
        <w:t>.</w:t>
      </w:r>
      <w:r w:rsidRPr="000B6925">
        <w:rPr>
          <w:rFonts w:ascii="Arial" w:hAnsi="Arial" w:cs="Arial"/>
          <w:b/>
          <w:sz w:val="22"/>
          <w:szCs w:val="22"/>
        </w:rPr>
        <w:tab/>
        <w:t>Termination/Suspension/Enforcement</w:t>
      </w:r>
    </w:p>
    <w:p w14:paraId="5E1BBB2F" w14:textId="77777777" w:rsidR="000B6925" w:rsidRDefault="000B6925" w:rsidP="00E33223">
      <w:pPr>
        <w:ind w:left="1440"/>
        <w:jc w:val="both"/>
        <w:rPr>
          <w:rFonts w:ascii="Arial" w:hAnsi="Arial" w:cs="Arial"/>
          <w:sz w:val="22"/>
          <w:szCs w:val="22"/>
        </w:rPr>
      </w:pPr>
    </w:p>
    <w:p w14:paraId="5E1BBB30" w14:textId="77777777" w:rsidR="000B6925" w:rsidRDefault="00EC41C8" w:rsidP="000B6925">
      <w:pPr>
        <w:ind w:left="2160"/>
        <w:jc w:val="both"/>
        <w:rPr>
          <w:rFonts w:ascii="Arial" w:hAnsi="Arial" w:cs="Arial"/>
          <w:sz w:val="22"/>
          <w:szCs w:val="22"/>
        </w:rPr>
      </w:pPr>
      <w:r w:rsidRPr="00015C85">
        <w:rPr>
          <w:rFonts w:ascii="Arial" w:hAnsi="Arial" w:cs="Arial"/>
          <w:sz w:val="22"/>
          <w:szCs w:val="22"/>
        </w:rPr>
        <w:lastRenderedPageBreak/>
        <w:t xml:space="preserve">If </w:t>
      </w:r>
      <w:r w:rsidR="00097DD8">
        <w:rPr>
          <w:rFonts w:ascii="Arial" w:hAnsi="Arial" w:cs="Arial"/>
          <w:sz w:val="22"/>
          <w:szCs w:val="22"/>
        </w:rPr>
        <w:t>You</w:t>
      </w:r>
      <w:r w:rsidRPr="00015C85">
        <w:rPr>
          <w:rFonts w:ascii="Arial" w:hAnsi="Arial" w:cs="Arial"/>
          <w:sz w:val="22"/>
          <w:szCs w:val="22"/>
        </w:rPr>
        <w:t xml:space="preserve"> materially fail to comply with the terms and conditions of this Notice of Award, or with any requirement imposed by statute, regulation, executive order, or other source of law or policy, SBA will take </w:t>
      </w:r>
      <w:r w:rsidR="006A5009">
        <w:rPr>
          <w:rFonts w:ascii="Arial" w:hAnsi="Arial" w:cs="Arial"/>
          <w:sz w:val="22"/>
          <w:szCs w:val="22"/>
        </w:rPr>
        <w:t>whatever</w:t>
      </w:r>
      <w:r w:rsidRPr="00015C85">
        <w:rPr>
          <w:rFonts w:ascii="Arial" w:hAnsi="Arial" w:cs="Arial"/>
          <w:sz w:val="22"/>
          <w:szCs w:val="22"/>
        </w:rPr>
        <w:t xml:space="preserve"> enforcement measures it deems appropriate to remedy th</w:t>
      </w:r>
      <w:r w:rsidR="004A3F49">
        <w:rPr>
          <w:rFonts w:ascii="Arial" w:hAnsi="Arial" w:cs="Arial"/>
          <w:sz w:val="22"/>
          <w:szCs w:val="22"/>
        </w:rPr>
        <w:t>at</w:t>
      </w:r>
      <w:r w:rsidRPr="00015C85">
        <w:rPr>
          <w:rFonts w:ascii="Arial" w:hAnsi="Arial" w:cs="Arial"/>
          <w:sz w:val="22"/>
          <w:szCs w:val="22"/>
        </w:rPr>
        <w:t xml:space="preserve"> non-compliance. </w:t>
      </w:r>
      <w:r w:rsidR="004A3F49">
        <w:rPr>
          <w:rFonts w:ascii="Arial" w:hAnsi="Arial" w:cs="Arial"/>
          <w:sz w:val="22"/>
          <w:szCs w:val="22"/>
        </w:rPr>
        <w:t xml:space="preserve">For </w:t>
      </w:r>
      <w:r w:rsidR="00097DD8">
        <w:rPr>
          <w:rFonts w:ascii="Arial" w:hAnsi="Arial" w:cs="Arial"/>
          <w:sz w:val="22"/>
          <w:szCs w:val="22"/>
        </w:rPr>
        <w:t>further</w:t>
      </w:r>
      <w:r w:rsidR="004A3F49">
        <w:rPr>
          <w:rFonts w:ascii="Arial" w:hAnsi="Arial" w:cs="Arial"/>
          <w:sz w:val="22"/>
          <w:szCs w:val="22"/>
        </w:rPr>
        <w:t xml:space="preserve"> guidance </w:t>
      </w:r>
      <w:r w:rsidR="00B37340">
        <w:rPr>
          <w:rFonts w:ascii="Arial" w:hAnsi="Arial" w:cs="Arial"/>
          <w:sz w:val="22"/>
          <w:szCs w:val="22"/>
        </w:rPr>
        <w:t>regarding</w:t>
      </w:r>
      <w:r w:rsidR="004A3F49">
        <w:rPr>
          <w:rFonts w:ascii="Arial" w:hAnsi="Arial" w:cs="Arial"/>
          <w:sz w:val="22"/>
          <w:szCs w:val="22"/>
        </w:rPr>
        <w:t xml:space="preserve"> the </w:t>
      </w:r>
      <w:r w:rsidRPr="00015C85">
        <w:rPr>
          <w:rFonts w:ascii="Arial" w:hAnsi="Arial" w:cs="Arial"/>
          <w:sz w:val="22"/>
          <w:szCs w:val="22"/>
        </w:rPr>
        <w:t>enforcement measures</w:t>
      </w:r>
      <w:r w:rsidR="004A3F49">
        <w:rPr>
          <w:rFonts w:ascii="Arial" w:hAnsi="Arial" w:cs="Arial"/>
          <w:sz w:val="22"/>
          <w:szCs w:val="22"/>
        </w:rPr>
        <w:t xml:space="preserve"> that apply to this Award, see </w:t>
      </w:r>
      <w:r w:rsidR="004A3F49" w:rsidRPr="00F50600">
        <w:rPr>
          <w:rFonts w:ascii="Arial" w:hAnsi="Arial" w:cs="Arial"/>
          <w:sz w:val="22"/>
          <w:szCs w:val="22"/>
        </w:rPr>
        <w:t xml:space="preserve">2 C.F.R. §§ </w:t>
      </w:r>
      <w:r w:rsidR="002262D9" w:rsidRPr="00F50600">
        <w:rPr>
          <w:rFonts w:ascii="Arial" w:hAnsi="Arial" w:cs="Arial"/>
          <w:sz w:val="22"/>
          <w:szCs w:val="22"/>
        </w:rPr>
        <w:t>200-339 – 200.342</w:t>
      </w:r>
      <w:r w:rsidR="008942E8" w:rsidRPr="00F50600">
        <w:rPr>
          <w:rFonts w:ascii="Arial" w:hAnsi="Arial" w:cs="Arial"/>
          <w:sz w:val="22"/>
          <w:szCs w:val="22"/>
        </w:rPr>
        <w:t>.</w:t>
      </w:r>
      <w:r w:rsidRPr="00F50600">
        <w:rPr>
          <w:rFonts w:ascii="Arial" w:hAnsi="Arial" w:cs="Arial"/>
          <w:sz w:val="22"/>
          <w:szCs w:val="22"/>
        </w:rPr>
        <w:t xml:space="preserve"> </w:t>
      </w:r>
      <w:r w:rsidRPr="00015C85">
        <w:rPr>
          <w:rFonts w:ascii="Arial" w:hAnsi="Arial" w:cs="Arial"/>
          <w:sz w:val="22"/>
          <w:szCs w:val="22"/>
        </w:rPr>
        <w:t xml:space="preserve">SBA </w:t>
      </w:r>
      <w:r w:rsidR="00BB16EA">
        <w:rPr>
          <w:rFonts w:ascii="Arial" w:hAnsi="Arial" w:cs="Arial"/>
          <w:sz w:val="22"/>
          <w:szCs w:val="22"/>
        </w:rPr>
        <w:t xml:space="preserve">may </w:t>
      </w:r>
      <w:r w:rsidRPr="00015C85">
        <w:rPr>
          <w:rFonts w:ascii="Arial" w:hAnsi="Arial" w:cs="Arial"/>
          <w:sz w:val="22"/>
          <w:szCs w:val="22"/>
        </w:rPr>
        <w:t xml:space="preserve">also institute suspension or debarment proceedings against </w:t>
      </w:r>
      <w:r w:rsidR="00097DD8">
        <w:rPr>
          <w:rFonts w:ascii="Arial" w:hAnsi="Arial" w:cs="Arial"/>
          <w:sz w:val="22"/>
          <w:szCs w:val="22"/>
        </w:rPr>
        <w:t>Your organization</w:t>
      </w:r>
      <w:r w:rsidR="00BB16EA">
        <w:rPr>
          <w:rFonts w:ascii="Arial" w:hAnsi="Arial" w:cs="Arial"/>
          <w:sz w:val="22"/>
          <w:szCs w:val="22"/>
        </w:rPr>
        <w:t xml:space="preserve"> as it deems necessary</w:t>
      </w:r>
      <w:r w:rsidRPr="00015C85">
        <w:rPr>
          <w:rFonts w:ascii="Arial" w:hAnsi="Arial" w:cs="Arial"/>
          <w:sz w:val="22"/>
          <w:szCs w:val="22"/>
        </w:rPr>
        <w:t>.</w:t>
      </w:r>
    </w:p>
    <w:p w14:paraId="5E1BBB31" w14:textId="77777777" w:rsidR="00E33223" w:rsidRDefault="00E33223" w:rsidP="00275063">
      <w:pPr>
        <w:jc w:val="both"/>
        <w:rPr>
          <w:rFonts w:ascii="Arial" w:hAnsi="Arial" w:cs="Arial"/>
          <w:sz w:val="22"/>
          <w:szCs w:val="22"/>
        </w:rPr>
      </w:pPr>
    </w:p>
    <w:p w14:paraId="5E1BBB32" w14:textId="77777777" w:rsidR="00014D38" w:rsidRDefault="00014D38" w:rsidP="00014D38">
      <w:pPr>
        <w:ind w:left="720"/>
        <w:jc w:val="both"/>
        <w:rPr>
          <w:rFonts w:ascii="Arial" w:hAnsi="Arial" w:cs="Arial"/>
          <w:sz w:val="22"/>
          <w:szCs w:val="22"/>
        </w:rPr>
      </w:pPr>
      <w:r w:rsidRPr="00014D38">
        <w:rPr>
          <w:rFonts w:ascii="Arial" w:hAnsi="Arial" w:cs="Arial"/>
          <w:b/>
          <w:sz w:val="22"/>
          <w:szCs w:val="22"/>
        </w:rPr>
        <w:t>B.</w:t>
      </w:r>
      <w:r w:rsidRPr="00014D38">
        <w:rPr>
          <w:rFonts w:ascii="Arial" w:hAnsi="Arial" w:cs="Arial"/>
          <w:b/>
          <w:sz w:val="22"/>
          <w:szCs w:val="22"/>
        </w:rPr>
        <w:tab/>
      </w:r>
      <w:r w:rsidR="00DD4F0C">
        <w:rPr>
          <w:rFonts w:ascii="Arial" w:hAnsi="Arial" w:cs="Arial"/>
          <w:b/>
          <w:sz w:val="22"/>
          <w:szCs w:val="22"/>
          <w:u w:val="single"/>
        </w:rPr>
        <w:t>Financial</w:t>
      </w:r>
      <w:r w:rsidR="00EC41C8">
        <w:rPr>
          <w:rFonts w:ascii="Arial" w:hAnsi="Arial" w:cs="Arial"/>
          <w:b/>
          <w:sz w:val="22"/>
          <w:szCs w:val="22"/>
          <w:u w:val="single"/>
        </w:rPr>
        <w:t xml:space="preserve"> Requirements</w:t>
      </w:r>
    </w:p>
    <w:p w14:paraId="5E1BBB33" w14:textId="77777777" w:rsidR="00014D38" w:rsidRPr="00015C85" w:rsidRDefault="00014D38" w:rsidP="00275063">
      <w:pPr>
        <w:jc w:val="both"/>
        <w:rPr>
          <w:rFonts w:ascii="Arial" w:hAnsi="Arial" w:cs="Arial"/>
          <w:sz w:val="22"/>
          <w:szCs w:val="22"/>
        </w:rPr>
      </w:pPr>
    </w:p>
    <w:p w14:paraId="5E1BBB34" w14:textId="77777777" w:rsidR="00275063" w:rsidRPr="00F50600" w:rsidRDefault="006713D4" w:rsidP="00D75AFE">
      <w:pPr>
        <w:ind w:left="1440"/>
        <w:jc w:val="both"/>
        <w:rPr>
          <w:rFonts w:ascii="Arial" w:hAnsi="Arial" w:cs="Arial"/>
          <w:sz w:val="22"/>
          <w:szCs w:val="22"/>
        </w:rPr>
      </w:pPr>
      <w:r>
        <w:rPr>
          <w:rFonts w:ascii="Arial" w:hAnsi="Arial" w:cs="Arial"/>
          <w:sz w:val="22"/>
          <w:szCs w:val="22"/>
        </w:rPr>
        <w:t xml:space="preserve">This </w:t>
      </w:r>
      <w:r w:rsidR="00B37340">
        <w:rPr>
          <w:rFonts w:ascii="Arial" w:hAnsi="Arial" w:cs="Arial"/>
          <w:sz w:val="22"/>
          <w:szCs w:val="22"/>
        </w:rPr>
        <w:t>A</w:t>
      </w:r>
      <w:r>
        <w:rPr>
          <w:rFonts w:ascii="Arial" w:hAnsi="Arial" w:cs="Arial"/>
          <w:sz w:val="22"/>
          <w:szCs w:val="22"/>
        </w:rPr>
        <w:t xml:space="preserve">ward is subject to the requirements listed below. </w:t>
      </w:r>
      <w:r w:rsidR="00D75AFE">
        <w:rPr>
          <w:rFonts w:ascii="Arial" w:hAnsi="Arial" w:cs="Arial"/>
          <w:sz w:val="22"/>
          <w:szCs w:val="22"/>
        </w:rPr>
        <w:t xml:space="preserve">For </w:t>
      </w:r>
      <w:r w:rsidR="003A0ECA">
        <w:rPr>
          <w:rFonts w:ascii="Arial" w:hAnsi="Arial" w:cs="Arial"/>
          <w:sz w:val="22"/>
          <w:szCs w:val="22"/>
        </w:rPr>
        <w:t>further</w:t>
      </w:r>
      <w:r w:rsidR="00D75AFE">
        <w:rPr>
          <w:rFonts w:ascii="Arial" w:hAnsi="Arial" w:cs="Arial"/>
          <w:sz w:val="22"/>
          <w:szCs w:val="22"/>
        </w:rPr>
        <w:t xml:space="preserve"> guidance regarding the cost principl</w:t>
      </w:r>
      <w:r w:rsidR="008706BA">
        <w:rPr>
          <w:rFonts w:ascii="Arial" w:hAnsi="Arial" w:cs="Arial"/>
          <w:sz w:val="22"/>
          <w:szCs w:val="22"/>
        </w:rPr>
        <w:t>e</w:t>
      </w:r>
      <w:r w:rsidR="00D75AFE">
        <w:rPr>
          <w:rFonts w:ascii="Arial" w:hAnsi="Arial" w:cs="Arial"/>
          <w:sz w:val="22"/>
          <w:szCs w:val="22"/>
        </w:rPr>
        <w:t xml:space="preserve">s applicable to this award see </w:t>
      </w:r>
      <w:r w:rsidR="00D75AFE" w:rsidRPr="00F50600">
        <w:rPr>
          <w:rFonts w:ascii="Arial" w:hAnsi="Arial" w:cs="Arial"/>
          <w:sz w:val="22"/>
          <w:szCs w:val="22"/>
        </w:rPr>
        <w:t>2 C.F.R. Part</w:t>
      </w:r>
      <w:r w:rsidRPr="00F50600">
        <w:rPr>
          <w:rFonts w:ascii="Arial" w:hAnsi="Arial" w:cs="Arial"/>
          <w:sz w:val="22"/>
          <w:szCs w:val="22"/>
        </w:rPr>
        <w:t>s</w:t>
      </w:r>
      <w:r w:rsidR="00D75AFE" w:rsidRPr="00F50600">
        <w:rPr>
          <w:rFonts w:ascii="Arial" w:hAnsi="Arial" w:cs="Arial"/>
          <w:sz w:val="22"/>
          <w:szCs w:val="22"/>
        </w:rPr>
        <w:t xml:space="preserve"> </w:t>
      </w:r>
      <w:r w:rsidR="008942E8" w:rsidRPr="00F50600">
        <w:rPr>
          <w:rFonts w:ascii="Arial" w:hAnsi="Arial" w:cs="Arial"/>
          <w:sz w:val="22"/>
          <w:szCs w:val="22"/>
        </w:rPr>
        <w:t>200</w:t>
      </w:r>
      <w:r w:rsidR="008706BA" w:rsidRPr="00F50600">
        <w:rPr>
          <w:rFonts w:ascii="Arial" w:hAnsi="Arial" w:cs="Arial"/>
          <w:sz w:val="22"/>
          <w:szCs w:val="22"/>
        </w:rPr>
        <w:t xml:space="preserve"> Subpart</w:t>
      </w:r>
      <w:r w:rsidR="008942E8" w:rsidRPr="00F50600">
        <w:rPr>
          <w:rFonts w:ascii="Arial" w:hAnsi="Arial" w:cs="Arial"/>
          <w:sz w:val="22"/>
          <w:szCs w:val="22"/>
        </w:rPr>
        <w:t xml:space="preserve"> E</w:t>
      </w:r>
      <w:r w:rsidR="00D75AFE" w:rsidRPr="00F50600">
        <w:rPr>
          <w:rFonts w:ascii="Arial" w:hAnsi="Arial" w:cs="Arial"/>
          <w:sz w:val="22"/>
          <w:szCs w:val="22"/>
        </w:rPr>
        <w:t>.</w:t>
      </w:r>
    </w:p>
    <w:p w14:paraId="5E1BBB35" w14:textId="77777777" w:rsidR="00D75AFE" w:rsidRDefault="00D75AFE" w:rsidP="00D75AFE">
      <w:pPr>
        <w:ind w:left="1440"/>
        <w:jc w:val="both"/>
        <w:rPr>
          <w:rFonts w:ascii="Arial" w:hAnsi="Arial" w:cs="Arial"/>
          <w:sz w:val="22"/>
          <w:szCs w:val="22"/>
        </w:rPr>
      </w:pPr>
    </w:p>
    <w:p w14:paraId="5E1BBB36" w14:textId="77777777" w:rsidR="007B34B7" w:rsidRDefault="000B6925" w:rsidP="00D75AFE">
      <w:pPr>
        <w:ind w:left="1440"/>
        <w:jc w:val="both"/>
        <w:rPr>
          <w:rFonts w:ascii="Arial" w:hAnsi="Arial" w:cs="Arial"/>
          <w:b/>
          <w:sz w:val="22"/>
          <w:szCs w:val="22"/>
        </w:rPr>
      </w:pPr>
      <w:r w:rsidRPr="002255D8">
        <w:rPr>
          <w:rFonts w:ascii="Arial" w:hAnsi="Arial" w:cs="Arial"/>
          <w:b/>
          <w:sz w:val="22"/>
          <w:szCs w:val="22"/>
        </w:rPr>
        <w:t>1.</w:t>
      </w:r>
      <w:r w:rsidRPr="002255D8">
        <w:rPr>
          <w:rFonts w:ascii="Arial" w:hAnsi="Arial" w:cs="Arial"/>
          <w:b/>
          <w:sz w:val="22"/>
          <w:szCs w:val="22"/>
        </w:rPr>
        <w:tab/>
      </w:r>
      <w:r w:rsidR="006A3E07">
        <w:rPr>
          <w:rFonts w:ascii="Arial" w:hAnsi="Arial" w:cs="Arial"/>
          <w:b/>
          <w:sz w:val="22"/>
          <w:szCs w:val="22"/>
        </w:rPr>
        <w:t>Charging Costs to this Award</w:t>
      </w:r>
    </w:p>
    <w:p w14:paraId="5E1BBB37" w14:textId="77777777" w:rsidR="006A3E07" w:rsidRDefault="006A3E07" w:rsidP="006A3E07">
      <w:pPr>
        <w:ind w:left="2160"/>
        <w:jc w:val="both"/>
        <w:rPr>
          <w:rFonts w:ascii="Arial" w:hAnsi="Arial" w:cs="Arial"/>
          <w:sz w:val="22"/>
          <w:szCs w:val="22"/>
        </w:rPr>
      </w:pPr>
    </w:p>
    <w:p w14:paraId="5E1BBB38" w14:textId="77777777" w:rsidR="006A3E07" w:rsidRDefault="00780B9A" w:rsidP="006A3E07">
      <w:pPr>
        <w:ind w:left="2160"/>
        <w:jc w:val="both"/>
        <w:rPr>
          <w:rFonts w:ascii="Arial" w:hAnsi="Arial" w:cs="Arial"/>
          <w:sz w:val="22"/>
          <w:szCs w:val="22"/>
        </w:rPr>
      </w:pPr>
      <w:r w:rsidRPr="00015C85">
        <w:rPr>
          <w:rFonts w:ascii="Arial" w:hAnsi="Arial" w:cs="Arial"/>
          <w:sz w:val="22"/>
          <w:szCs w:val="22"/>
        </w:rPr>
        <w:t xml:space="preserve">All costs charged to this </w:t>
      </w:r>
      <w:r w:rsidR="00B37340">
        <w:rPr>
          <w:rFonts w:ascii="Arial" w:hAnsi="Arial" w:cs="Arial"/>
          <w:sz w:val="22"/>
          <w:szCs w:val="22"/>
        </w:rPr>
        <w:t>Award</w:t>
      </w:r>
      <w:r w:rsidRPr="00015C85">
        <w:rPr>
          <w:rFonts w:ascii="Arial" w:hAnsi="Arial" w:cs="Arial"/>
          <w:sz w:val="22"/>
          <w:szCs w:val="22"/>
        </w:rPr>
        <w:t xml:space="preserve"> are subject to audit and examination. </w:t>
      </w:r>
      <w:r w:rsidR="00B37340">
        <w:rPr>
          <w:rFonts w:ascii="Arial" w:hAnsi="Arial" w:cs="Arial"/>
          <w:sz w:val="22"/>
          <w:szCs w:val="22"/>
        </w:rPr>
        <w:t xml:space="preserve">You are </w:t>
      </w:r>
      <w:r w:rsidRPr="00015C85">
        <w:rPr>
          <w:rFonts w:ascii="Arial" w:hAnsi="Arial" w:cs="Arial"/>
          <w:sz w:val="22"/>
          <w:szCs w:val="22"/>
        </w:rPr>
        <w:t xml:space="preserve">responsible for insuring proper management and accounting of </w:t>
      </w:r>
      <w:r>
        <w:rPr>
          <w:rFonts w:ascii="Arial" w:hAnsi="Arial" w:cs="Arial"/>
          <w:sz w:val="22"/>
          <w:szCs w:val="22"/>
        </w:rPr>
        <w:t>Project funds in order to avoid</w:t>
      </w:r>
      <w:r w:rsidRPr="00015C85">
        <w:rPr>
          <w:rFonts w:ascii="Arial" w:hAnsi="Arial" w:cs="Arial"/>
          <w:sz w:val="22"/>
          <w:szCs w:val="22"/>
        </w:rPr>
        <w:t xml:space="preserve"> cost disallowances.</w:t>
      </w:r>
      <w:r>
        <w:rPr>
          <w:rFonts w:ascii="Arial" w:hAnsi="Arial" w:cs="Arial"/>
          <w:sz w:val="22"/>
          <w:szCs w:val="22"/>
        </w:rPr>
        <w:t xml:space="preserve"> </w:t>
      </w:r>
      <w:r w:rsidR="006A3E07">
        <w:rPr>
          <w:rFonts w:ascii="Arial" w:hAnsi="Arial" w:cs="Arial"/>
          <w:sz w:val="22"/>
          <w:szCs w:val="22"/>
        </w:rPr>
        <w:t xml:space="preserve">All </w:t>
      </w:r>
      <w:r w:rsidR="00203847">
        <w:rPr>
          <w:rFonts w:ascii="Arial" w:hAnsi="Arial" w:cs="Arial"/>
          <w:sz w:val="22"/>
          <w:szCs w:val="22"/>
        </w:rPr>
        <w:t xml:space="preserve">direct </w:t>
      </w:r>
      <w:r w:rsidR="006A3E07">
        <w:rPr>
          <w:rFonts w:ascii="Arial" w:hAnsi="Arial" w:cs="Arial"/>
          <w:sz w:val="22"/>
          <w:szCs w:val="22"/>
        </w:rPr>
        <w:t xml:space="preserve">costs charged to this Award must be reasonable </w:t>
      </w:r>
      <w:r w:rsidR="00471D04">
        <w:rPr>
          <w:rFonts w:ascii="Arial" w:hAnsi="Arial" w:cs="Arial"/>
          <w:sz w:val="22"/>
          <w:szCs w:val="22"/>
        </w:rPr>
        <w:t>given</w:t>
      </w:r>
      <w:r w:rsidR="006A3E07">
        <w:rPr>
          <w:rFonts w:ascii="Arial" w:hAnsi="Arial" w:cs="Arial"/>
          <w:sz w:val="22"/>
          <w:szCs w:val="22"/>
        </w:rPr>
        <w:t xml:space="preserve"> the relevant market and industry area and the nature of the good or service involved. </w:t>
      </w:r>
      <w:r w:rsidR="00203847">
        <w:rPr>
          <w:rFonts w:ascii="Arial" w:hAnsi="Arial" w:cs="Arial"/>
          <w:sz w:val="22"/>
          <w:szCs w:val="22"/>
        </w:rPr>
        <w:t xml:space="preserve">Direct </w:t>
      </w:r>
      <w:r w:rsidR="008706BA">
        <w:rPr>
          <w:rFonts w:ascii="Arial" w:hAnsi="Arial" w:cs="Arial"/>
          <w:sz w:val="22"/>
          <w:szCs w:val="22"/>
        </w:rPr>
        <w:t>c</w:t>
      </w:r>
      <w:r w:rsidR="006A3E07">
        <w:rPr>
          <w:rFonts w:ascii="Arial" w:hAnsi="Arial" w:cs="Arial"/>
          <w:sz w:val="22"/>
          <w:szCs w:val="22"/>
        </w:rPr>
        <w:t xml:space="preserve">osts </w:t>
      </w:r>
      <w:r w:rsidR="00203847">
        <w:rPr>
          <w:rFonts w:ascii="Arial" w:hAnsi="Arial" w:cs="Arial"/>
          <w:sz w:val="22"/>
          <w:szCs w:val="22"/>
        </w:rPr>
        <w:t xml:space="preserve">claimed by </w:t>
      </w:r>
      <w:r w:rsidR="00F85FA5">
        <w:rPr>
          <w:rFonts w:ascii="Arial" w:hAnsi="Arial" w:cs="Arial"/>
          <w:sz w:val="22"/>
          <w:szCs w:val="22"/>
        </w:rPr>
        <w:t>Your organization</w:t>
      </w:r>
      <w:r w:rsidR="00203847">
        <w:rPr>
          <w:rFonts w:ascii="Arial" w:hAnsi="Arial" w:cs="Arial"/>
          <w:sz w:val="22"/>
          <w:szCs w:val="22"/>
        </w:rPr>
        <w:t xml:space="preserve"> </w:t>
      </w:r>
      <w:r w:rsidR="006A3E07">
        <w:rPr>
          <w:rFonts w:ascii="Arial" w:hAnsi="Arial" w:cs="Arial"/>
          <w:sz w:val="22"/>
          <w:szCs w:val="22"/>
        </w:rPr>
        <w:t>must also be allowable under the relevant cost principle</w:t>
      </w:r>
      <w:r w:rsidR="008706BA">
        <w:rPr>
          <w:rFonts w:ascii="Arial" w:hAnsi="Arial" w:cs="Arial"/>
          <w:sz w:val="22"/>
          <w:szCs w:val="22"/>
        </w:rPr>
        <w:t>s</w:t>
      </w:r>
      <w:r w:rsidR="006A3E07">
        <w:rPr>
          <w:rFonts w:ascii="Arial" w:hAnsi="Arial" w:cs="Arial"/>
          <w:sz w:val="22"/>
          <w:szCs w:val="22"/>
        </w:rPr>
        <w:t xml:space="preserve"> </w:t>
      </w:r>
      <w:r w:rsidR="008706BA">
        <w:rPr>
          <w:rFonts w:ascii="Arial" w:hAnsi="Arial" w:cs="Arial"/>
          <w:sz w:val="22"/>
          <w:szCs w:val="22"/>
        </w:rPr>
        <w:t>and be clearly and specifically allocable, either in whole or in part, to the project funded by this Award. In addition</w:t>
      </w:r>
      <w:r w:rsidR="006A3E07">
        <w:rPr>
          <w:rFonts w:ascii="Arial" w:hAnsi="Arial" w:cs="Arial"/>
          <w:sz w:val="22"/>
          <w:szCs w:val="22"/>
        </w:rPr>
        <w:t xml:space="preserve">, </w:t>
      </w:r>
      <w:r w:rsidR="00F85FA5">
        <w:rPr>
          <w:rFonts w:ascii="Arial" w:hAnsi="Arial" w:cs="Arial"/>
          <w:sz w:val="22"/>
          <w:szCs w:val="22"/>
        </w:rPr>
        <w:t>You are</w:t>
      </w:r>
      <w:r w:rsidR="006A3E07">
        <w:rPr>
          <w:rFonts w:ascii="Arial" w:hAnsi="Arial" w:cs="Arial"/>
          <w:sz w:val="22"/>
          <w:szCs w:val="22"/>
        </w:rPr>
        <w:t xml:space="preserve"> not </w:t>
      </w:r>
      <w:r w:rsidR="00203847">
        <w:rPr>
          <w:rFonts w:ascii="Arial" w:hAnsi="Arial" w:cs="Arial"/>
          <w:sz w:val="22"/>
          <w:szCs w:val="22"/>
        </w:rPr>
        <w:t xml:space="preserve">permitted to </w:t>
      </w:r>
      <w:r w:rsidR="003958DE">
        <w:rPr>
          <w:rFonts w:ascii="Arial" w:hAnsi="Arial" w:cs="Arial"/>
          <w:sz w:val="22"/>
          <w:szCs w:val="22"/>
        </w:rPr>
        <w:t>charge</w:t>
      </w:r>
      <w:r w:rsidR="006A3E07">
        <w:rPr>
          <w:rFonts w:ascii="Arial" w:hAnsi="Arial" w:cs="Arial"/>
          <w:sz w:val="22"/>
          <w:szCs w:val="22"/>
        </w:rPr>
        <w:t xml:space="preserve"> costs associated with any of the following items or activities</w:t>
      </w:r>
      <w:r w:rsidR="003958DE">
        <w:rPr>
          <w:rFonts w:ascii="Arial" w:hAnsi="Arial" w:cs="Arial"/>
          <w:sz w:val="22"/>
          <w:szCs w:val="22"/>
        </w:rPr>
        <w:t xml:space="preserve"> to this Award</w:t>
      </w:r>
      <w:r w:rsidR="006A3E07">
        <w:rPr>
          <w:rFonts w:ascii="Arial" w:hAnsi="Arial" w:cs="Arial"/>
          <w:sz w:val="22"/>
          <w:szCs w:val="22"/>
        </w:rPr>
        <w:t>:</w:t>
      </w:r>
    </w:p>
    <w:p w14:paraId="5E1BBB39" w14:textId="77777777" w:rsidR="006A3E07" w:rsidRDefault="006A3E07" w:rsidP="006A3E07">
      <w:pPr>
        <w:ind w:left="2160"/>
        <w:jc w:val="both"/>
        <w:rPr>
          <w:rFonts w:ascii="Arial" w:hAnsi="Arial" w:cs="Arial"/>
          <w:sz w:val="22"/>
          <w:szCs w:val="22"/>
        </w:rPr>
      </w:pPr>
    </w:p>
    <w:p w14:paraId="5E1BBB3A" w14:textId="77777777" w:rsidR="000723C3" w:rsidRDefault="000723C3" w:rsidP="006A3E07">
      <w:pPr>
        <w:numPr>
          <w:ilvl w:val="0"/>
          <w:numId w:val="37"/>
        </w:numPr>
        <w:jc w:val="both"/>
        <w:rPr>
          <w:rFonts w:ascii="Arial" w:hAnsi="Arial" w:cs="Arial"/>
          <w:sz w:val="22"/>
          <w:szCs w:val="22"/>
        </w:rPr>
      </w:pPr>
      <w:r>
        <w:rPr>
          <w:rFonts w:ascii="Arial" w:hAnsi="Arial" w:cs="Arial"/>
          <w:sz w:val="22"/>
          <w:szCs w:val="22"/>
        </w:rPr>
        <w:t xml:space="preserve">Transactions with suspended or debarred entities, as discussed </w:t>
      </w:r>
      <w:r w:rsidR="00C01B32">
        <w:rPr>
          <w:rFonts w:ascii="Arial" w:hAnsi="Arial" w:cs="Arial"/>
          <w:sz w:val="22"/>
          <w:szCs w:val="22"/>
        </w:rPr>
        <w:t xml:space="preserve">in </w:t>
      </w:r>
      <w:r w:rsidR="00C01B32" w:rsidRPr="00F50600">
        <w:rPr>
          <w:rFonts w:ascii="Arial" w:hAnsi="Arial" w:cs="Arial"/>
          <w:sz w:val="22"/>
          <w:szCs w:val="22"/>
        </w:rPr>
        <w:t xml:space="preserve">Part III(B)(2) </w:t>
      </w:r>
      <w:r w:rsidRPr="00F50600">
        <w:rPr>
          <w:rFonts w:ascii="Arial" w:hAnsi="Arial" w:cs="Arial"/>
          <w:sz w:val="22"/>
          <w:szCs w:val="22"/>
        </w:rPr>
        <w:t>below</w:t>
      </w:r>
      <w:r>
        <w:rPr>
          <w:rFonts w:ascii="Arial" w:hAnsi="Arial" w:cs="Arial"/>
          <w:sz w:val="22"/>
          <w:szCs w:val="22"/>
        </w:rPr>
        <w:t>;</w:t>
      </w:r>
    </w:p>
    <w:p w14:paraId="5E1BBB3B" w14:textId="77777777" w:rsidR="006A3E07" w:rsidRDefault="006A3E07" w:rsidP="006A3E07">
      <w:pPr>
        <w:numPr>
          <w:ilvl w:val="0"/>
          <w:numId w:val="37"/>
        </w:numPr>
        <w:jc w:val="both"/>
        <w:rPr>
          <w:rFonts w:ascii="Arial" w:hAnsi="Arial" w:cs="Arial"/>
          <w:sz w:val="22"/>
          <w:szCs w:val="22"/>
        </w:rPr>
      </w:pPr>
      <w:r>
        <w:rPr>
          <w:rFonts w:ascii="Arial" w:hAnsi="Arial" w:cs="Arial"/>
          <w:sz w:val="22"/>
          <w:szCs w:val="22"/>
        </w:rPr>
        <w:t>Construction or renovation of facilities or acquisition of real estate;</w:t>
      </w:r>
    </w:p>
    <w:p w14:paraId="5E1BBB3C" w14:textId="77777777" w:rsidR="006A3E07" w:rsidRDefault="006A3E07" w:rsidP="006A3E07">
      <w:pPr>
        <w:numPr>
          <w:ilvl w:val="0"/>
          <w:numId w:val="37"/>
        </w:numPr>
        <w:jc w:val="both"/>
        <w:rPr>
          <w:rFonts w:ascii="Arial" w:hAnsi="Arial" w:cs="Arial"/>
          <w:sz w:val="22"/>
          <w:szCs w:val="22"/>
        </w:rPr>
      </w:pPr>
      <w:r>
        <w:rPr>
          <w:rFonts w:ascii="Arial" w:hAnsi="Arial" w:cs="Arial"/>
          <w:sz w:val="22"/>
          <w:szCs w:val="22"/>
        </w:rPr>
        <w:t>Litigation, whether civil, criminal, or administrative;</w:t>
      </w:r>
    </w:p>
    <w:p w14:paraId="5E1BBB3D" w14:textId="77777777" w:rsidR="006A3E07" w:rsidRDefault="00F12747" w:rsidP="006A3E07">
      <w:pPr>
        <w:numPr>
          <w:ilvl w:val="0"/>
          <w:numId w:val="37"/>
        </w:numPr>
        <w:jc w:val="both"/>
        <w:rPr>
          <w:rFonts w:ascii="Arial" w:hAnsi="Arial" w:cs="Arial"/>
          <w:sz w:val="22"/>
          <w:szCs w:val="22"/>
        </w:rPr>
      </w:pPr>
      <w:r>
        <w:rPr>
          <w:rFonts w:ascii="Arial" w:hAnsi="Arial" w:cs="Arial"/>
          <w:sz w:val="22"/>
          <w:szCs w:val="22"/>
        </w:rPr>
        <w:t>Providing m</w:t>
      </w:r>
      <w:r w:rsidR="006A3E07">
        <w:rPr>
          <w:rFonts w:ascii="Arial" w:hAnsi="Arial" w:cs="Arial"/>
          <w:sz w:val="22"/>
          <w:szCs w:val="22"/>
        </w:rPr>
        <w:t xml:space="preserve">atching </w:t>
      </w:r>
      <w:r>
        <w:rPr>
          <w:rFonts w:ascii="Arial" w:hAnsi="Arial" w:cs="Arial"/>
          <w:sz w:val="22"/>
          <w:szCs w:val="22"/>
        </w:rPr>
        <w:t xml:space="preserve">contributions to any </w:t>
      </w:r>
      <w:r w:rsidR="006A3E07">
        <w:rPr>
          <w:rFonts w:ascii="Arial" w:hAnsi="Arial" w:cs="Arial"/>
          <w:sz w:val="22"/>
          <w:szCs w:val="22"/>
        </w:rPr>
        <w:t>other Federal awards;</w:t>
      </w:r>
    </w:p>
    <w:p w14:paraId="5E1BBB3E" w14:textId="77777777" w:rsidR="006A3E07" w:rsidRDefault="006A3E07" w:rsidP="006A3E07">
      <w:pPr>
        <w:numPr>
          <w:ilvl w:val="0"/>
          <w:numId w:val="37"/>
        </w:numPr>
        <w:jc w:val="both"/>
        <w:rPr>
          <w:rFonts w:ascii="Arial" w:hAnsi="Arial" w:cs="Arial"/>
          <w:sz w:val="22"/>
          <w:szCs w:val="22"/>
        </w:rPr>
      </w:pPr>
      <w:r>
        <w:rPr>
          <w:rFonts w:ascii="Arial" w:hAnsi="Arial" w:cs="Arial"/>
          <w:sz w:val="22"/>
          <w:szCs w:val="22"/>
        </w:rPr>
        <w:t xml:space="preserve">Meals, lodging, per diem, or other subsistence expenses </w:t>
      </w:r>
      <w:r w:rsidRPr="00015C85">
        <w:rPr>
          <w:rFonts w:ascii="Arial" w:hAnsi="Arial" w:cs="Arial"/>
          <w:sz w:val="22"/>
          <w:szCs w:val="22"/>
        </w:rPr>
        <w:t>associated with local travel</w:t>
      </w:r>
      <w:r>
        <w:rPr>
          <w:rFonts w:ascii="Arial" w:hAnsi="Arial" w:cs="Arial"/>
          <w:sz w:val="22"/>
          <w:szCs w:val="22"/>
        </w:rPr>
        <w:t xml:space="preserve"> (</w:t>
      </w:r>
      <w:r w:rsidR="00471D04">
        <w:rPr>
          <w:rFonts w:ascii="Arial" w:hAnsi="Arial" w:cs="Arial"/>
          <w:sz w:val="22"/>
          <w:szCs w:val="22"/>
        </w:rPr>
        <w:t xml:space="preserve">however, </w:t>
      </w:r>
      <w:r>
        <w:rPr>
          <w:rFonts w:ascii="Arial" w:hAnsi="Arial" w:cs="Arial"/>
          <w:sz w:val="22"/>
          <w:szCs w:val="22"/>
        </w:rPr>
        <w:t>Project</w:t>
      </w:r>
      <w:r w:rsidRPr="00015C85">
        <w:rPr>
          <w:rFonts w:ascii="Arial" w:hAnsi="Arial" w:cs="Arial"/>
          <w:sz w:val="22"/>
          <w:szCs w:val="22"/>
        </w:rPr>
        <w:t xml:space="preserve"> </w:t>
      </w:r>
      <w:r>
        <w:rPr>
          <w:rFonts w:ascii="Arial" w:hAnsi="Arial" w:cs="Arial"/>
          <w:sz w:val="22"/>
          <w:szCs w:val="22"/>
        </w:rPr>
        <w:t>F</w:t>
      </w:r>
      <w:r w:rsidRPr="00015C85">
        <w:rPr>
          <w:rFonts w:ascii="Arial" w:hAnsi="Arial" w:cs="Arial"/>
          <w:sz w:val="22"/>
          <w:szCs w:val="22"/>
        </w:rPr>
        <w:t>unds may be used to pay transportation expenses for local travel</w:t>
      </w:r>
      <w:r>
        <w:rPr>
          <w:rFonts w:ascii="Arial" w:hAnsi="Arial" w:cs="Arial"/>
          <w:sz w:val="22"/>
          <w:szCs w:val="22"/>
        </w:rPr>
        <w:t>). L</w:t>
      </w:r>
      <w:r w:rsidRPr="00015C85">
        <w:rPr>
          <w:rFonts w:ascii="Arial" w:hAnsi="Arial" w:cs="Arial"/>
          <w:sz w:val="22"/>
          <w:szCs w:val="22"/>
        </w:rPr>
        <w:t xml:space="preserve">ocal travel </w:t>
      </w:r>
      <w:r>
        <w:rPr>
          <w:rFonts w:ascii="Arial" w:hAnsi="Arial" w:cs="Arial"/>
          <w:sz w:val="22"/>
          <w:szCs w:val="22"/>
        </w:rPr>
        <w:t>is</w:t>
      </w:r>
      <w:r w:rsidRPr="00015C85">
        <w:rPr>
          <w:rFonts w:ascii="Arial" w:hAnsi="Arial" w:cs="Arial"/>
          <w:sz w:val="22"/>
          <w:szCs w:val="22"/>
        </w:rPr>
        <w:t xml:space="preserve"> any travel </w:t>
      </w:r>
      <w:r>
        <w:rPr>
          <w:rFonts w:ascii="Arial" w:hAnsi="Arial" w:cs="Arial"/>
          <w:sz w:val="22"/>
          <w:szCs w:val="22"/>
        </w:rPr>
        <w:t>conduct</w:t>
      </w:r>
      <w:r w:rsidRPr="00015C85">
        <w:rPr>
          <w:rFonts w:ascii="Arial" w:hAnsi="Arial" w:cs="Arial"/>
          <w:sz w:val="22"/>
          <w:szCs w:val="22"/>
        </w:rPr>
        <w:t xml:space="preserve">ed </w:t>
      </w:r>
      <w:r>
        <w:rPr>
          <w:rFonts w:ascii="Arial" w:hAnsi="Arial" w:cs="Arial"/>
          <w:sz w:val="22"/>
          <w:szCs w:val="22"/>
        </w:rPr>
        <w:t xml:space="preserve">entirely within a 50-mile radius of </w:t>
      </w:r>
      <w:r w:rsidR="00F85FA5">
        <w:rPr>
          <w:rFonts w:ascii="Arial" w:hAnsi="Arial" w:cs="Arial"/>
          <w:sz w:val="22"/>
          <w:szCs w:val="22"/>
        </w:rPr>
        <w:t>Your organization</w:t>
      </w:r>
      <w:r w:rsidRPr="00015C85">
        <w:rPr>
          <w:rFonts w:ascii="Arial" w:hAnsi="Arial" w:cs="Arial"/>
          <w:sz w:val="22"/>
          <w:szCs w:val="22"/>
        </w:rPr>
        <w:t>’s address of record</w:t>
      </w:r>
      <w:r>
        <w:rPr>
          <w:rFonts w:ascii="Arial" w:hAnsi="Arial" w:cs="Arial"/>
          <w:sz w:val="22"/>
          <w:szCs w:val="22"/>
        </w:rPr>
        <w:t>;</w:t>
      </w:r>
      <w:r w:rsidR="00471D04">
        <w:rPr>
          <w:rFonts w:ascii="Arial" w:hAnsi="Arial" w:cs="Arial"/>
          <w:sz w:val="22"/>
          <w:szCs w:val="22"/>
        </w:rPr>
        <w:t xml:space="preserve"> and</w:t>
      </w:r>
    </w:p>
    <w:p w14:paraId="5E1BBB3F" w14:textId="77777777" w:rsidR="006A3E07" w:rsidRPr="00F50600" w:rsidRDefault="00143B8F" w:rsidP="006A3E07">
      <w:pPr>
        <w:numPr>
          <w:ilvl w:val="0"/>
          <w:numId w:val="37"/>
        </w:numPr>
        <w:jc w:val="both"/>
        <w:rPr>
          <w:rFonts w:ascii="Arial" w:hAnsi="Arial" w:cs="Arial"/>
          <w:sz w:val="22"/>
          <w:szCs w:val="22"/>
        </w:rPr>
      </w:pPr>
      <w:r w:rsidRPr="00F50600">
        <w:rPr>
          <w:rFonts w:ascii="Arial" w:hAnsi="Arial" w:cs="Arial"/>
          <w:sz w:val="22"/>
          <w:szCs w:val="22"/>
        </w:rPr>
        <w:t>Providing fund or match</w:t>
      </w:r>
      <w:r w:rsidR="005F72B8" w:rsidRPr="00F50600">
        <w:rPr>
          <w:rFonts w:ascii="Arial" w:hAnsi="Arial" w:cs="Arial"/>
          <w:sz w:val="22"/>
          <w:szCs w:val="22"/>
        </w:rPr>
        <w:t xml:space="preserve"> in support of state or local government awards</w:t>
      </w:r>
      <w:r w:rsidR="006F28C5" w:rsidRPr="00F50600">
        <w:rPr>
          <w:rFonts w:ascii="Arial" w:hAnsi="Arial" w:cs="Arial"/>
          <w:sz w:val="22"/>
          <w:szCs w:val="22"/>
        </w:rPr>
        <w:t>.</w:t>
      </w:r>
      <w:r w:rsidR="006A3E07" w:rsidRPr="00F50600">
        <w:rPr>
          <w:rFonts w:ascii="Arial" w:hAnsi="Arial" w:cs="Arial"/>
          <w:sz w:val="22"/>
          <w:szCs w:val="22"/>
        </w:rPr>
        <w:t xml:space="preserve"> </w:t>
      </w:r>
    </w:p>
    <w:p w14:paraId="5E1BBB40" w14:textId="77777777" w:rsidR="006A3E07" w:rsidRPr="006A3E07" w:rsidRDefault="006A3E07" w:rsidP="00471D04">
      <w:pPr>
        <w:jc w:val="both"/>
        <w:rPr>
          <w:rFonts w:ascii="Arial" w:hAnsi="Arial" w:cs="Arial"/>
          <w:sz w:val="22"/>
          <w:szCs w:val="22"/>
        </w:rPr>
      </w:pPr>
    </w:p>
    <w:p w14:paraId="5E1BBB41" w14:textId="77777777" w:rsidR="00793B6A" w:rsidRDefault="007B34B7" w:rsidP="00D75AFE">
      <w:pPr>
        <w:ind w:left="1440"/>
        <w:jc w:val="both"/>
        <w:rPr>
          <w:rFonts w:ascii="Arial" w:hAnsi="Arial" w:cs="Arial"/>
          <w:b/>
          <w:sz w:val="22"/>
          <w:szCs w:val="22"/>
        </w:rPr>
      </w:pPr>
      <w:r>
        <w:rPr>
          <w:rFonts w:ascii="Arial" w:hAnsi="Arial" w:cs="Arial"/>
          <w:b/>
          <w:sz w:val="22"/>
          <w:szCs w:val="22"/>
        </w:rPr>
        <w:t>2.</w:t>
      </w:r>
      <w:r>
        <w:rPr>
          <w:rFonts w:ascii="Arial" w:hAnsi="Arial" w:cs="Arial"/>
          <w:b/>
          <w:sz w:val="22"/>
          <w:szCs w:val="22"/>
        </w:rPr>
        <w:tab/>
      </w:r>
      <w:r w:rsidR="000723C3">
        <w:rPr>
          <w:rFonts w:ascii="Arial" w:hAnsi="Arial" w:cs="Arial"/>
          <w:b/>
          <w:sz w:val="22"/>
          <w:szCs w:val="22"/>
        </w:rPr>
        <w:t>Transactions</w:t>
      </w:r>
      <w:r w:rsidR="00793B6A">
        <w:rPr>
          <w:rFonts w:ascii="Arial" w:hAnsi="Arial" w:cs="Arial"/>
          <w:b/>
          <w:sz w:val="22"/>
          <w:szCs w:val="22"/>
        </w:rPr>
        <w:t xml:space="preserve"> with Suspended</w:t>
      </w:r>
      <w:r w:rsidR="000723C3">
        <w:rPr>
          <w:rFonts w:ascii="Arial" w:hAnsi="Arial" w:cs="Arial"/>
          <w:b/>
          <w:sz w:val="22"/>
          <w:szCs w:val="22"/>
        </w:rPr>
        <w:t xml:space="preserve"> or </w:t>
      </w:r>
      <w:r w:rsidR="00793B6A">
        <w:rPr>
          <w:rFonts w:ascii="Arial" w:hAnsi="Arial" w:cs="Arial"/>
          <w:b/>
          <w:sz w:val="22"/>
          <w:szCs w:val="22"/>
        </w:rPr>
        <w:t>Debarred Entities</w:t>
      </w:r>
    </w:p>
    <w:p w14:paraId="5E1BBB42" w14:textId="77777777" w:rsidR="00793B6A" w:rsidRDefault="00793B6A" w:rsidP="00D75AFE">
      <w:pPr>
        <w:ind w:left="1440"/>
        <w:jc w:val="both"/>
        <w:rPr>
          <w:rFonts w:ascii="Arial" w:hAnsi="Arial" w:cs="Arial"/>
          <w:sz w:val="22"/>
          <w:szCs w:val="22"/>
        </w:rPr>
      </w:pPr>
    </w:p>
    <w:p w14:paraId="5E1BBB43" w14:textId="77777777" w:rsidR="000723C3" w:rsidRDefault="00D6582E" w:rsidP="00793B6A">
      <w:pPr>
        <w:ind w:left="2160"/>
        <w:jc w:val="both"/>
        <w:rPr>
          <w:rFonts w:ascii="Arial" w:hAnsi="Arial" w:cs="Arial"/>
          <w:sz w:val="22"/>
          <w:szCs w:val="22"/>
        </w:rPr>
      </w:pPr>
      <w:r>
        <w:rPr>
          <w:rFonts w:ascii="Arial" w:hAnsi="Arial" w:cs="Arial"/>
          <w:sz w:val="22"/>
          <w:szCs w:val="22"/>
        </w:rPr>
        <w:t xml:space="preserve">You cannot use Project Funds or </w:t>
      </w:r>
      <w:r w:rsidR="000723C3">
        <w:rPr>
          <w:rFonts w:ascii="Arial" w:hAnsi="Arial" w:cs="Arial"/>
          <w:sz w:val="22"/>
          <w:szCs w:val="22"/>
        </w:rPr>
        <w:t>Project R</w:t>
      </w:r>
      <w:r>
        <w:rPr>
          <w:rFonts w:ascii="Arial" w:hAnsi="Arial" w:cs="Arial"/>
          <w:sz w:val="22"/>
          <w:szCs w:val="22"/>
        </w:rPr>
        <w:t xml:space="preserve">esources to provide </w:t>
      </w:r>
      <w:r w:rsidR="00C129E6">
        <w:rPr>
          <w:rFonts w:ascii="Arial" w:hAnsi="Arial" w:cs="Arial"/>
          <w:sz w:val="22"/>
          <w:szCs w:val="22"/>
        </w:rPr>
        <w:t xml:space="preserve">services to individuals or firms that </w:t>
      </w:r>
      <w:r w:rsidR="00C129E6" w:rsidRPr="00015C85">
        <w:rPr>
          <w:rFonts w:ascii="Arial" w:hAnsi="Arial" w:cs="Arial"/>
          <w:sz w:val="22"/>
          <w:szCs w:val="22"/>
        </w:rPr>
        <w:t>are currently under suspension or debarment by a Federal agency</w:t>
      </w:r>
      <w:r w:rsidR="00E949E4">
        <w:rPr>
          <w:rFonts w:ascii="Arial" w:hAnsi="Arial" w:cs="Arial"/>
          <w:sz w:val="22"/>
          <w:szCs w:val="22"/>
        </w:rPr>
        <w:t xml:space="preserve">. In addition, </w:t>
      </w:r>
      <w:r w:rsidR="00C27200">
        <w:rPr>
          <w:rFonts w:ascii="Arial" w:hAnsi="Arial" w:cs="Arial"/>
          <w:sz w:val="22"/>
          <w:szCs w:val="22"/>
        </w:rPr>
        <w:t>You</w:t>
      </w:r>
      <w:r>
        <w:rPr>
          <w:rFonts w:ascii="Arial" w:hAnsi="Arial" w:cs="Arial"/>
          <w:sz w:val="22"/>
          <w:szCs w:val="22"/>
        </w:rPr>
        <w:t xml:space="preserve"> cannot use Project Funds to pay </w:t>
      </w:r>
      <w:r w:rsidR="00E949E4">
        <w:rPr>
          <w:rFonts w:ascii="Arial" w:hAnsi="Arial" w:cs="Arial"/>
          <w:sz w:val="22"/>
          <w:szCs w:val="22"/>
        </w:rPr>
        <w:t>s</w:t>
      </w:r>
      <w:r w:rsidR="00793B6A" w:rsidRPr="00015C85">
        <w:rPr>
          <w:rFonts w:ascii="Arial" w:hAnsi="Arial" w:cs="Arial"/>
          <w:sz w:val="22"/>
          <w:szCs w:val="22"/>
        </w:rPr>
        <w:t xml:space="preserve">alaries of employees or costs of consultants, contractors, or other service providers (e.g., accountants, lawyers, etc.) where such </w:t>
      </w:r>
      <w:r w:rsidR="00793B6A">
        <w:rPr>
          <w:rFonts w:ascii="Arial" w:hAnsi="Arial" w:cs="Arial"/>
          <w:sz w:val="22"/>
          <w:szCs w:val="22"/>
        </w:rPr>
        <w:t xml:space="preserve">entities </w:t>
      </w:r>
      <w:r w:rsidR="00793B6A" w:rsidRPr="00015C85">
        <w:rPr>
          <w:rFonts w:ascii="Arial" w:hAnsi="Arial" w:cs="Arial"/>
          <w:sz w:val="22"/>
          <w:szCs w:val="22"/>
        </w:rPr>
        <w:t xml:space="preserve">are currently </w:t>
      </w:r>
      <w:r w:rsidR="00E949E4">
        <w:rPr>
          <w:rFonts w:ascii="Arial" w:hAnsi="Arial" w:cs="Arial"/>
          <w:sz w:val="22"/>
          <w:szCs w:val="22"/>
        </w:rPr>
        <w:t>suspended or debarred</w:t>
      </w:r>
      <w:r w:rsidR="00793B6A" w:rsidRPr="00015C85">
        <w:rPr>
          <w:rFonts w:ascii="Arial" w:hAnsi="Arial" w:cs="Arial"/>
          <w:sz w:val="22"/>
          <w:szCs w:val="22"/>
        </w:rPr>
        <w:t xml:space="preserve">.  </w:t>
      </w:r>
    </w:p>
    <w:p w14:paraId="5E1BBB44" w14:textId="77777777" w:rsidR="000723C3" w:rsidRDefault="000723C3" w:rsidP="00793B6A">
      <w:pPr>
        <w:ind w:left="2160"/>
        <w:jc w:val="both"/>
        <w:rPr>
          <w:rFonts w:ascii="Arial" w:hAnsi="Arial" w:cs="Arial"/>
          <w:sz w:val="22"/>
          <w:szCs w:val="22"/>
        </w:rPr>
      </w:pPr>
    </w:p>
    <w:p w14:paraId="5E1BBB45" w14:textId="77777777" w:rsidR="00793B6A" w:rsidRPr="00005FC8" w:rsidRDefault="00793B6A" w:rsidP="00793B6A">
      <w:pPr>
        <w:ind w:left="2160"/>
        <w:jc w:val="both"/>
        <w:rPr>
          <w:rFonts w:ascii="Arial" w:hAnsi="Arial" w:cs="Arial"/>
          <w:szCs w:val="22"/>
        </w:rPr>
      </w:pPr>
      <w:r>
        <w:rPr>
          <w:rFonts w:ascii="Arial" w:hAnsi="Arial" w:cs="Arial"/>
          <w:sz w:val="22"/>
          <w:szCs w:val="22"/>
        </w:rPr>
        <w:t>You</w:t>
      </w:r>
      <w:r w:rsidRPr="00015C85">
        <w:rPr>
          <w:rFonts w:ascii="Arial" w:hAnsi="Arial" w:cs="Arial"/>
          <w:sz w:val="22"/>
          <w:szCs w:val="22"/>
        </w:rPr>
        <w:t xml:space="preserve"> </w:t>
      </w:r>
      <w:r>
        <w:rPr>
          <w:rFonts w:ascii="Arial" w:hAnsi="Arial" w:cs="Arial"/>
          <w:sz w:val="22"/>
          <w:szCs w:val="22"/>
        </w:rPr>
        <w:t>are</w:t>
      </w:r>
      <w:r w:rsidRPr="00015C85">
        <w:rPr>
          <w:rFonts w:ascii="Arial" w:hAnsi="Arial" w:cs="Arial"/>
          <w:sz w:val="22"/>
          <w:szCs w:val="22"/>
        </w:rPr>
        <w:t xml:space="preserve"> responsible for verifying that </w:t>
      </w:r>
      <w:r>
        <w:rPr>
          <w:rFonts w:ascii="Arial" w:hAnsi="Arial" w:cs="Arial"/>
          <w:sz w:val="22"/>
          <w:szCs w:val="22"/>
        </w:rPr>
        <w:t>entities</w:t>
      </w:r>
      <w:r w:rsidRPr="00015C85">
        <w:rPr>
          <w:rFonts w:ascii="Arial" w:hAnsi="Arial" w:cs="Arial"/>
          <w:sz w:val="22"/>
          <w:szCs w:val="22"/>
        </w:rPr>
        <w:t xml:space="preserve"> paid </w:t>
      </w:r>
      <w:r w:rsidR="000723C3">
        <w:rPr>
          <w:rFonts w:ascii="Arial" w:hAnsi="Arial" w:cs="Arial"/>
          <w:sz w:val="22"/>
          <w:szCs w:val="22"/>
        </w:rPr>
        <w:t xml:space="preserve">or assisted </w:t>
      </w:r>
      <w:r w:rsidRPr="00015C85">
        <w:rPr>
          <w:rFonts w:ascii="Arial" w:hAnsi="Arial" w:cs="Arial"/>
          <w:sz w:val="22"/>
          <w:szCs w:val="22"/>
        </w:rPr>
        <w:t xml:space="preserve">with </w:t>
      </w:r>
      <w:r>
        <w:rPr>
          <w:rFonts w:ascii="Arial" w:hAnsi="Arial" w:cs="Arial"/>
          <w:sz w:val="22"/>
          <w:szCs w:val="22"/>
        </w:rPr>
        <w:t xml:space="preserve">Project Funds </w:t>
      </w:r>
      <w:r w:rsidR="000723C3">
        <w:rPr>
          <w:rFonts w:ascii="Arial" w:hAnsi="Arial" w:cs="Arial"/>
          <w:sz w:val="22"/>
          <w:szCs w:val="22"/>
        </w:rPr>
        <w:t xml:space="preserve">or Project Resources </w:t>
      </w:r>
      <w:r>
        <w:rPr>
          <w:rFonts w:ascii="Arial" w:hAnsi="Arial" w:cs="Arial"/>
          <w:sz w:val="22"/>
          <w:szCs w:val="22"/>
        </w:rPr>
        <w:t>are not suspended or debarred</w:t>
      </w:r>
      <w:r w:rsidR="00005FC8">
        <w:rPr>
          <w:rFonts w:ascii="Arial" w:hAnsi="Arial" w:cs="Arial"/>
          <w:sz w:val="22"/>
          <w:szCs w:val="22"/>
        </w:rPr>
        <w:t xml:space="preserve"> in order to avoid subsequent disallowance of costs under this Award</w:t>
      </w:r>
      <w:r w:rsidR="000723C3">
        <w:rPr>
          <w:rFonts w:ascii="Arial" w:hAnsi="Arial" w:cs="Arial"/>
          <w:sz w:val="22"/>
          <w:szCs w:val="22"/>
        </w:rPr>
        <w:t xml:space="preserve">. </w:t>
      </w:r>
      <w:r w:rsidR="00005FC8">
        <w:rPr>
          <w:rFonts w:ascii="Arial" w:hAnsi="Arial" w:cs="Arial"/>
          <w:sz w:val="22"/>
          <w:szCs w:val="22"/>
        </w:rPr>
        <w:t>T</w:t>
      </w:r>
      <w:r w:rsidR="00005FC8" w:rsidRPr="00005FC8">
        <w:rPr>
          <w:rFonts w:ascii="Arial" w:hAnsi="Arial" w:cs="Arial"/>
          <w:sz w:val="22"/>
        </w:rPr>
        <w:t>o determine</w:t>
      </w:r>
      <w:r w:rsidR="00005FC8">
        <w:rPr>
          <w:rFonts w:ascii="Arial" w:hAnsi="Arial" w:cs="Arial"/>
          <w:sz w:val="22"/>
        </w:rPr>
        <w:t xml:space="preserve"> if an individual or firm is suspended or debarred,</w:t>
      </w:r>
      <w:r w:rsidR="00005FC8">
        <w:rPr>
          <w:rFonts w:ascii="Arial" w:hAnsi="Arial" w:cs="Arial"/>
          <w:sz w:val="22"/>
          <w:szCs w:val="22"/>
        </w:rPr>
        <w:t xml:space="preserve"> </w:t>
      </w:r>
      <w:r w:rsidR="000723C3">
        <w:rPr>
          <w:rFonts w:ascii="Arial" w:hAnsi="Arial" w:cs="Arial"/>
          <w:sz w:val="22"/>
          <w:szCs w:val="22"/>
        </w:rPr>
        <w:t xml:space="preserve">You may </w:t>
      </w:r>
      <w:r w:rsidR="00005FC8">
        <w:rPr>
          <w:rFonts w:ascii="Arial" w:hAnsi="Arial" w:cs="Arial"/>
          <w:sz w:val="22"/>
          <w:szCs w:val="22"/>
        </w:rPr>
        <w:t>consult</w:t>
      </w:r>
      <w:r w:rsidR="000723C3">
        <w:rPr>
          <w:rFonts w:ascii="Arial" w:hAnsi="Arial" w:cs="Arial"/>
          <w:sz w:val="22"/>
          <w:szCs w:val="22"/>
        </w:rPr>
        <w:t xml:space="preserve"> the </w:t>
      </w:r>
      <w:r w:rsidR="00D864DB" w:rsidRPr="007E505A">
        <w:rPr>
          <w:rFonts w:ascii="Arial" w:hAnsi="Arial" w:cs="Arial"/>
          <w:sz w:val="22"/>
          <w:szCs w:val="22"/>
        </w:rPr>
        <w:t>System for Award Management</w:t>
      </w:r>
      <w:r w:rsidR="00005FC8" w:rsidRPr="007E505A">
        <w:rPr>
          <w:rFonts w:ascii="Arial" w:hAnsi="Arial" w:cs="Arial"/>
          <w:sz w:val="22"/>
          <w:szCs w:val="22"/>
        </w:rPr>
        <w:t xml:space="preserve"> (</w:t>
      </w:r>
      <w:hyperlink r:id="rId15" w:history="1">
        <w:r w:rsidR="00473F7E" w:rsidRPr="007E505A">
          <w:rPr>
            <w:rStyle w:val="Hyperlink"/>
            <w:rFonts w:ascii="Arial" w:hAnsi="Arial" w:cs="Arial"/>
            <w:sz w:val="22"/>
            <w:szCs w:val="22"/>
          </w:rPr>
          <w:t>https://www.sam.gov/</w:t>
        </w:r>
      </w:hyperlink>
      <w:r w:rsidR="00005FC8" w:rsidRPr="007E505A">
        <w:rPr>
          <w:rFonts w:ascii="Arial" w:hAnsi="Arial" w:cs="Arial"/>
          <w:sz w:val="22"/>
          <w:szCs w:val="22"/>
        </w:rPr>
        <w:t>)</w:t>
      </w:r>
      <w:r w:rsidR="00005FC8" w:rsidRPr="007E505A">
        <w:rPr>
          <w:rFonts w:ascii="Arial" w:hAnsi="Arial" w:cs="Arial"/>
          <w:sz w:val="22"/>
        </w:rPr>
        <w:t>.</w:t>
      </w:r>
      <w:r w:rsidR="00005FC8">
        <w:rPr>
          <w:rFonts w:ascii="Arial" w:hAnsi="Arial" w:cs="Arial"/>
          <w:sz w:val="22"/>
        </w:rPr>
        <w:t xml:space="preserve"> For further guidance regarding suspension and debarment, see 2 C.F.R. Parts 180 and 2700.</w:t>
      </w:r>
    </w:p>
    <w:p w14:paraId="5E1BBB46" w14:textId="77777777" w:rsidR="00793B6A" w:rsidRPr="00793B6A" w:rsidRDefault="00793B6A" w:rsidP="00D75AFE">
      <w:pPr>
        <w:ind w:left="1440"/>
        <w:jc w:val="both"/>
        <w:rPr>
          <w:rFonts w:ascii="Arial" w:hAnsi="Arial" w:cs="Arial"/>
          <w:sz w:val="22"/>
          <w:szCs w:val="22"/>
        </w:rPr>
      </w:pPr>
    </w:p>
    <w:p w14:paraId="5E1BBB47" w14:textId="77777777" w:rsidR="003964C4" w:rsidRDefault="003C1C2A" w:rsidP="00D75AFE">
      <w:pPr>
        <w:ind w:left="1440"/>
        <w:jc w:val="both"/>
        <w:rPr>
          <w:rFonts w:ascii="Arial" w:hAnsi="Arial" w:cs="Arial"/>
          <w:b/>
          <w:sz w:val="22"/>
          <w:szCs w:val="22"/>
        </w:rPr>
      </w:pPr>
      <w:r>
        <w:rPr>
          <w:rFonts w:ascii="Arial" w:hAnsi="Arial" w:cs="Arial"/>
          <w:b/>
          <w:sz w:val="22"/>
          <w:szCs w:val="22"/>
        </w:rPr>
        <w:t>3.</w:t>
      </w:r>
      <w:r>
        <w:rPr>
          <w:rFonts w:ascii="Arial" w:hAnsi="Arial" w:cs="Arial"/>
          <w:b/>
          <w:sz w:val="22"/>
          <w:szCs w:val="22"/>
        </w:rPr>
        <w:tab/>
      </w:r>
      <w:r w:rsidR="003964C4">
        <w:rPr>
          <w:rFonts w:ascii="Arial" w:hAnsi="Arial" w:cs="Arial"/>
          <w:b/>
          <w:sz w:val="22"/>
          <w:szCs w:val="22"/>
        </w:rPr>
        <w:t>Liability/Indemnification</w:t>
      </w:r>
    </w:p>
    <w:p w14:paraId="5E1BBB48" w14:textId="77777777" w:rsidR="003964C4" w:rsidRDefault="003964C4" w:rsidP="003964C4">
      <w:pPr>
        <w:ind w:left="2160"/>
        <w:jc w:val="both"/>
        <w:rPr>
          <w:rFonts w:ascii="Arial" w:hAnsi="Arial" w:cs="Arial"/>
          <w:sz w:val="22"/>
          <w:szCs w:val="22"/>
        </w:rPr>
      </w:pPr>
    </w:p>
    <w:p w14:paraId="5E1BBB49" w14:textId="77777777" w:rsidR="003964C4" w:rsidRPr="00F50600" w:rsidRDefault="003964C4" w:rsidP="003964C4">
      <w:pPr>
        <w:ind w:left="2160"/>
        <w:jc w:val="both"/>
        <w:rPr>
          <w:rFonts w:ascii="Arial" w:hAnsi="Arial" w:cs="Arial"/>
          <w:sz w:val="22"/>
          <w:szCs w:val="22"/>
        </w:rPr>
      </w:pPr>
      <w:r>
        <w:rPr>
          <w:rFonts w:ascii="Arial" w:hAnsi="Arial" w:cs="Arial"/>
          <w:sz w:val="22"/>
          <w:szCs w:val="22"/>
        </w:rPr>
        <w:t xml:space="preserve">Any liability arising from the conduct of this project, except as it directly relates to SBA employees or facilities, is solely Your responsibility. </w:t>
      </w:r>
      <w:r w:rsidR="009F7A51">
        <w:rPr>
          <w:rFonts w:ascii="Arial" w:hAnsi="Arial" w:cs="Arial"/>
          <w:sz w:val="22"/>
          <w:szCs w:val="22"/>
        </w:rPr>
        <w:t xml:space="preserve">SBA will not indemnify You or </w:t>
      </w:r>
      <w:r w:rsidR="00C27200">
        <w:rPr>
          <w:rFonts w:ascii="Arial" w:hAnsi="Arial" w:cs="Arial"/>
          <w:sz w:val="22"/>
          <w:szCs w:val="22"/>
        </w:rPr>
        <w:t>You</w:t>
      </w:r>
      <w:r w:rsidR="009F7A51">
        <w:rPr>
          <w:rFonts w:ascii="Arial" w:hAnsi="Arial" w:cs="Arial"/>
          <w:sz w:val="22"/>
          <w:szCs w:val="22"/>
        </w:rPr>
        <w:t xml:space="preserve">r employees or officers and, with the exception of insurance, no Project Funds may be used to cover costs related to liabilities arising under this Award. For further guidance regarding insurance costs, see </w:t>
      </w:r>
      <w:r w:rsidR="009F7A51" w:rsidRPr="00F50600">
        <w:rPr>
          <w:rFonts w:ascii="Arial" w:hAnsi="Arial" w:cs="Arial"/>
          <w:sz w:val="22"/>
          <w:szCs w:val="22"/>
        </w:rPr>
        <w:t xml:space="preserve">2 C.F.R. </w:t>
      </w:r>
      <w:r w:rsidR="008942E8" w:rsidRPr="00F50600">
        <w:rPr>
          <w:rFonts w:ascii="Arial" w:hAnsi="Arial" w:cs="Arial"/>
          <w:sz w:val="22"/>
          <w:szCs w:val="22"/>
        </w:rPr>
        <w:t>§ 200.447.</w:t>
      </w:r>
    </w:p>
    <w:p w14:paraId="5E1BBB4A" w14:textId="77777777" w:rsidR="009F7A51" w:rsidRDefault="009F7A51" w:rsidP="003964C4">
      <w:pPr>
        <w:ind w:left="2160"/>
        <w:jc w:val="both"/>
        <w:rPr>
          <w:rFonts w:ascii="Arial" w:hAnsi="Arial" w:cs="Arial"/>
          <w:sz w:val="22"/>
          <w:szCs w:val="22"/>
        </w:rPr>
      </w:pPr>
    </w:p>
    <w:p w14:paraId="5E1BBB4B" w14:textId="77777777" w:rsidR="009F7A51" w:rsidRDefault="009F7A51" w:rsidP="003964C4">
      <w:pPr>
        <w:ind w:left="2160"/>
        <w:jc w:val="both"/>
        <w:rPr>
          <w:rFonts w:ascii="Arial" w:hAnsi="Arial" w:cs="Arial"/>
          <w:sz w:val="22"/>
          <w:szCs w:val="22"/>
        </w:rPr>
      </w:pPr>
      <w:r>
        <w:rPr>
          <w:rFonts w:ascii="Arial" w:hAnsi="Arial" w:cs="Arial"/>
          <w:sz w:val="22"/>
          <w:szCs w:val="22"/>
        </w:rPr>
        <w:t>SBA is not a party to any contracts, subgrants (where permitted), or other agreements between Your organization and third parties. SBA will have no involvement in any disputes arising from such agreements. You are liable to SBA for any amounts paid from Project Funds to third parties which are subsequently determined to have been unallowable or otherwise improper.</w:t>
      </w:r>
    </w:p>
    <w:p w14:paraId="5E1BBB4C" w14:textId="77777777" w:rsidR="003964C4" w:rsidRPr="003964C4" w:rsidRDefault="003964C4" w:rsidP="003964C4">
      <w:pPr>
        <w:ind w:left="2160"/>
        <w:jc w:val="both"/>
        <w:rPr>
          <w:rFonts w:ascii="Arial" w:hAnsi="Arial" w:cs="Arial"/>
          <w:sz w:val="22"/>
          <w:szCs w:val="22"/>
        </w:rPr>
      </w:pPr>
    </w:p>
    <w:p w14:paraId="5E1BBB4D" w14:textId="77777777" w:rsidR="006A3E07" w:rsidRDefault="003C1C2A" w:rsidP="00D75AFE">
      <w:pPr>
        <w:ind w:left="1440"/>
        <w:jc w:val="both"/>
        <w:rPr>
          <w:rFonts w:ascii="Arial" w:hAnsi="Arial" w:cs="Arial"/>
          <w:b/>
          <w:sz w:val="22"/>
          <w:szCs w:val="22"/>
        </w:rPr>
      </w:pPr>
      <w:r>
        <w:rPr>
          <w:rFonts w:ascii="Arial" w:hAnsi="Arial" w:cs="Arial"/>
          <w:b/>
          <w:sz w:val="22"/>
          <w:szCs w:val="22"/>
        </w:rPr>
        <w:t>4</w:t>
      </w:r>
      <w:r w:rsidR="003964C4">
        <w:rPr>
          <w:rFonts w:ascii="Arial" w:hAnsi="Arial" w:cs="Arial"/>
          <w:b/>
          <w:sz w:val="22"/>
          <w:szCs w:val="22"/>
        </w:rPr>
        <w:t>.</w:t>
      </w:r>
      <w:r w:rsidR="003964C4">
        <w:rPr>
          <w:rFonts w:ascii="Arial" w:hAnsi="Arial" w:cs="Arial"/>
          <w:b/>
          <w:sz w:val="22"/>
          <w:szCs w:val="22"/>
        </w:rPr>
        <w:tab/>
      </w:r>
      <w:r w:rsidR="00A1088A">
        <w:rPr>
          <w:rFonts w:ascii="Arial" w:hAnsi="Arial" w:cs="Arial"/>
          <w:b/>
          <w:sz w:val="22"/>
          <w:szCs w:val="22"/>
        </w:rPr>
        <w:t xml:space="preserve">Adherence to the Approved </w:t>
      </w:r>
      <w:r w:rsidR="008706BA">
        <w:rPr>
          <w:rFonts w:ascii="Arial" w:hAnsi="Arial" w:cs="Arial"/>
          <w:b/>
          <w:sz w:val="22"/>
          <w:szCs w:val="22"/>
        </w:rPr>
        <w:t>Budget</w:t>
      </w:r>
    </w:p>
    <w:p w14:paraId="5E1BBB4E" w14:textId="77777777" w:rsidR="006A3E07" w:rsidRDefault="006A3E07" w:rsidP="006A3E07">
      <w:pPr>
        <w:ind w:left="2160"/>
        <w:jc w:val="both"/>
        <w:rPr>
          <w:rFonts w:ascii="Arial" w:hAnsi="Arial" w:cs="Arial"/>
          <w:sz w:val="22"/>
          <w:szCs w:val="22"/>
        </w:rPr>
      </w:pPr>
    </w:p>
    <w:p w14:paraId="5E1BBB4F" w14:textId="77777777" w:rsidR="00C5276C" w:rsidRPr="00F50600" w:rsidRDefault="00F85FA5" w:rsidP="008942E8">
      <w:pPr>
        <w:ind w:left="2160"/>
        <w:jc w:val="both"/>
        <w:rPr>
          <w:rFonts w:ascii="Arial" w:hAnsi="Arial" w:cs="Arial"/>
          <w:sz w:val="22"/>
          <w:szCs w:val="22"/>
        </w:rPr>
      </w:pPr>
      <w:r>
        <w:rPr>
          <w:rFonts w:ascii="Arial" w:hAnsi="Arial" w:cs="Arial"/>
          <w:snapToGrid w:val="0"/>
          <w:sz w:val="22"/>
          <w:szCs w:val="22"/>
        </w:rPr>
        <w:t>You</w:t>
      </w:r>
      <w:r w:rsidR="00382AC7" w:rsidRPr="00015C85">
        <w:rPr>
          <w:rFonts w:ascii="Arial" w:hAnsi="Arial" w:cs="Arial"/>
          <w:sz w:val="22"/>
          <w:szCs w:val="22"/>
        </w:rPr>
        <w:t xml:space="preserve"> </w:t>
      </w:r>
      <w:r w:rsidR="00450F89">
        <w:rPr>
          <w:rFonts w:ascii="Arial" w:hAnsi="Arial" w:cs="Arial"/>
          <w:sz w:val="22"/>
          <w:szCs w:val="22"/>
        </w:rPr>
        <w:t>must expe</w:t>
      </w:r>
      <w:r w:rsidR="00365966">
        <w:rPr>
          <w:rFonts w:ascii="Arial" w:hAnsi="Arial" w:cs="Arial"/>
          <w:sz w:val="22"/>
          <w:szCs w:val="22"/>
        </w:rPr>
        <w:t xml:space="preserve">nd Project Funds in accordance with </w:t>
      </w:r>
      <w:r w:rsidR="00330C6C">
        <w:rPr>
          <w:rFonts w:ascii="Arial" w:hAnsi="Arial" w:cs="Arial"/>
          <w:sz w:val="22"/>
          <w:szCs w:val="22"/>
        </w:rPr>
        <w:t>Your</w:t>
      </w:r>
      <w:r w:rsidR="00365966">
        <w:rPr>
          <w:rFonts w:ascii="Arial" w:hAnsi="Arial" w:cs="Arial"/>
          <w:sz w:val="22"/>
          <w:szCs w:val="22"/>
        </w:rPr>
        <w:t xml:space="preserve"> </w:t>
      </w:r>
      <w:r w:rsidR="00382AC7" w:rsidRPr="00015C85">
        <w:rPr>
          <w:rFonts w:ascii="Arial" w:hAnsi="Arial" w:cs="Arial"/>
          <w:sz w:val="22"/>
          <w:szCs w:val="22"/>
        </w:rPr>
        <w:t xml:space="preserve">approved budget. </w:t>
      </w:r>
      <w:r w:rsidR="00330C6C">
        <w:rPr>
          <w:rFonts w:ascii="Arial" w:hAnsi="Arial" w:cs="Arial"/>
          <w:sz w:val="22"/>
          <w:szCs w:val="22"/>
        </w:rPr>
        <w:t xml:space="preserve">However, You </w:t>
      </w:r>
      <w:r w:rsidR="008942E8">
        <w:rPr>
          <w:rFonts w:ascii="Arial" w:hAnsi="Arial" w:cs="Arial"/>
          <w:sz w:val="22"/>
          <w:szCs w:val="22"/>
        </w:rPr>
        <w:t xml:space="preserve">do have </w:t>
      </w:r>
      <w:r w:rsidR="00365966">
        <w:rPr>
          <w:rFonts w:ascii="Arial" w:hAnsi="Arial" w:cs="Arial"/>
          <w:sz w:val="22"/>
          <w:szCs w:val="22"/>
        </w:rPr>
        <w:t xml:space="preserve">the discretion </w:t>
      </w:r>
      <w:r w:rsidR="008942E8">
        <w:rPr>
          <w:rFonts w:ascii="Arial" w:hAnsi="Arial" w:cs="Arial"/>
          <w:sz w:val="22"/>
          <w:szCs w:val="22"/>
        </w:rPr>
        <w:t xml:space="preserve">transfer Project Funds between </w:t>
      </w:r>
      <w:r w:rsidR="00840667">
        <w:rPr>
          <w:rFonts w:ascii="Arial" w:hAnsi="Arial" w:cs="Arial"/>
          <w:sz w:val="22"/>
          <w:szCs w:val="22"/>
        </w:rPr>
        <w:t>individual</w:t>
      </w:r>
      <w:r w:rsidR="008942E8">
        <w:rPr>
          <w:rFonts w:ascii="Arial" w:hAnsi="Arial" w:cs="Arial"/>
          <w:sz w:val="22"/>
          <w:szCs w:val="22"/>
        </w:rPr>
        <w:t xml:space="preserve"> cost categories provide the cumulative result of all such transfers in a given budget period does not exceed 10 percent of </w:t>
      </w:r>
      <w:r w:rsidR="008942E8">
        <w:rPr>
          <w:rFonts w:ascii="Arial" w:hAnsi="Arial" w:cs="Arial"/>
          <w:sz w:val="22"/>
          <w:szCs w:val="22"/>
        </w:rPr>
        <w:lastRenderedPageBreak/>
        <w:t>Your total approved budget.</w:t>
      </w:r>
      <w:r w:rsidR="00D64684">
        <w:rPr>
          <w:rFonts w:ascii="Arial" w:hAnsi="Arial" w:cs="Arial"/>
          <w:sz w:val="22"/>
          <w:szCs w:val="22"/>
        </w:rPr>
        <w:t xml:space="preserve"> </w:t>
      </w:r>
      <w:r w:rsidR="00330C6C" w:rsidRPr="00141791">
        <w:rPr>
          <w:rFonts w:ascii="Arial" w:hAnsi="Arial" w:cs="Arial"/>
          <w:b/>
          <w:sz w:val="22"/>
          <w:szCs w:val="22"/>
        </w:rPr>
        <w:t>B</w:t>
      </w:r>
      <w:r w:rsidR="002359D2" w:rsidRPr="00141791">
        <w:rPr>
          <w:rFonts w:ascii="Arial" w:hAnsi="Arial" w:cs="Arial"/>
          <w:b/>
          <w:sz w:val="22"/>
          <w:szCs w:val="22"/>
        </w:rPr>
        <w:t xml:space="preserve">efore </w:t>
      </w:r>
      <w:r w:rsidR="008942E8" w:rsidRPr="00141791">
        <w:rPr>
          <w:rFonts w:ascii="Arial" w:hAnsi="Arial" w:cs="Arial"/>
          <w:b/>
          <w:sz w:val="22"/>
          <w:szCs w:val="22"/>
        </w:rPr>
        <w:t xml:space="preserve">making any transfers that </w:t>
      </w:r>
      <w:r w:rsidR="00060E8E" w:rsidRPr="00141791">
        <w:rPr>
          <w:rFonts w:ascii="Arial" w:hAnsi="Arial" w:cs="Arial"/>
          <w:b/>
          <w:sz w:val="22"/>
          <w:szCs w:val="22"/>
        </w:rPr>
        <w:t>would,</w:t>
      </w:r>
      <w:r w:rsidR="002A373F">
        <w:rPr>
          <w:rFonts w:ascii="Arial" w:hAnsi="Arial" w:cs="Arial"/>
          <w:b/>
          <w:sz w:val="22"/>
          <w:szCs w:val="22"/>
        </w:rPr>
        <w:t xml:space="preserve"> </w:t>
      </w:r>
      <w:r w:rsidR="008942E8" w:rsidRPr="00141791">
        <w:rPr>
          <w:rFonts w:ascii="Arial" w:hAnsi="Arial" w:cs="Arial"/>
          <w:b/>
          <w:sz w:val="22"/>
          <w:szCs w:val="22"/>
        </w:rPr>
        <w:t>cumulatively result in Your exceeding this 10 percent cap</w:t>
      </w:r>
      <w:r w:rsidR="008942E8">
        <w:rPr>
          <w:rFonts w:ascii="Arial" w:hAnsi="Arial" w:cs="Arial"/>
          <w:sz w:val="22"/>
          <w:szCs w:val="22"/>
        </w:rPr>
        <w:t xml:space="preserve">, You must obtain approval from SBA. </w:t>
      </w:r>
      <w:r w:rsidR="00AE03B9">
        <w:rPr>
          <w:rFonts w:ascii="Arial" w:hAnsi="Arial" w:cs="Arial"/>
          <w:sz w:val="22"/>
          <w:szCs w:val="22"/>
        </w:rPr>
        <w:t>Failure to adhere to the approved budget or obtain the necessary prior approval will result in denial of payment by SBA.</w:t>
      </w:r>
      <w:r w:rsidR="004503B8">
        <w:rPr>
          <w:rFonts w:ascii="Arial" w:hAnsi="Arial" w:cs="Arial"/>
          <w:sz w:val="22"/>
          <w:szCs w:val="22"/>
        </w:rPr>
        <w:t xml:space="preserve"> </w:t>
      </w:r>
      <w:r w:rsidR="00330C6C">
        <w:rPr>
          <w:rFonts w:ascii="Arial" w:hAnsi="Arial" w:cs="Arial"/>
          <w:sz w:val="22"/>
          <w:szCs w:val="22"/>
        </w:rPr>
        <w:t>For further guidance regarding the prior approval process, s</w:t>
      </w:r>
      <w:r w:rsidR="004503B8">
        <w:rPr>
          <w:rFonts w:ascii="Arial" w:hAnsi="Arial" w:cs="Arial"/>
          <w:sz w:val="22"/>
          <w:szCs w:val="22"/>
        </w:rPr>
        <w:t xml:space="preserve">ee </w:t>
      </w:r>
      <w:r w:rsidR="004503B8" w:rsidRPr="00F50600">
        <w:rPr>
          <w:rFonts w:ascii="Arial" w:hAnsi="Arial" w:cs="Arial"/>
          <w:sz w:val="22"/>
          <w:szCs w:val="22"/>
        </w:rPr>
        <w:t>Part III(A)(</w:t>
      </w:r>
      <w:r w:rsidR="002934D0" w:rsidRPr="00F50600">
        <w:rPr>
          <w:rFonts w:ascii="Arial" w:hAnsi="Arial" w:cs="Arial"/>
          <w:sz w:val="22"/>
          <w:szCs w:val="22"/>
        </w:rPr>
        <w:t>1</w:t>
      </w:r>
      <w:r w:rsidR="00D9578C">
        <w:rPr>
          <w:rFonts w:ascii="Arial" w:hAnsi="Arial" w:cs="Arial"/>
          <w:sz w:val="22"/>
          <w:szCs w:val="22"/>
        </w:rPr>
        <w:t>2</w:t>
      </w:r>
      <w:r w:rsidR="004503B8" w:rsidRPr="00F50600">
        <w:rPr>
          <w:rFonts w:ascii="Arial" w:hAnsi="Arial" w:cs="Arial"/>
          <w:sz w:val="22"/>
          <w:szCs w:val="22"/>
        </w:rPr>
        <w:t>) above.</w:t>
      </w:r>
    </w:p>
    <w:p w14:paraId="5E1BBB50" w14:textId="77777777" w:rsidR="003C2ECF" w:rsidRDefault="003C2ECF" w:rsidP="002466BC">
      <w:pPr>
        <w:ind w:left="2160"/>
        <w:jc w:val="both"/>
        <w:rPr>
          <w:rFonts w:ascii="Arial" w:hAnsi="Arial" w:cs="Arial"/>
          <w:sz w:val="22"/>
          <w:szCs w:val="22"/>
        </w:rPr>
      </w:pPr>
    </w:p>
    <w:p w14:paraId="5E1BBB51" w14:textId="77777777" w:rsidR="001A4C7F" w:rsidRPr="00F55717" w:rsidRDefault="001A4C7F" w:rsidP="002466BC">
      <w:pPr>
        <w:ind w:left="2160"/>
        <w:jc w:val="both"/>
        <w:rPr>
          <w:rFonts w:ascii="Arial" w:hAnsi="Arial" w:cs="Arial"/>
          <w:sz w:val="22"/>
          <w:szCs w:val="22"/>
          <w:u w:val="single"/>
        </w:rPr>
      </w:pPr>
      <w:r w:rsidRPr="00F55717">
        <w:rPr>
          <w:rFonts w:ascii="Arial" w:hAnsi="Arial" w:cs="Arial"/>
          <w:sz w:val="22"/>
          <w:szCs w:val="22"/>
        </w:rPr>
        <w:t>If you do not have a current negotiated indirect cost rate in place, You</w:t>
      </w:r>
      <w:r w:rsidRPr="00F55717">
        <w:rPr>
          <w:rFonts w:ascii="Arial" w:hAnsi="Arial" w:cs="Arial"/>
          <w:sz w:val="22"/>
          <w:szCs w:val="22"/>
          <w:u w:val="single"/>
        </w:rPr>
        <w:t xml:space="preserve"> </w:t>
      </w:r>
      <w:r w:rsidRPr="00F55717">
        <w:rPr>
          <w:rFonts w:ascii="Arial" w:hAnsi="Arial" w:cs="Arial"/>
          <w:sz w:val="22"/>
          <w:szCs w:val="22"/>
        </w:rPr>
        <w:t>may negotiate a proposed indirect rate or utilize the 10 percent de minimis rate in accordance with the procedures set forth in 2. C.F.R § 200.414</w:t>
      </w:r>
    </w:p>
    <w:p w14:paraId="5E1BBB52" w14:textId="77777777" w:rsidR="00382AC7" w:rsidRDefault="00382AC7" w:rsidP="006A3E07">
      <w:pPr>
        <w:ind w:left="2160"/>
        <w:jc w:val="both"/>
        <w:rPr>
          <w:rFonts w:ascii="Arial" w:hAnsi="Arial" w:cs="Arial"/>
          <w:sz w:val="22"/>
          <w:szCs w:val="22"/>
        </w:rPr>
      </w:pPr>
    </w:p>
    <w:p w14:paraId="5E1BBB53" w14:textId="77777777" w:rsidR="00CE3051" w:rsidRDefault="00CE3051" w:rsidP="006A3E07">
      <w:pPr>
        <w:ind w:left="2160"/>
        <w:jc w:val="both"/>
        <w:rPr>
          <w:rFonts w:ascii="Arial" w:hAnsi="Arial" w:cs="Arial"/>
          <w:sz w:val="22"/>
          <w:szCs w:val="22"/>
        </w:rPr>
      </w:pPr>
    </w:p>
    <w:p w14:paraId="5E1BBB54" w14:textId="77777777" w:rsidR="00CE3051" w:rsidRDefault="00CE3051" w:rsidP="006A3E07">
      <w:pPr>
        <w:ind w:left="2160"/>
        <w:jc w:val="both"/>
        <w:rPr>
          <w:rFonts w:ascii="Arial" w:hAnsi="Arial" w:cs="Arial"/>
          <w:sz w:val="22"/>
          <w:szCs w:val="22"/>
        </w:rPr>
      </w:pPr>
    </w:p>
    <w:p w14:paraId="5E1BBB55" w14:textId="77777777" w:rsidR="00D75AFE" w:rsidRPr="002255D8" w:rsidRDefault="003C1C2A" w:rsidP="00D75AFE">
      <w:pPr>
        <w:ind w:left="1440"/>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0B6925" w:rsidRPr="002255D8">
        <w:rPr>
          <w:rFonts w:ascii="Arial" w:hAnsi="Arial" w:cs="Arial"/>
          <w:b/>
          <w:sz w:val="22"/>
          <w:szCs w:val="22"/>
        </w:rPr>
        <w:t xml:space="preserve">Funds </w:t>
      </w:r>
      <w:r w:rsidR="00594625" w:rsidRPr="002255D8">
        <w:rPr>
          <w:rFonts w:ascii="Arial" w:hAnsi="Arial" w:cs="Arial"/>
          <w:b/>
          <w:sz w:val="22"/>
          <w:szCs w:val="22"/>
        </w:rPr>
        <w:t>from</w:t>
      </w:r>
      <w:r w:rsidR="000B6925" w:rsidRPr="002255D8">
        <w:rPr>
          <w:rFonts w:ascii="Arial" w:hAnsi="Arial" w:cs="Arial"/>
          <w:b/>
          <w:sz w:val="22"/>
          <w:szCs w:val="22"/>
        </w:rPr>
        <w:t xml:space="preserve"> </w:t>
      </w:r>
      <w:r w:rsidR="00733170">
        <w:rPr>
          <w:rFonts w:ascii="Arial" w:hAnsi="Arial" w:cs="Arial"/>
          <w:b/>
          <w:sz w:val="22"/>
          <w:szCs w:val="22"/>
        </w:rPr>
        <w:t>Multiple</w:t>
      </w:r>
      <w:r w:rsidR="000B6925" w:rsidRPr="002255D8">
        <w:rPr>
          <w:rFonts w:ascii="Arial" w:hAnsi="Arial" w:cs="Arial"/>
          <w:b/>
          <w:sz w:val="22"/>
          <w:szCs w:val="22"/>
        </w:rPr>
        <w:t xml:space="preserve"> SBA Awards</w:t>
      </w:r>
    </w:p>
    <w:p w14:paraId="5E1BBB56" w14:textId="77777777" w:rsidR="000B6925" w:rsidRDefault="000B6925" w:rsidP="00D75AFE">
      <w:pPr>
        <w:ind w:left="1440"/>
        <w:jc w:val="both"/>
        <w:rPr>
          <w:rFonts w:ascii="Arial" w:hAnsi="Arial" w:cs="Arial"/>
          <w:sz w:val="22"/>
          <w:szCs w:val="22"/>
        </w:rPr>
      </w:pPr>
    </w:p>
    <w:p w14:paraId="5E1BBB57" w14:textId="77777777" w:rsidR="002255D8" w:rsidRDefault="00314C51" w:rsidP="002255D8">
      <w:pPr>
        <w:ind w:left="2160"/>
        <w:jc w:val="both"/>
        <w:rPr>
          <w:rFonts w:ascii="Arial" w:hAnsi="Arial" w:cs="Arial"/>
          <w:sz w:val="22"/>
          <w:szCs w:val="22"/>
        </w:rPr>
      </w:pPr>
      <w:r w:rsidRPr="00015C85">
        <w:rPr>
          <w:rFonts w:ascii="Arial" w:hAnsi="Arial" w:cs="Arial"/>
          <w:sz w:val="22"/>
          <w:szCs w:val="22"/>
        </w:rPr>
        <w:t xml:space="preserve">If </w:t>
      </w:r>
      <w:r w:rsidR="00305164">
        <w:rPr>
          <w:rFonts w:ascii="Arial" w:hAnsi="Arial" w:cs="Arial"/>
          <w:sz w:val="22"/>
          <w:szCs w:val="22"/>
        </w:rPr>
        <w:t>Your organization</w:t>
      </w:r>
      <w:r w:rsidRPr="00015C85">
        <w:rPr>
          <w:rFonts w:ascii="Arial" w:hAnsi="Arial" w:cs="Arial"/>
          <w:sz w:val="22"/>
          <w:szCs w:val="22"/>
        </w:rPr>
        <w:t xml:space="preserve"> </w:t>
      </w:r>
      <w:r w:rsidR="00733170">
        <w:rPr>
          <w:rFonts w:ascii="Arial" w:hAnsi="Arial" w:cs="Arial"/>
          <w:sz w:val="22"/>
          <w:szCs w:val="22"/>
        </w:rPr>
        <w:t>hold</w:t>
      </w:r>
      <w:r w:rsidR="00305164">
        <w:rPr>
          <w:rFonts w:ascii="Arial" w:hAnsi="Arial" w:cs="Arial"/>
          <w:sz w:val="22"/>
          <w:szCs w:val="22"/>
        </w:rPr>
        <w:t>s</w:t>
      </w:r>
      <w:r w:rsidR="00733170">
        <w:rPr>
          <w:rFonts w:ascii="Arial" w:hAnsi="Arial" w:cs="Arial"/>
          <w:sz w:val="22"/>
          <w:szCs w:val="22"/>
        </w:rPr>
        <w:t xml:space="preserve"> </w:t>
      </w:r>
      <w:r w:rsidR="00305164">
        <w:rPr>
          <w:rFonts w:ascii="Arial" w:hAnsi="Arial" w:cs="Arial"/>
          <w:sz w:val="22"/>
          <w:szCs w:val="22"/>
        </w:rPr>
        <w:t xml:space="preserve">any </w:t>
      </w:r>
      <w:r w:rsidR="00733170">
        <w:rPr>
          <w:rFonts w:ascii="Arial" w:hAnsi="Arial" w:cs="Arial"/>
          <w:sz w:val="22"/>
          <w:szCs w:val="22"/>
        </w:rPr>
        <w:t xml:space="preserve">other current financial assistance awards </w:t>
      </w:r>
      <w:r w:rsidRPr="00015C85">
        <w:rPr>
          <w:rFonts w:ascii="Arial" w:hAnsi="Arial" w:cs="Arial"/>
          <w:sz w:val="22"/>
          <w:szCs w:val="22"/>
        </w:rPr>
        <w:t xml:space="preserve">from SBA, </w:t>
      </w:r>
      <w:r w:rsidR="00305164">
        <w:rPr>
          <w:rFonts w:ascii="Arial" w:hAnsi="Arial" w:cs="Arial"/>
          <w:sz w:val="22"/>
          <w:szCs w:val="22"/>
        </w:rPr>
        <w:t>You</w:t>
      </w:r>
      <w:r w:rsidRPr="00015C85">
        <w:rPr>
          <w:rFonts w:ascii="Arial" w:hAnsi="Arial" w:cs="Arial"/>
          <w:sz w:val="22"/>
          <w:szCs w:val="22"/>
        </w:rPr>
        <w:t xml:space="preserve"> </w:t>
      </w:r>
      <w:r w:rsidR="00594625">
        <w:rPr>
          <w:rFonts w:ascii="Arial" w:hAnsi="Arial" w:cs="Arial"/>
          <w:sz w:val="22"/>
          <w:szCs w:val="22"/>
        </w:rPr>
        <w:t>must</w:t>
      </w:r>
      <w:r w:rsidRPr="00015C85">
        <w:rPr>
          <w:rFonts w:ascii="Arial" w:hAnsi="Arial" w:cs="Arial"/>
          <w:sz w:val="22"/>
          <w:szCs w:val="22"/>
        </w:rPr>
        <w:t xml:space="preserve"> avoid co</w:t>
      </w:r>
      <w:r w:rsidR="00733170">
        <w:rPr>
          <w:rFonts w:ascii="Arial" w:hAnsi="Arial" w:cs="Arial"/>
          <w:sz w:val="22"/>
          <w:szCs w:val="22"/>
        </w:rPr>
        <w:t>m</w:t>
      </w:r>
      <w:r w:rsidRPr="00015C85">
        <w:rPr>
          <w:rFonts w:ascii="Arial" w:hAnsi="Arial" w:cs="Arial"/>
          <w:sz w:val="22"/>
          <w:szCs w:val="22"/>
        </w:rPr>
        <w:t>mingling of funds</w:t>
      </w:r>
      <w:r w:rsidR="00733170">
        <w:rPr>
          <w:rFonts w:ascii="Arial" w:hAnsi="Arial" w:cs="Arial"/>
          <w:sz w:val="22"/>
          <w:szCs w:val="22"/>
        </w:rPr>
        <w:t xml:space="preserve"> and overlapping </w:t>
      </w:r>
      <w:r w:rsidR="006A5009">
        <w:rPr>
          <w:rFonts w:ascii="Arial" w:hAnsi="Arial" w:cs="Arial"/>
          <w:sz w:val="22"/>
          <w:szCs w:val="22"/>
        </w:rPr>
        <w:t xml:space="preserve">or double-claiming </w:t>
      </w:r>
      <w:r w:rsidR="00733170">
        <w:rPr>
          <w:rFonts w:ascii="Arial" w:hAnsi="Arial" w:cs="Arial"/>
          <w:sz w:val="22"/>
          <w:szCs w:val="22"/>
        </w:rPr>
        <w:t>of costs among those awards</w:t>
      </w:r>
      <w:r w:rsidR="00945D29">
        <w:rPr>
          <w:rFonts w:ascii="Arial" w:hAnsi="Arial" w:cs="Arial"/>
          <w:sz w:val="22"/>
          <w:szCs w:val="22"/>
        </w:rPr>
        <w:t>.</w:t>
      </w:r>
      <w:r w:rsidR="00733170">
        <w:rPr>
          <w:rFonts w:ascii="Arial" w:hAnsi="Arial" w:cs="Arial"/>
          <w:sz w:val="22"/>
          <w:szCs w:val="22"/>
        </w:rPr>
        <w:t xml:space="preserve"> </w:t>
      </w:r>
      <w:r w:rsidR="00945D29">
        <w:rPr>
          <w:rFonts w:ascii="Arial" w:hAnsi="Arial" w:cs="Arial"/>
          <w:sz w:val="22"/>
          <w:szCs w:val="22"/>
        </w:rPr>
        <w:t>You must</w:t>
      </w:r>
      <w:r w:rsidR="00733170">
        <w:rPr>
          <w:rFonts w:ascii="Arial" w:hAnsi="Arial" w:cs="Arial"/>
          <w:sz w:val="22"/>
          <w:szCs w:val="22"/>
        </w:rPr>
        <w:t xml:space="preserve"> treat each project as separate and discrete with individual reporting, accounting, and audit trails</w:t>
      </w:r>
      <w:r w:rsidRPr="00015C85">
        <w:rPr>
          <w:rFonts w:ascii="Arial" w:hAnsi="Arial" w:cs="Arial"/>
          <w:sz w:val="22"/>
          <w:szCs w:val="22"/>
        </w:rPr>
        <w:t>.</w:t>
      </w:r>
    </w:p>
    <w:p w14:paraId="5E1BBB58" w14:textId="77777777" w:rsidR="002255D8" w:rsidRDefault="002255D8" w:rsidP="00D75AFE">
      <w:pPr>
        <w:ind w:left="1440"/>
        <w:jc w:val="both"/>
        <w:rPr>
          <w:rFonts w:ascii="Arial" w:hAnsi="Arial" w:cs="Arial"/>
          <w:sz w:val="22"/>
          <w:szCs w:val="22"/>
        </w:rPr>
      </w:pPr>
    </w:p>
    <w:p w14:paraId="5E1BBB59" w14:textId="77777777" w:rsidR="00175B11" w:rsidRDefault="003C1C2A" w:rsidP="00D75AFE">
      <w:pPr>
        <w:ind w:left="1440"/>
        <w:jc w:val="both"/>
        <w:rPr>
          <w:rFonts w:ascii="Arial" w:hAnsi="Arial" w:cs="Arial"/>
          <w:b/>
          <w:sz w:val="22"/>
          <w:szCs w:val="22"/>
        </w:rPr>
      </w:pPr>
      <w:r>
        <w:rPr>
          <w:rFonts w:ascii="Arial" w:hAnsi="Arial" w:cs="Arial"/>
          <w:b/>
          <w:sz w:val="22"/>
          <w:szCs w:val="22"/>
        </w:rPr>
        <w:t>6</w:t>
      </w:r>
      <w:r w:rsidR="000B6925" w:rsidRPr="009247D3">
        <w:rPr>
          <w:rFonts w:ascii="Arial" w:hAnsi="Arial" w:cs="Arial"/>
          <w:b/>
          <w:sz w:val="22"/>
          <w:szCs w:val="22"/>
        </w:rPr>
        <w:t>.</w:t>
      </w:r>
      <w:r w:rsidR="000B6925" w:rsidRPr="009247D3">
        <w:rPr>
          <w:rFonts w:ascii="Arial" w:hAnsi="Arial" w:cs="Arial"/>
          <w:b/>
          <w:sz w:val="22"/>
          <w:szCs w:val="22"/>
        </w:rPr>
        <w:tab/>
      </w:r>
      <w:r w:rsidR="00175B11" w:rsidRPr="009247D3">
        <w:rPr>
          <w:rFonts w:ascii="Arial" w:hAnsi="Arial" w:cs="Arial"/>
          <w:b/>
          <w:sz w:val="22"/>
          <w:szCs w:val="22"/>
        </w:rPr>
        <w:t>Matching Contributions</w:t>
      </w:r>
    </w:p>
    <w:p w14:paraId="5E1BBB5A" w14:textId="77777777" w:rsidR="00175B11" w:rsidRDefault="00175B11" w:rsidP="000F21EB">
      <w:pPr>
        <w:ind w:left="2160"/>
        <w:jc w:val="both"/>
        <w:rPr>
          <w:rFonts w:ascii="Arial" w:hAnsi="Arial" w:cs="Arial"/>
          <w:sz w:val="22"/>
          <w:szCs w:val="22"/>
        </w:rPr>
      </w:pPr>
    </w:p>
    <w:p w14:paraId="5E1BBB5B" w14:textId="77777777" w:rsidR="00A4753C" w:rsidRPr="0085063C" w:rsidRDefault="006F28C5" w:rsidP="006F28C5">
      <w:pPr>
        <w:widowControl w:val="0"/>
        <w:numPr>
          <w:ilvl w:val="2"/>
          <w:numId w:val="0"/>
        </w:numPr>
        <w:tabs>
          <w:tab w:val="left" w:pos="-1440"/>
        </w:tabs>
        <w:ind w:left="2160"/>
        <w:rPr>
          <w:rFonts w:ascii="Arial" w:hAnsi="Arial" w:cs="Arial"/>
          <w:sz w:val="22"/>
          <w:szCs w:val="22"/>
        </w:rPr>
      </w:pPr>
      <w:r w:rsidRPr="0085063C">
        <w:rPr>
          <w:rFonts w:ascii="Arial" w:hAnsi="Arial" w:cs="Arial"/>
          <w:sz w:val="22"/>
          <w:szCs w:val="22"/>
        </w:rPr>
        <w:t xml:space="preserve">Your organization is not required to provide any matching contributions under this Award. </w:t>
      </w:r>
    </w:p>
    <w:p w14:paraId="5E1BBB5C" w14:textId="77777777" w:rsidR="002255D8" w:rsidRDefault="00A4753C" w:rsidP="006F28C5">
      <w:pPr>
        <w:widowControl w:val="0"/>
        <w:tabs>
          <w:tab w:val="left" w:pos="-1440"/>
        </w:tabs>
        <w:ind w:left="1440"/>
        <w:jc w:val="both"/>
        <w:rPr>
          <w:rFonts w:ascii="Arial" w:hAnsi="Arial" w:cs="Arial"/>
          <w:sz w:val="22"/>
          <w:szCs w:val="22"/>
        </w:rPr>
      </w:pPr>
      <w:r w:rsidRPr="00A4753C">
        <w:rPr>
          <w:rFonts w:ascii="Arial" w:hAnsi="Arial" w:cs="Arial"/>
          <w:sz w:val="22"/>
          <w:szCs w:val="22"/>
        </w:rPr>
        <w:t xml:space="preserve"> </w:t>
      </w:r>
    </w:p>
    <w:p w14:paraId="5E1BBB5D" w14:textId="77777777" w:rsidR="002255D8" w:rsidRDefault="002255D8" w:rsidP="00D75AFE">
      <w:pPr>
        <w:ind w:left="1440"/>
        <w:jc w:val="both"/>
        <w:rPr>
          <w:rFonts w:ascii="Arial" w:hAnsi="Arial" w:cs="Arial"/>
          <w:sz w:val="22"/>
          <w:szCs w:val="22"/>
        </w:rPr>
      </w:pPr>
    </w:p>
    <w:p w14:paraId="5E1BBB5E" w14:textId="77777777" w:rsidR="00D12385" w:rsidRDefault="006F28C5" w:rsidP="00D75AFE">
      <w:pPr>
        <w:ind w:left="1440"/>
        <w:jc w:val="both"/>
        <w:rPr>
          <w:rFonts w:ascii="Arial" w:hAnsi="Arial" w:cs="Arial"/>
          <w:b/>
          <w:sz w:val="22"/>
          <w:szCs w:val="22"/>
        </w:rPr>
      </w:pPr>
      <w:r>
        <w:rPr>
          <w:rFonts w:ascii="Arial" w:hAnsi="Arial" w:cs="Arial"/>
          <w:b/>
          <w:sz w:val="22"/>
          <w:szCs w:val="22"/>
        </w:rPr>
        <w:t>7</w:t>
      </w:r>
      <w:r w:rsidR="000B6925" w:rsidRPr="003538E4">
        <w:rPr>
          <w:rFonts w:ascii="Arial" w:hAnsi="Arial" w:cs="Arial"/>
          <w:b/>
          <w:sz w:val="22"/>
          <w:szCs w:val="22"/>
        </w:rPr>
        <w:t>.</w:t>
      </w:r>
      <w:r w:rsidR="000B6925" w:rsidRPr="003538E4">
        <w:rPr>
          <w:rFonts w:ascii="Arial" w:hAnsi="Arial" w:cs="Arial"/>
          <w:b/>
          <w:sz w:val="22"/>
          <w:szCs w:val="22"/>
        </w:rPr>
        <w:tab/>
      </w:r>
      <w:r w:rsidR="00D12385">
        <w:rPr>
          <w:rFonts w:ascii="Arial" w:hAnsi="Arial" w:cs="Arial"/>
          <w:b/>
          <w:sz w:val="22"/>
          <w:szCs w:val="22"/>
        </w:rPr>
        <w:t>Disposition of Program Income</w:t>
      </w:r>
    </w:p>
    <w:p w14:paraId="5E1BBB5F" w14:textId="77777777" w:rsidR="00D12385" w:rsidRDefault="00D12385" w:rsidP="00D75AFE">
      <w:pPr>
        <w:ind w:left="1440"/>
        <w:jc w:val="both"/>
        <w:rPr>
          <w:rFonts w:ascii="Arial" w:hAnsi="Arial" w:cs="Arial"/>
          <w:b/>
          <w:sz w:val="22"/>
          <w:szCs w:val="22"/>
        </w:rPr>
      </w:pPr>
    </w:p>
    <w:p w14:paraId="5E1BBB60" w14:textId="77777777" w:rsidR="001A4C7F" w:rsidRPr="00F55717" w:rsidRDefault="001A4C7F" w:rsidP="001A4C7F">
      <w:pPr>
        <w:ind w:left="2160"/>
        <w:jc w:val="both"/>
        <w:rPr>
          <w:rFonts w:ascii="Arial" w:hAnsi="Arial" w:cs="Arial"/>
          <w:b/>
          <w:sz w:val="22"/>
          <w:szCs w:val="22"/>
        </w:rPr>
      </w:pPr>
      <w:r w:rsidRPr="00F55717">
        <w:rPr>
          <w:rFonts w:ascii="Arial" w:hAnsi="Arial" w:cs="Arial"/>
          <w:sz w:val="22"/>
          <w:szCs w:val="22"/>
        </w:rPr>
        <w:t xml:space="preserve">Program Income generated under this Award may only be used to reduce the Federal share of the project.  On each SF 425 You submit You must note all Program Income earned and expended during that reporting period. For further guidance regarding Program Income, see </w:t>
      </w:r>
      <w:r w:rsidRPr="00F55717">
        <w:rPr>
          <w:rFonts w:ascii="Arial" w:hAnsi="Arial" w:cs="Arial"/>
          <w:b/>
          <w:sz w:val="22"/>
          <w:szCs w:val="22"/>
        </w:rPr>
        <w:t xml:space="preserve">2 C.F.R. </w:t>
      </w:r>
      <w:r w:rsidRPr="00F55717">
        <w:rPr>
          <w:rFonts w:ascii="Arial" w:hAnsi="Arial" w:cs="Arial"/>
          <w:b/>
          <w:sz w:val="22"/>
          <w:szCs w:val="22"/>
        </w:rPr>
        <w:br w:type="textWrapping" w:clear="all"/>
        <w:t>§ 215.24 or 13 C.F.R. § 143.25, as appropriate.  Include the appropriate C.F.R for this reference</w:t>
      </w:r>
    </w:p>
    <w:p w14:paraId="5E1BBB61" w14:textId="77777777" w:rsidR="00D12385" w:rsidRPr="00D12385" w:rsidRDefault="00D12385" w:rsidP="00D75AFE">
      <w:pPr>
        <w:ind w:left="1440"/>
        <w:jc w:val="both"/>
        <w:rPr>
          <w:rFonts w:ascii="Arial" w:hAnsi="Arial" w:cs="Arial"/>
          <w:sz w:val="22"/>
          <w:szCs w:val="22"/>
        </w:rPr>
      </w:pPr>
    </w:p>
    <w:p w14:paraId="5E1BBB62" w14:textId="77777777" w:rsidR="00D12385" w:rsidRDefault="00D12385" w:rsidP="00D75AFE">
      <w:pPr>
        <w:ind w:left="1440"/>
        <w:jc w:val="both"/>
        <w:rPr>
          <w:rFonts w:ascii="Arial" w:hAnsi="Arial" w:cs="Arial"/>
          <w:b/>
          <w:sz w:val="22"/>
          <w:szCs w:val="22"/>
        </w:rPr>
      </w:pPr>
    </w:p>
    <w:p w14:paraId="5E1BBB63" w14:textId="77777777" w:rsidR="000B6925" w:rsidRPr="005A21AC" w:rsidRDefault="00D12385" w:rsidP="00D75AFE">
      <w:pPr>
        <w:ind w:left="1440"/>
        <w:jc w:val="both"/>
        <w:rPr>
          <w:rFonts w:ascii="Arial" w:hAnsi="Arial" w:cs="Arial"/>
          <w:b/>
          <w:sz w:val="22"/>
          <w:szCs w:val="22"/>
        </w:rPr>
      </w:pPr>
      <w:r>
        <w:rPr>
          <w:rFonts w:ascii="Arial" w:hAnsi="Arial" w:cs="Arial"/>
          <w:b/>
          <w:sz w:val="22"/>
          <w:szCs w:val="22"/>
        </w:rPr>
        <w:t>8.</w:t>
      </w:r>
      <w:r>
        <w:rPr>
          <w:rFonts w:ascii="Arial" w:hAnsi="Arial" w:cs="Arial"/>
          <w:b/>
          <w:sz w:val="22"/>
          <w:szCs w:val="22"/>
        </w:rPr>
        <w:tab/>
      </w:r>
      <w:r w:rsidR="00B5225E" w:rsidRPr="003538E4">
        <w:rPr>
          <w:rFonts w:ascii="Arial" w:hAnsi="Arial" w:cs="Arial"/>
          <w:b/>
          <w:sz w:val="22"/>
          <w:szCs w:val="22"/>
        </w:rPr>
        <w:t>Refund</w:t>
      </w:r>
      <w:r w:rsidR="00314C51" w:rsidRPr="003538E4">
        <w:rPr>
          <w:rFonts w:ascii="Arial" w:hAnsi="Arial" w:cs="Arial"/>
          <w:b/>
          <w:sz w:val="22"/>
          <w:szCs w:val="22"/>
        </w:rPr>
        <w:t>s of</w:t>
      </w:r>
      <w:r w:rsidR="005A21AC" w:rsidRPr="003538E4">
        <w:rPr>
          <w:rFonts w:ascii="Arial" w:hAnsi="Arial" w:cs="Arial"/>
          <w:b/>
          <w:sz w:val="22"/>
          <w:szCs w:val="22"/>
        </w:rPr>
        <w:t xml:space="preserve"> Award Expense</w:t>
      </w:r>
      <w:r w:rsidR="00B5225E" w:rsidRPr="003538E4">
        <w:rPr>
          <w:rFonts w:ascii="Arial" w:hAnsi="Arial" w:cs="Arial"/>
          <w:b/>
          <w:sz w:val="22"/>
          <w:szCs w:val="22"/>
        </w:rPr>
        <w:t>s</w:t>
      </w:r>
    </w:p>
    <w:p w14:paraId="5E1BBB64" w14:textId="77777777" w:rsidR="002255D8" w:rsidRDefault="002255D8" w:rsidP="00D75AFE">
      <w:pPr>
        <w:ind w:left="1440"/>
        <w:jc w:val="both"/>
        <w:rPr>
          <w:rFonts w:ascii="Arial" w:hAnsi="Arial" w:cs="Arial"/>
          <w:sz w:val="22"/>
          <w:szCs w:val="22"/>
        </w:rPr>
      </w:pPr>
    </w:p>
    <w:p w14:paraId="5E1BBB65" w14:textId="77777777" w:rsidR="002255D8" w:rsidRDefault="00CD1F00" w:rsidP="005A21AC">
      <w:pPr>
        <w:ind w:left="2160"/>
        <w:jc w:val="both"/>
        <w:rPr>
          <w:rFonts w:ascii="Arial" w:hAnsi="Arial" w:cs="Arial"/>
          <w:sz w:val="22"/>
          <w:szCs w:val="22"/>
        </w:rPr>
      </w:pPr>
      <w:r>
        <w:rPr>
          <w:rFonts w:ascii="Arial" w:hAnsi="Arial" w:cs="Arial"/>
          <w:sz w:val="22"/>
          <w:szCs w:val="22"/>
        </w:rPr>
        <w:lastRenderedPageBreak/>
        <w:t xml:space="preserve">If </w:t>
      </w:r>
      <w:r w:rsidR="00C151C2">
        <w:rPr>
          <w:rFonts w:ascii="Arial" w:hAnsi="Arial" w:cs="Arial"/>
          <w:sz w:val="22"/>
          <w:szCs w:val="22"/>
        </w:rPr>
        <w:t>You receive</w:t>
      </w:r>
      <w:r>
        <w:rPr>
          <w:rFonts w:ascii="Arial" w:hAnsi="Arial" w:cs="Arial"/>
          <w:sz w:val="22"/>
          <w:szCs w:val="22"/>
        </w:rPr>
        <w:t xml:space="preserve"> a</w:t>
      </w:r>
      <w:r w:rsidRPr="00015C85">
        <w:rPr>
          <w:rFonts w:ascii="Arial" w:hAnsi="Arial" w:cs="Arial"/>
          <w:sz w:val="22"/>
          <w:szCs w:val="22"/>
        </w:rPr>
        <w:t xml:space="preserve"> </w:t>
      </w:r>
      <w:r>
        <w:rPr>
          <w:rFonts w:ascii="Arial" w:hAnsi="Arial" w:cs="Arial"/>
          <w:sz w:val="22"/>
          <w:szCs w:val="22"/>
        </w:rPr>
        <w:t>r</w:t>
      </w:r>
      <w:r w:rsidR="00314C51" w:rsidRPr="00015C85">
        <w:rPr>
          <w:rFonts w:ascii="Arial" w:hAnsi="Arial" w:cs="Arial"/>
          <w:sz w:val="22"/>
          <w:szCs w:val="22"/>
        </w:rPr>
        <w:t xml:space="preserve">efund of FICA/FUTA taxes </w:t>
      </w:r>
      <w:r w:rsidR="00326095">
        <w:rPr>
          <w:rFonts w:ascii="Arial" w:hAnsi="Arial" w:cs="Arial"/>
          <w:sz w:val="22"/>
          <w:szCs w:val="22"/>
        </w:rPr>
        <w:t xml:space="preserve">or other project costs </w:t>
      </w:r>
      <w:r w:rsidR="003538E4">
        <w:rPr>
          <w:rFonts w:ascii="Arial" w:hAnsi="Arial" w:cs="Arial"/>
          <w:sz w:val="22"/>
          <w:szCs w:val="22"/>
        </w:rPr>
        <w:t xml:space="preserve">previously </w:t>
      </w:r>
      <w:r>
        <w:rPr>
          <w:rFonts w:ascii="Arial" w:hAnsi="Arial" w:cs="Arial"/>
          <w:sz w:val="22"/>
          <w:szCs w:val="22"/>
        </w:rPr>
        <w:t>pa</w:t>
      </w:r>
      <w:r w:rsidR="003538E4">
        <w:rPr>
          <w:rFonts w:ascii="Arial" w:hAnsi="Arial" w:cs="Arial"/>
          <w:sz w:val="22"/>
          <w:szCs w:val="22"/>
        </w:rPr>
        <w:t>id</w:t>
      </w:r>
      <w:r>
        <w:rPr>
          <w:rFonts w:ascii="Arial" w:hAnsi="Arial" w:cs="Arial"/>
          <w:sz w:val="22"/>
          <w:szCs w:val="22"/>
        </w:rPr>
        <w:t xml:space="preserve"> under this Award,</w:t>
      </w:r>
      <w:r w:rsidR="00314C51" w:rsidRPr="00015C85">
        <w:rPr>
          <w:rFonts w:ascii="Arial" w:hAnsi="Arial" w:cs="Arial"/>
          <w:sz w:val="22"/>
          <w:szCs w:val="22"/>
        </w:rPr>
        <w:t xml:space="preserve"> </w:t>
      </w:r>
      <w:r w:rsidR="00C151C2">
        <w:rPr>
          <w:rFonts w:ascii="Arial" w:hAnsi="Arial" w:cs="Arial"/>
          <w:sz w:val="22"/>
          <w:szCs w:val="22"/>
        </w:rPr>
        <w:t>You</w:t>
      </w:r>
      <w:r>
        <w:rPr>
          <w:rFonts w:ascii="Arial" w:hAnsi="Arial" w:cs="Arial"/>
          <w:sz w:val="22"/>
          <w:szCs w:val="22"/>
        </w:rPr>
        <w:t xml:space="preserve"> must immediately report such refund to SBA, regardless of whether the Project Period has ended. The amount of the refund </w:t>
      </w:r>
      <w:r w:rsidR="00314C51" w:rsidRPr="00015C85">
        <w:rPr>
          <w:rFonts w:ascii="Arial" w:hAnsi="Arial" w:cs="Arial"/>
          <w:sz w:val="22"/>
          <w:szCs w:val="22"/>
        </w:rPr>
        <w:t xml:space="preserve">must be </w:t>
      </w:r>
      <w:r>
        <w:rPr>
          <w:rFonts w:ascii="Arial" w:hAnsi="Arial" w:cs="Arial"/>
          <w:sz w:val="22"/>
          <w:szCs w:val="22"/>
        </w:rPr>
        <w:t>remit</w:t>
      </w:r>
      <w:r w:rsidR="00314C51" w:rsidRPr="00015C85">
        <w:rPr>
          <w:rFonts w:ascii="Arial" w:hAnsi="Arial" w:cs="Arial"/>
          <w:sz w:val="22"/>
          <w:szCs w:val="22"/>
        </w:rPr>
        <w:t xml:space="preserve">ted to </w:t>
      </w:r>
      <w:r w:rsidR="00326095">
        <w:rPr>
          <w:rFonts w:ascii="Arial" w:hAnsi="Arial" w:cs="Arial"/>
          <w:sz w:val="22"/>
          <w:szCs w:val="22"/>
        </w:rPr>
        <w:t>SBA</w:t>
      </w:r>
      <w:r w:rsidR="00314C51" w:rsidRPr="00015C85">
        <w:rPr>
          <w:rFonts w:ascii="Arial" w:hAnsi="Arial" w:cs="Arial"/>
          <w:sz w:val="22"/>
          <w:szCs w:val="22"/>
        </w:rPr>
        <w:t xml:space="preserve"> </w:t>
      </w:r>
      <w:r>
        <w:rPr>
          <w:rFonts w:ascii="Arial" w:hAnsi="Arial" w:cs="Arial"/>
          <w:sz w:val="22"/>
          <w:szCs w:val="22"/>
        </w:rPr>
        <w:t>if</w:t>
      </w:r>
      <w:r w:rsidR="00314C51" w:rsidRPr="00015C85">
        <w:rPr>
          <w:rFonts w:ascii="Arial" w:hAnsi="Arial" w:cs="Arial"/>
          <w:sz w:val="22"/>
          <w:szCs w:val="22"/>
        </w:rPr>
        <w:t xml:space="preserve"> the </w:t>
      </w:r>
      <w:r w:rsidR="00326095">
        <w:rPr>
          <w:rFonts w:ascii="Arial" w:hAnsi="Arial" w:cs="Arial"/>
          <w:sz w:val="22"/>
          <w:szCs w:val="22"/>
        </w:rPr>
        <w:t>cost</w:t>
      </w:r>
      <w:r w:rsidR="00314C51" w:rsidRPr="00015C85">
        <w:rPr>
          <w:rFonts w:ascii="Arial" w:hAnsi="Arial" w:cs="Arial"/>
          <w:sz w:val="22"/>
          <w:szCs w:val="22"/>
        </w:rPr>
        <w:t xml:space="preserve"> w</w:t>
      </w:r>
      <w:r>
        <w:rPr>
          <w:rFonts w:ascii="Arial" w:hAnsi="Arial" w:cs="Arial"/>
          <w:sz w:val="22"/>
          <w:szCs w:val="22"/>
        </w:rPr>
        <w:t xml:space="preserve">as </w:t>
      </w:r>
      <w:r w:rsidR="00326095">
        <w:rPr>
          <w:rFonts w:ascii="Arial" w:hAnsi="Arial" w:cs="Arial"/>
          <w:sz w:val="22"/>
          <w:szCs w:val="22"/>
        </w:rPr>
        <w:t>paid with</w:t>
      </w:r>
      <w:r w:rsidR="00314C51" w:rsidRPr="00015C85">
        <w:rPr>
          <w:rFonts w:ascii="Arial" w:hAnsi="Arial" w:cs="Arial"/>
          <w:sz w:val="22"/>
          <w:szCs w:val="22"/>
        </w:rPr>
        <w:t xml:space="preserve"> </w:t>
      </w:r>
      <w:r>
        <w:rPr>
          <w:rFonts w:ascii="Arial" w:hAnsi="Arial" w:cs="Arial"/>
          <w:sz w:val="22"/>
          <w:szCs w:val="22"/>
        </w:rPr>
        <w:t>Federal</w:t>
      </w:r>
      <w:r w:rsidR="00314C51" w:rsidRPr="00015C85">
        <w:rPr>
          <w:rFonts w:ascii="Arial" w:hAnsi="Arial" w:cs="Arial"/>
          <w:sz w:val="22"/>
          <w:szCs w:val="22"/>
        </w:rPr>
        <w:t xml:space="preserve"> funds</w:t>
      </w:r>
      <w:r w:rsidR="003538E4">
        <w:rPr>
          <w:rFonts w:ascii="Arial" w:hAnsi="Arial" w:cs="Arial"/>
          <w:sz w:val="22"/>
          <w:szCs w:val="22"/>
        </w:rPr>
        <w:t>. If the refunded cost</w:t>
      </w:r>
      <w:r w:rsidRPr="00015C85">
        <w:rPr>
          <w:rFonts w:ascii="Arial" w:hAnsi="Arial" w:cs="Arial"/>
          <w:sz w:val="22"/>
          <w:szCs w:val="22"/>
        </w:rPr>
        <w:t xml:space="preserve"> w</w:t>
      </w:r>
      <w:r>
        <w:rPr>
          <w:rFonts w:ascii="Arial" w:hAnsi="Arial" w:cs="Arial"/>
          <w:sz w:val="22"/>
          <w:szCs w:val="22"/>
        </w:rPr>
        <w:t>as paid using</w:t>
      </w:r>
      <w:r w:rsidR="0033654B">
        <w:rPr>
          <w:rFonts w:ascii="Arial" w:hAnsi="Arial" w:cs="Arial"/>
          <w:sz w:val="22"/>
          <w:szCs w:val="22"/>
        </w:rPr>
        <w:t xml:space="preserve"> </w:t>
      </w:r>
      <w:r>
        <w:rPr>
          <w:rFonts w:ascii="Arial" w:hAnsi="Arial" w:cs="Arial"/>
          <w:sz w:val="22"/>
          <w:szCs w:val="22"/>
        </w:rPr>
        <w:t>m</w:t>
      </w:r>
      <w:r w:rsidR="0033654B">
        <w:rPr>
          <w:rFonts w:ascii="Arial" w:hAnsi="Arial" w:cs="Arial"/>
          <w:sz w:val="22"/>
          <w:szCs w:val="22"/>
        </w:rPr>
        <w:t>atch</w:t>
      </w:r>
      <w:r>
        <w:rPr>
          <w:rFonts w:ascii="Arial" w:hAnsi="Arial" w:cs="Arial"/>
          <w:sz w:val="22"/>
          <w:szCs w:val="22"/>
        </w:rPr>
        <w:t>ing contributions</w:t>
      </w:r>
      <w:r w:rsidR="003538E4">
        <w:rPr>
          <w:rFonts w:ascii="Arial" w:hAnsi="Arial" w:cs="Arial"/>
          <w:sz w:val="22"/>
          <w:szCs w:val="22"/>
        </w:rPr>
        <w:t xml:space="preserve">, </w:t>
      </w:r>
      <w:r w:rsidR="00C151C2">
        <w:rPr>
          <w:rFonts w:ascii="Arial" w:hAnsi="Arial" w:cs="Arial"/>
          <w:sz w:val="22"/>
          <w:szCs w:val="22"/>
        </w:rPr>
        <w:t>You</w:t>
      </w:r>
      <w:r w:rsidR="003538E4">
        <w:rPr>
          <w:rFonts w:ascii="Arial" w:hAnsi="Arial" w:cs="Arial"/>
          <w:sz w:val="22"/>
          <w:szCs w:val="22"/>
        </w:rPr>
        <w:t xml:space="preserve"> must either use the refund to support activities consistent with the objectives of this Award or remit it to SBA to </w:t>
      </w:r>
      <w:r w:rsidR="00B9295C">
        <w:rPr>
          <w:rFonts w:ascii="Arial" w:hAnsi="Arial" w:cs="Arial"/>
          <w:sz w:val="22"/>
          <w:szCs w:val="22"/>
        </w:rPr>
        <w:t xml:space="preserve">avoid </w:t>
      </w:r>
      <w:r w:rsidR="003538E4">
        <w:rPr>
          <w:rFonts w:ascii="Arial" w:hAnsi="Arial" w:cs="Arial"/>
          <w:sz w:val="22"/>
          <w:szCs w:val="22"/>
        </w:rPr>
        <w:t>being Under</w:t>
      </w:r>
      <w:r w:rsidR="00D12385">
        <w:rPr>
          <w:rFonts w:ascii="Arial" w:hAnsi="Arial" w:cs="Arial"/>
          <w:sz w:val="22"/>
          <w:szCs w:val="22"/>
        </w:rPr>
        <w:t xml:space="preserve"> </w:t>
      </w:r>
      <w:r w:rsidR="003538E4">
        <w:rPr>
          <w:rFonts w:ascii="Arial" w:hAnsi="Arial" w:cs="Arial"/>
          <w:sz w:val="22"/>
          <w:szCs w:val="22"/>
        </w:rPr>
        <w:t>matched</w:t>
      </w:r>
      <w:r w:rsidR="00314C51" w:rsidRPr="00015C85">
        <w:rPr>
          <w:rFonts w:ascii="Arial" w:hAnsi="Arial" w:cs="Arial"/>
          <w:sz w:val="22"/>
          <w:szCs w:val="22"/>
        </w:rPr>
        <w:t xml:space="preserve">.  </w:t>
      </w:r>
    </w:p>
    <w:p w14:paraId="5E1BBB66" w14:textId="77777777" w:rsidR="002255D8" w:rsidRDefault="002255D8" w:rsidP="00D75AFE">
      <w:pPr>
        <w:ind w:left="1440"/>
        <w:jc w:val="both"/>
        <w:rPr>
          <w:rFonts w:ascii="Arial" w:hAnsi="Arial" w:cs="Arial"/>
          <w:sz w:val="22"/>
          <w:szCs w:val="22"/>
        </w:rPr>
      </w:pPr>
    </w:p>
    <w:p w14:paraId="5E1BBB67" w14:textId="77777777" w:rsidR="00B93431" w:rsidRPr="00983237" w:rsidRDefault="00D12385" w:rsidP="00B93431">
      <w:pPr>
        <w:ind w:left="1440"/>
        <w:jc w:val="both"/>
        <w:rPr>
          <w:rFonts w:ascii="Arial" w:hAnsi="Arial" w:cs="Arial"/>
          <w:b/>
          <w:sz w:val="22"/>
          <w:szCs w:val="22"/>
        </w:rPr>
      </w:pPr>
      <w:r>
        <w:rPr>
          <w:rFonts w:ascii="Arial" w:hAnsi="Arial" w:cs="Arial"/>
          <w:b/>
          <w:sz w:val="22"/>
          <w:szCs w:val="22"/>
        </w:rPr>
        <w:t>9</w:t>
      </w:r>
      <w:r w:rsidR="00B93431" w:rsidRPr="00983237">
        <w:rPr>
          <w:rFonts w:ascii="Arial" w:hAnsi="Arial" w:cs="Arial"/>
          <w:b/>
          <w:sz w:val="22"/>
          <w:szCs w:val="22"/>
        </w:rPr>
        <w:t>.</w:t>
      </w:r>
      <w:r w:rsidR="00B93431" w:rsidRPr="00983237">
        <w:rPr>
          <w:rFonts w:ascii="Arial" w:hAnsi="Arial" w:cs="Arial"/>
          <w:b/>
          <w:sz w:val="22"/>
          <w:szCs w:val="22"/>
        </w:rPr>
        <w:tab/>
        <w:t>Financial Stability</w:t>
      </w:r>
    </w:p>
    <w:p w14:paraId="5E1BBB68" w14:textId="77777777" w:rsidR="00B93431" w:rsidRPr="00983237" w:rsidRDefault="00B93431" w:rsidP="00B93431">
      <w:pPr>
        <w:ind w:left="1440"/>
        <w:jc w:val="both"/>
        <w:rPr>
          <w:rFonts w:ascii="Arial" w:hAnsi="Arial" w:cs="Arial"/>
          <w:b/>
          <w:sz w:val="22"/>
          <w:szCs w:val="22"/>
        </w:rPr>
      </w:pPr>
    </w:p>
    <w:p w14:paraId="5E1BBB69" w14:textId="77777777" w:rsidR="00276EEB" w:rsidRPr="00983237" w:rsidRDefault="00226C1D" w:rsidP="00276EEB">
      <w:pPr>
        <w:ind w:left="2160"/>
        <w:jc w:val="both"/>
        <w:rPr>
          <w:rFonts w:ascii="Arial" w:hAnsi="Arial" w:cs="Arial"/>
          <w:sz w:val="22"/>
          <w:szCs w:val="22"/>
        </w:rPr>
      </w:pPr>
      <w:r w:rsidRPr="00983237">
        <w:rPr>
          <w:rFonts w:ascii="Arial" w:hAnsi="Arial" w:cs="Arial"/>
          <w:sz w:val="22"/>
          <w:szCs w:val="22"/>
        </w:rPr>
        <w:t xml:space="preserve">In order to continue being entrusted with public funds, </w:t>
      </w:r>
      <w:r w:rsidR="00276EEB" w:rsidRPr="00983237">
        <w:rPr>
          <w:rFonts w:ascii="Arial" w:hAnsi="Arial" w:cs="Arial"/>
          <w:sz w:val="22"/>
          <w:szCs w:val="22"/>
        </w:rPr>
        <w:t>You</w:t>
      </w:r>
      <w:r w:rsidRPr="00983237">
        <w:rPr>
          <w:rFonts w:ascii="Arial" w:hAnsi="Arial" w:cs="Arial"/>
          <w:sz w:val="22"/>
          <w:szCs w:val="22"/>
        </w:rPr>
        <w:t>r organization</w:t>
      </w:r>
      <w:r w:rsidR="00276EEB" w:rsidRPr="00983237">
        <w:rPr>
          <w:rFonts w:ascii="Arial" w:hAnsi="Arial" w:cs="Arial"/>
          <w:sz w:val="22"/>
          <w:szCs w:val="22"/>
        </w:rPr>
        <w:t xml:space="preserve"> must maintain </w:t>
      </w:r>
      <w:r w:rsidRPr="00983237">
        <w:rPr>
          <w:rFonts w:ascii="Arial" w:hAnsi="Arial" w:cs="Arial"/>
          <w:sz w:val="22"/>
          <w:szCs w:val="22"/>
        </w:rPr>
        <w:t xml:space="preserve">a </w:t>
      </w:r>
      <w:r w:rsidR="00276EEB" w:rsidRPr="00983237">
        <w:rPr>
          <w:rFonts w:ascii="Arial" w:hAnsi="Arial" w:cs="Arial"/>
          <w:sz w:val="22"/>
          <w:szCs w:val="22"/>
        </w:rPr>
        <w:t>sufficient</w:t>
      </w:r>
      <w:r w:rsidRPr="00983237">
        <w:rPr>
          <w:rFonts w:ascii="Arial" w:hAnsi="Arial" w:cs="Arial"/>
          <w:sz w:val="22"/>
          <w:szCs w:val="22"/>
        </w:rPr>
        <w:t xml:space="preserve"> level of</w:t>
      </w:r>
      <w:r w:rsidR="00276EEB" w:rsidRPr="00983237">
        <w:rPr>
          <w:rFonts w:ascii="Arial" w:hAnsi="Arial" w:cs="Arial"/>
          <w:sz w:val="22"/>
          <w:szCs w:val="22"/>
        </w:rPr>
        <w:t xml:space="preserve"> financial stability. Examples of failure to maintain sufficient financial stability include, but are not limited to, excessive and/or unresolved indebtedness (whether to the Federal government or other parties), repeated failure to make payroll, and</w:t>
      </w:r>
      <w:r w:rsidRPr="00983237">
        <w:rPr>
          <w:rFonts w:ascii="Arial" w:hAnsi="Arial" w:cs="Arial"/>
          <w:sz w:val="22"/>
          <w:szCs w:val="22"/>
        </w:rPr>
        <w:t>/or</w:t>
      </w:r>
      <w:r w:rsidR="00276EEB" w:rsidRPr="00983237">
        <w:rPr>
          <w:rFonts w:ascii="Arial" w:hAnsi="Arial" w:cs="Arial"/>
          <w:sz w:val="22"/>
          <w:szCs w:val="22"/>
        </w:rPr>
        <w:t xml:space="preserve"> operating at a deficit for an extended period of time. </w:t>
      </w:r>
      <w:r w:rsidRPr="00983237">
        <w:rPr>
          <w:rFonts w:ascii="Arial" w:hAnsi="Arial" w:cs="Arial"/>
          <w:sz w:val="22"/>
          <w:szCs w:val="22"/>
        </w:rPr>
        <w:t>Your l</w:t>
      </w:r>
      <w:r w:rsidR="00276EEB" w:rsidRPr="00983237">
        <w:rPr>
          <w:rFonts w:ascii="Arial" w:hAnsi="Arial" w:cs="Arial"/>
          <w:sz w:val="22"/>
          <w:szCs w:val="22"/>
        </w:rPr>
        <w:t>ack of financial stability may lead SBA to suspend</w:t>
      </w:r>
      <w:r w:rsidR="00AB6F8B" w:rsidRPr="00983237">
        <w:rPr>
          <w:rFonts w:ascii="Arial" w:hAnsi="Arial" w:cs="Arial"/>
          <w:sz w:val="22"/>
          <w:szCs w:val="22"/>
        </w:rPr>
        <w:t>,</w:t>
      </w:r>
      <w:r w:rsidR="00276EEB" w:rsidRPr="00983237">
        <w:rPr>
          <w:rFonts w:ascii="Arial" w:hAnsi="Arial" w:cs="Arial"/>
          <w:sz w:val="22"/>
          <w:szCs w:val="22"/>
        </w:rPr>
        <w:t xml:space="preserve"> terminate</w:t>
      </w:r>
      <w:r w:rsidR="00AB6F8B" w:rsidRPr="00983237">
        <w:rPr>
          <w:rFonts w:ascii="Arial" w:hAnsi="Arial" w:cs="Arial"/>
          <w:sz w:val="22"/>
          <w:szCs w:val="22"/>
        </w:rPr>
        <w:t>, or decline to renew</w:t>
      </w:r>
      <w:r w:rsidR="00276EEB" w:rsidRPr="00983237">
        <w:rPr>
          <w:rFonts w:ascii="Arial" w:hAnsi="Arial" w:cs="Arial"/>
          <w:sz w:val="22"/>
          <w:szCs w:val="22"/>
        </w:rPr>
        <w:t xml:space="preserve"> this and any other Awards </w:t>
      </w:r>
      <w:r w:rsidRPr="00983237">
        <w:rPr>
          <w:rFonts w:ascii="Arial" w:hAnsi="Arial" w:cs="Arial"/>
          <w:sz w:val="22"/>
          <w:szCs w:val="22"/>
        </w:rPr>
        <w:t>Y</w:t>
      </w:r>
      <w:r w:rsidR="00276EEB" w:rsidRPr="00983237">
        <w:rPr>
          <w:rFonts w:ascii="Arial" w:hAnsi="Arial" w:cs="Arial"/>
          <w:sz w:val="22"/>
          <w:szCs w:val="22"/>
        </w:rPr>
        <w:t>ou receive from the Agency and may also lead to Your debarment</w:t>
      </w:r>
      <w:r w:rsidR="00AB6F8B" w:rsidRPr="00983237">
        <w:rPr>
          <w:rFonts w:ascii="Arial" w:hAnsi="Arial" w:cs="Arial"/>
          <w:sz w:val="22"/>
          <w:szCs w:val="22"/>
        </w:rPr>
        <w:t xml:space="preserve"> by SBA</w:t>
      </w:r>
      <w:r w:rsidR="00276EEB" w:rsidRPr="00983237">
        <w:rPr>
          <w:rFonts w:ascii="Arial" w:hAnsi="Arial" w:cs="Arial"/>
          <w:sz w:val="22"/>
          <w:szCs w:val="22"/>
        </w:rPr>
        <w:t>.</w:t>
      </w:r>
    </w:p>
    <w:p w14:paraId="5E1BBB6A" w14:textId="77777777" w:rsidR="00276EEB" w:rsidRPr="00983237" w:rsidRDefault="00276EEB" w:rsidP="00276EEB">
      <w:pPr>
        <w:ind w:left="2160"/>
        <w:jc w:val="both"/>
        <w:rPr>
          <w:rFonts w:ascii="Arial" w:hAnsi="Arial" w:cs="Arial"/>
          <w:sz w:val="22"/>
          <w:szCs w:val="22"/>
        </w:rPr>
      </w:pPr>
    </w:p>
    <w:p w14:paraId="5E1BBB6B" w14:textId="77777777" w:rsidR="00B403A2" w:rsidRPr="00F50600" w:rsidRDefault="00276EEB" w:rsidP="00276EEB">
      <w:pPr>
        <w:ind w:left="2160"/>
        <w:jc w:val="both"/>
        <w:rPr>
          <w:rFonts w:ascii="Arial" w:hAnsi="Arial" w:cs="Arial"/>
          <w:sz w:val="22"/>
          <w:szCs w:val="22"/>
        </w:rPr>
      </w:pPr>
      <w:r w:rsidRPr="00983237">
        <w:rPr>
          <w:rFonts w:ascii="Arial" w:hAnsi="Arial" w:cs="Arial"/>
          <w:sz w:val="22"/>
          <w:szCs w:val="22"/>
        </w:rPr>
        <w:t xml:space="preserve">For further guidance regarding enforcement actions SBA may take under this Award, see </w:t>
      </w:r>
      <w:r w:rsidRPr="00F50600">
        <w:rPr>
          <w:rFonts w:ascii="Arial" w:hAnsi="Arial" w:cs="Arial"/>
          <w:sz w:val="22"/>
          <w:szCs w:val="22"/>
        </w:rPr>
        <w:t>Part III(A)(1</w:t>
      </w:r>
      <w:r w:rsidR="00720F6A" w:rsidRPr="00F50600">
        <w:rPr>
          <w:rFonts w:ascii="Arial" w:hAnsi="Arial" w:cs="Arial"/>
          <w:sz w:val="22"/>
          <w:szCs w:val="22"/>
        </w:rPr>
        <w:t>8</w:t>
      </w:r>
      <w:r w:rsidRPr="00F50600">
        <w:rPr>
          <w:rFonts w:ascii="Arial" w:hAnsi="Arial" w:cs="Arial"/>
          <w:sz w:val="22"/>
          <w:szCs w:val="22"/>
        </w:rPr>
        <w:t>) above. For further guidance regarding debarment, see 2 C.F.R. Parts 180 and 2700.</w:t>
      </w:r>
    </w:p>
    <w:p w14:paraId="5E1BBB6C" w14:textId="77777777" w:rsidR="00B93431" w:rsidRPr="00F50600" w:rsidRDefault="00B93431" w:rsidP="00D75AFE">
      <w:pPr>
        <w:ind w:left="1440"/>
        <w:jc w:val="both"/>
        <w:rPr>
          <w:rFonts w:ascii="Arial" w:hAnsi="Arial" w:cs="Arial"/>
          <w:b/>
          <w:sz w:val="22"/>
          <w:szCs w:val="22"/>
        </w:rPr>
      </w:pPr>
    </w:p>
    <w:p w14:paraId="5E1BBB6D" w14:textId="77777777" w:rsidR="002255D8" w:rsidRPr="005A21AC" w:rsidRDefault="00B93431" w:rsidP="00D75AFE">
      <w:pPr>
        <w:ind w:left="1440"/>
        <w:jc w:val="both"/>
        <w:rPr>
          <w:rFonts w:ascii="Arial" w:hAnsi="Arial" w:cs="Arial"/>
          <w:b/>
          <w:sz w:val="22"/>
          <w:szCs w:val="22"/>
        </w:rPr>
      </w:pPr>
      <w:r>
        <w:rPr>
          <w:rFonts w:ascii="Arial" w:hAnsi="Arial" w:cs="Arial"/>
          <w:b/>
          <w:sz w:val="22"/>
          <w:szCs w:val="22"/>
        </w:rPr>
        <w:t>10</w:t>
      </w:r>
      <w:r w:rsidR="002255D8" w:rsidRPr="004A02D2">
        <w:rPr>
          <w:rFonts w:ascii="Arial" w:hAnsi="Arial" w:cs="Arial"/>
          <w:b/>
          <w:sz w:val="22"/>
          <w:szCs w:val="22"/>
        </w:rPr>
        <w:t>.</w:t>
      </w:r>
      <w:r w:rsidR="002255D8" w:rsidRPr="004A02D2">
        <w:rPr>
          <w:rFonts w:ascii="Arial" w:hAnsi="Arial" w:cs="Arial"/>
          <w:b/>
          <w:sz w:val="22"/>
          <w:szCs w:val="22"/>
        </w:rPr>
        <w:tab/>
        <w:t>Payment</w:t>
      </w:r>
    </w:p>
    <w:p w14:paraId="5E1BBB6E" w14:textId="77777777" w:rsidR="001A4C7F" w:rsidRDefault="001A4C7F" w:rsidP="00923EED">
      <w:pPr>
        <w:keepLines/>
        <w:jc w:val="both"/>
        <w:rPr>
          <w:rFonts w:ascii="Arial" w:hAnsi="Arial" w:cs="Arial"/>
          <w:sz w:val="22"/>
          <w:szCs w:val="22"/>
        </w:rPr>
      </w:pPr>
    </w:p>
    <w:p w14:paraId="5E1BBB6F" w14:textId="77777777" w:rsidR="001A4C7F" w:rsidRPr="00F55717" w:rsidRDefault="001A4C7F" w:rsidP="001A4C7F">
      <w:pPr>
        <w:keepLines/>
        <w:ind w:left="2160"/>
        <w:jc w:val="both"/>
        <w:rPr>
          <w:rFonts w:ascii="Arial" w:hAnsi="Arial" w:cs="Arial"/>
          <w:sz w:val="22"/>
          <w:szCs w:val="22"/>
        </w:rPr>
      </w:pPr>
      <w:r w:rsidRPr="00F55717">
        <w:rPr>
          <w:rFonts w:ascii="Arial" w:hAnsi="Arial" w:cs="Arial"/>
          <w:sz w:val="22"/>
          <w:szCs w:val="22"/>
        </w:rPr>
        <w:t xml:space="preserve">For general guidance regarding payments under this Award, see </w:t>
      </w:r>
      <w:r w:rsidRPr="00F55717">
        <w:rPr>
          <w:rFonts w:ascii="Arial" w:hAnsi="Arial" w:cs="Arial"/>
          <w:b/>
          <w:sz w:val="22"/>
          <w:szCs w:val="22"/>
        </w:rPr>
        <w:t>2 C.F.R. § 200.305</w:t>
      </w:r>
      <w:r w:rsidRPr="00F55717">
        <w:rPr>
          <w:rFonts w:ascii="Arial" w:hAnsi="Arial" w:cs="Arial"/>
          <w:sz w:val="22"/>
          <w:szCs w:val="22"/>
        </w:rPr>
        <w:t xml:space="preserve">. You must draw down Federal funds only as needed to meet actual or estimated expenditures for the relevant reporting period. You must avoid accumulating Federal funds in excess of current disbursement needs. You must also provide the required level of matching contributions for all Federal funds drawn down under this Award. For further guidance regarding matching contributions see Part III(B)(6) above. </w:t>
      </w:r>
    </w:p>
    <w:p w14:paraId="5E1BBB70" w14:textId="77777777" w:rsidR="001A4C7F" w:rsidRDefault="001A4C7F" w:rsidP="001A4C7F">
      <w:pPr>
        <w:keepLines/>
        <w:ind w:left="2160"/>
        <w:jc w:val="both"/>
        <w:rPr>
          <w:rFonts w:ascii="Arial" w:hAnsi="Arial" w:cs="Arial"/>
          <w:sz w:val="22"/>
          <w:szCs w:val="22"/>
        </w:rPr>
      </w:pPr>
    </w:p>
    <w:p w14:paraId="5E1BBB71" w14:textId="77777777" w:rsidR="001A4C7F" w:rsidRPr="00866E3D" w:rsidRDefault="001A4C7F" w:rsidP="001A4C7F">
      <w:pPr>
        <w:keepLines/>
        <w:ind w:left="2160"/>
        <w:jc w:val="both"/>
        <w:rPr>
          <w:rFonts w:ascii="Arial" w:hAnsi="Arial" w:cs="Arial"/>
          <w:color w:val="000000" w:themeColor="text1"/>
          <w:sz w:val="22"/>
          <w:szCs w:val="22"/>
        </w:rPr>
      </w:pPr>
      <w:r w:rsidRPr="00866E3D">
        <w:rPr>
          <w:rFonts w:ascii="Arial" w:hAnsi="Arial" w:cs="Arial"/>
          <w:color w:val="000000" w:themeColor="text1"/>
          <w:sz w:val="22"/>
          <w:szCs w:val="22"/>
        </w:rPr>
        <w:lastRenderedPageBreak/>
        <w:t>To request payment, You must submit a signed Standard Form 270 – Request for Advance or Reimbursement (SF 270) and an SF 424</w:t>
      </w:r>
      <w:r w:rsidR="00866E3D">
        <w:rPr>
          <w:rFonts w:ascii="Arial" w:hAnsi="Arial" w:cs="Arial"/>
          <w:color w:val="000000" w:themeColor="text1"/>
          <w:sz w:val="22"/>
          <w:szCs w:val="22"/>
        </w:rPr>
        <w:t>a,</w:t>
      </w:r>
      <w:r w:rsidRPr="00866E3D">
        <w:rPr>
          <w:rFonts w:ascii="Arial" w:hAnsi="Arial" w:cs="Arial"/>
          <w:color w:val="000000" w:themeColor="text1"/>
          <w:sz w:val="22"/>
          <w:szCs w:val="22"/>
        </w:rPr>
        <w:t xml:space="preserve"> A-11 Update Form/Detailed Expenditures Worksheet identifying the actual/proposed use for all requested funds to the GOTR, who will review it before forwarding it to the GMO with a recommendation for payment.  The GOTR and/or GMO may require You to provide additional information or documentation before payment is made. Any failure by You to properly complete and submit the required forms will cause substantial delay in processing Your payment request.  </w:t>
      </w:r>
    </w:p>
    <w:p w14:paraId="5E1BBB72" w14:textId="77777777" w:rsidR="001A4C7F" w:rsidRDefault="001A4C7F" w:rsidP="001A4C7F">
      <w:pPr>
        <w:keepLines/>
        <w:ind w:left="2160"/>
        <w:jc w:val="both"/>
        <w:rPr>
          <w:rFonts w:ascii="Arial" w:hAnsi="Arial" w:cs="Arial"/>
          <w:sz w:val="22"/>
          <w:szCs w:val="22"/>
        </w:rPr>
      </w:pPr>
    </w:p>
    <w:p w14:paraId="5E1BBB73" w14:textId="77777777" w:rsidR="001A4C7F" w:rsidRPr="00866E3D" w:rsidRDefault="001A4C7F" w:rsidP="001A4C7F">
      <w:pPr>
        <w:keepLines/>
        <w:ind w:left="2160"/>
        <w:jc w:val="both"/>
        <w:rPr>
          <w:rFonts w:ascii="Arial" w:hAnsi="Arial" w:cs="Arial"/>
          <w:color w:val="000000" w:themeColor="text1"/>
          <w:sz w:val="22"/>
          <w:szCs w:val="22"/>
        </w:rPr>
      </w:pPr>
      <w:r w:rsidRPr="00866E3D">
        <w:rPr>
          <w:rFonts w:ascii="Arial" w:hAnsi="Arial" w:cs="Arial"/>
          <w:color w:val="000000" w:themeColor="text1"/>
          <w:sz w:val="22"/>
          <w:szCs w:val="22"/>
        </w:rPr>
        <w:t>Additionally, You must attach a certification to each SF</w:t>
      </w:r>
      <w:r w:rsidR="00866E3D">
        <w:rPr>
          <w:rFonts w:ascii="Arial" w:hAnsi="Arial" w:cs="Arial"/>
          <w:color w:val="000000" w:themeColor="text1"/>
          <w:sz w:val="22"/>
          <w:szCs w:val="22"/>
        </w:rPr>
        <w:t>-</w:t>
      </w:r>
      <w:r w:rsidRPr="00866E3D">
        <w:rPr>
          <w:rFonts w:ascii="Arial" w:hAnsi="Arial" w:cs="Arial"/>
          <w:color w:val="000000" w:themeColor="text1"/>
          <w:sz w:val="22"/>
          <w:szCs w:val="22"/>
        </w:rPr>
        <w:t>270 that contains the following statement:</w:t>
      </w:r>
    </w:p>
    <w:p w14:paraId="5E1BBB74" w14:textId="77777777" w:rsidR="001A4C7F" w:rsidRPr="0004141D" w:rsidRDefault="001A4C7F" w:rsidP="001A4C7F">
      <w:pPr>
        <w:keepLines/>
        <w:ind w:left="2160"/>
        <w:jc w:val="both"/>
        <w:rPr>
          <w:rFonts w:ascii="Arial" w:hAnsi="Arial" w:cs="Arial"/>
          <w:sz w:val="22"/>
          <w:szCs w:val="22"/>
        </w:rPr>
      </w:pPr>
    </w:p>
    <w:p w14:paraId="5E1BBB75" w14:textId="77777777" w:rsidR="001A4C7F" w:rsidRPr="0004141D" w:rsidRDefault="001A4C7F" w:rsidP="001A4C7F">
      <w:pPr>
        <w:keepLines/>
        <w:ind w:left="2160"/>
        <w:jc w:val="both"/>
        <w:rPr>
          <w:rFonts w:ascii="Arial" w:hAnsi="Arial" w:cs="Arial"/>
          <w:sz w:val="22"/>
          <w:szCs w:val="22"/>
        </w:rPr>
      </w:pPr>
      <w:r w:rsidRPr="0004141D">
        <w:rPr>
          <w:rFonts w:ascii="Arial" w:hAnsi="Arial" w:cs="Arial"/>
          <w:sz w:val="22"/>
          <w:szCs w:val="22"/>
        </w:rPr>
        <w:t>“By signing this report, I certify to the best of my knowledge and belief that the report is true, complete and accurate and the expenditures, disbursements and cash receipts are for the purposes and objectives set forth in the terms and conditions of the Federal award.  I am aware that any false, fictitious, or fraudulent information or the omission of any material fact, may subject me to criminal, civil, or administrative penalties for fraud, false statements, false claims, or otherwise (U.S. code title 18, Section 1001 and Title 31, Sections 3729-3730 and 3801-3812).”</w:t>
      </w:r>
    </w:p>
    <w:p w14:paraId="5E1BBB76" w14:textId="77777777" w:rsidR="001A4C7F" w:rsidRPr="0004141D" w:rsidRDefault="001A4C7F" w:rsidP="001A4C7F">
      <w:pPr>
        <w:keepLines/>
        <w:ind w:left="2160"/>
        <w:jc w:val="both"/>
        <w:rPr>
          <w:rFonts w:ascii="Arial" w:hAnsi="Arial" w:cs="Arial"/>
          <w:sz w:val="22"/>
          <w:szCs w:val="22"/>
        </w:rPr>
      </w:pPr>
    </w:p>
    <w:p w14:paraId="5E1BBB77" w14:textId="77777777" w:rsidR="001A4C7F" w:rsidRDefault="001A4C7F" w:rsidP="001A4C7F">
      <w:pPr>
        <w:keepLines/>
        <w:ind w:left="2160"/>
        <w:jc w:val="both"/>
        <w:rPr>
          <w:rFonts w:ascii="Arial" w:hAnsi="Arial" w:cs="Arial"/>
          <w:sz w:val="22"/>
          <w:szCs w:val="22"/>
        </w:rPr>
      </w:pPr>
      <w:r w:rsidRPr="00866E3D">
        <w:rPr>
          <w:rFonts w:ascii="Arial" w:hAnsi="Arial" w:cs="Arial"/>
          <w:sz w:val="22"/>
          <w:szCs w:val="22"/>
        </w:rPr>
        <w:t>The certification statement must be signed by an official who is authorized to legally bind Your organization</w:t>
      </w:r>
      <w:r w:rsidRPr="0004141D">
        <w:rPr>
          <w:rFonts w:ascii="Arial" w:hAnsi="Arial" w:cs="Arial"/>
          <w:sz w:val="22"/>
          <w:szCs w:val="22"/>
        </w:rPr>
        <w:t>.</w:t>
      </w:r>
    </w:p>
    <w:p w14:paraId="5E1BBB78" w14:textId="77777777" w:rsidR="00866E3D" w:rsidRDefault="00866E3D" w:rsidP="001A4C7F">
      <w:pPr>
        <w:keepLines/>
        <w:ind w:left="2160"/>
        <w:jc w:val="both"/>
        <w:rPr>
          <w:rFonts w:ascii="Arial" w:hAnsi="Arial" w:cs="Arial"/>
          <w:sz w:val="22"/>
          <w:szCs w:val="22"/>
        </w:rPr>
      </w:pPr>
    </w:p>
    <w:p w14:paraId="5E1BBB79" w14:textId="77777777" w:rsidR="00171276" w:rsidRDefault="00866E3D" w:rsidP="001A4C7F">
      <w:pPr>
        <w:keepLines/>
        <w:ind w:left="2160"/>
        <w:jc w:val="both"/>
        <w:rPr>
          <w:rFonts w:ascii="Arial" w:hAnsi="Arial" w:cs="Arial"/>
          <w:sz w:val="22"/>
          <w:szCs w:val="22"/>
        </w:rPr>
      </w:pPr>
      <w:r>
        <w:rPr>
          <w:rFonts w:ascii="Arial" w:hAnsi="Arial" w:cs="Arial"/>
          <w:sz w:val="22"/>
          <w:szCs w:val="22"/>
        </w:rPr>
        <w:t>You are</w:t>
      </w:r>
      <w:r w:rsidRPr="00006390">
        <w:rPr>
          <w:rFonts w:ascii="Arial" w:hAnsi="Arial" w:cs="Arial"/>
          <w:sz w:val="22"/>
          <w:szCs w:val="22"/>
        </w:rPr>
        <w:t xml:space="preserve"> responsible for submitting all payment requests in a timely manner. </w:t>
      </w:r>
      <w:r w:rsidRPr="00467DA7">
        <w:rPr>
          <w:rFonts w:ascii="Arial" w:hAnsi="Arial" w:cs="Arial"/>
          <w:b/>
          <w:sz w:val="22"/>
          <w:szCs w:val="22"/>
        </w:rPr>
        <w:t xml:space="preserve">SBA </w:t>
      </w:r>
      <w:r w:rsidRPr="00006390">
        <w:rPr>
          <w:rFonts w:ascii="Arial" w:hAnsi="Arial" w:cs="Arial"/>
          <w:b/>
          <w:sz w:val="22"/>
          <w:szCs w:val="22"/>
          <w:u w:val="single"/>
        </w:rPr>
        <w:t>will</w:t>
      </w:r>
      <w:r w:rsidRPr="00467DA7">
        <w:rPr>
          <w:rFonts w:ascii="Arial" w:hAnsi="Arial" w:cs="Arial"/>
          <w:b/>
          <w:sz w:val="22"/>
          <w:szCs w:val="22"/>
        </w:rPr>
        <w:t xml:space="preserve"> </w:t>
      </w:r>
      <w:r w:rsidRPr="00006390">
        <w:rPr>
          <w:rFonts w:ascii="Arial" w:hAnsi="Arial" w:cs="Arial"/>
          <w:b/>
          <w:sz w:val="22"/>
          <w:szCs w:val="22"/>
          <w:u w:val="single"/>
        </w:rPr>
        <w:t>not</w:t>
      </w:r>
      <w:r>
        <w:rPr>
          <w:rFonts w:ascii="Arial" w:hAnsi="Arial" w:cs="Arial"/>
          <w:b/>
          <w:sz w:val="22"/>
          <w:szCs w:val="22"/>
        </w:rPr>
        <w:t xml:space="preserve"> </w:t>
      </w:r>
      <w:r w:rsidRPr="00467DA7">
        <w:rPr>
          <w:rFonts w:ascii="Arial" w:hAnsi="Arial" w:cs="Arial"/>
          <w:b/>
          <w:sz w:val="22"/>
          <w:szCs w:val="22"/>
        </w:rPr>
        <w:t>p</w:t>
      </w:r>
      <w:r>
        <w:rPr>
          <w:rFonts w:ascii="Arial" w:hAnsi="Arial" w:cs="Arial"/>
          <w:b/>
          <w:sz w:val="22"/>
          <w:szCs w:val="22"/>
        </w:rPr>
        <w:t>rocess</w:t>
      </w:r>
      <w:r w:rsidRPr="00467DA7">
        <w:rPr>
          <w:rFonts w:ascii="Arial" w:hAnsi="Arial" w:cs="Arial"/>
          <w:b/>
          <w:sz w:val="22"/>
          <w:szCs w:val="22"/>
        </w:rPr>
        <w:t xml:space="preserve"> any </w:t>
      </w:r>
      <w:r>
        <w:rPr>
          <w:rFonts w:ascii="Arial" w:hAnsi="Arial" w:cs="Arial"/>
          <w:b/>
          <w:sz w:val="22"/>
          <w:szCs w:val="22"/>
        </w:rPr>
        <w:t xml:space="preserve">payment </w:t>
      </w:r>
      <w:r w:rsidRPr="00467DA7">
        <w:rPr>
          <w:rFonts w:ascii="Arial" w:hAnsi="Arial" w:cs="Arial"/>
          <w:b/>
          <w:sz w:val="22"/>
          <w:szCs w:val="22"/>
        </w:rPr>
        <w:t xml:space="preserve">request </w:t>
      </w:r>
      <w:r>
        <w:rPr>
          <w:rFonts w:ascii="Arial" w:hAnsi="Arial" w:cs="Arial"/>
          <w:b/>
          <w:sz w:val="22"/>
          <w:szCs w:val="22"/>
        </w:rPr>
        <w:t>You</w:t>
      </w:r>
      <w:r w:rsidRPr="00467DA7">
        <w:rPr>
          <w:rFonts w:ascii="Arial" w:hAnsi="Arial" w:cs="Arial"/>
          <w:b/>
          <w:sz w:val="22"/>
          <w:szCs w:val="22"/>
        </w:rPr>
        <w:t xml:space="preserve"> submit more than 90 calendar days after the conclusion of the</w:t>
      </w:r>
      <w:r>
        <w:rPr>
          <w:rFonts w:ascii="Arial" w:hAnsi="Arial" w:cs="Arial"/>
          <w:b/>
          <w:sz w:val="22"/>
          <w:szCs w:val="22"/>
        </w:rPr>
        <w:t xml:space="preserve"> relevant</w:t>
      </w:r>
      <w:r w:rsidRPr="00467DA7">
        <w:rPr>
          <w:rFonts w:ascii="Arial" w:hAnsi="Arial" w:cs="Arial"/>
          <w:b/>
          <w:sz w:val="22"/>
          <w:szCs w:val="22"/>
        </w:rPr>
        <w:t xml:space="preserve"> </w:t>
      </w:r>
      <w:r w:rsidR="00171276" w:rsidRPr="00467DA7">
        <w:rPr>
          <w:rFonts w:ascii="Arial" w:hAnsi="Arial" w:cs="Arial"/>
          <w:b/>
          <w:sz w:val="22"/>
          <w:szCs w:val="22"/>
        </w:rPr>
        <w:t>Budget</w:t>
      </w:r>
      <w:r w:rsidR="00171276">
        <w:rPr>
          <w:rFonts w:ascii="Arial" w:hAnsi="Arial" w:cs="Arial"/>
          <w:b/>
          <w:sz w:val="22"/>
          <w:szCs w:val="22"/>
        </w:rPr>
        <w:t xml:space="preserve"> Period.  For further guidance regarding project closeout procedures, see Part III(A)(10) above.</w:t>
      </w:r>
    </w:p>
    <w:p w14:paraId="5E1BBB7A" w14:textId="77777777" w:rsidR="00923EED" w:rsidRPr="00015C85" w:rsidRDefault="00923EED" w:rsidP="00164282">
      <w:pPr>
        <w:rPr>
          <w:rFonts w:ascii="Arial" w:hAnsi="Arial" w:cs="Arial"/>
          <w:sz w:val="22"/>
          <w:szCs w:val="22"/>
        </w:rPr>
      </w:pPr>
    </w:p>
    <w:p w14:paraId="5E1BBB7B" w14:textId="77777777" w:rsidR="00164282" w:rsidRPr="00015C85" w:rsidRDefault="006B0670" w:rsidP="004E7500">
      <w:pPr>
        <w:tabs>
          <w:tab w:val="left" w:pos="-1440"/>
        </w:tabs>
        <w:ind w:left="2160"/>
        <w:jc w:val="both"/>
        <w:rPr>
          <w:rFonts w:ascii="Arial" w:hAnsi="Arial" w:cs="Arial"/>
          <w:sz w:val="22"/>
          <w:szCs w:val="22"/>
        </w:rPr>
      </w:pPr>
      <w:r>
        <w:rPr>
          <w:rFonts w:ascii="Arial" w:hAnsi="Arial" w:cs="Arial"/>
          <w:sz w:val="22"/>
          <w:szCs w:val="22"/>
        </w:rPr>
        <w:t xml:space="preserve">For all Federal funds disbursed under this Award, </w:t>
      </w:r>
      <w:r w:rsidR="006562E4">
        <w:rPr>
          <w:rFonts w:ascii="Arial" w:hAnsi="Arial" w:cs="Arial"/>
          <w:sz w:val="22"/>
          <w:szCs w:val="22"/>
        </w:rPr>
        <w:t>You</w:t>
      </w:r>
      <w:r w:rsidR="004A02D2">
        <w:rPr>
          <w:rFonts w:ascii="Arial" w:hAnsi="Arial" w:cs="Arial"/>
          <w:sz w:val="22"/>
          <w:szCs w:val="22"/>
        </w:rPr>
        <w:t xml:space="preserve"> must retain copies of receip</w:t>
      </w:r>
      <w:r w:rsidR="00286D19">
        <w:rPr>
          <w:rFonts w:ascii="Arial" w:hAnsi="Arial" w:cs="Arial"/>
          <w:sz w:val="22"/>
          <w:szCs w:val="22"/>
        </w:rPr>
        <w:t xml:space="preserve">ts, invoices, subcontracts, </w:t>
      </w:r>
      <w:r w:rsidR="00E05C31">
        <w:rPr>
          <w:rFonts w:ascii="Arial" w:hAnsi="Arial" w:cs="Arial"/>
          <w:sz w:val="22"/>
          <w:szCs w:val="22"/>
        </w:rPr>
        <w:t xml:space="preserve">evidence of matching contributions, </w:t>
      </w:r>
      <w:r w:rsidR="00286D19">
        <w:rPr>
          <w:rFonts w:ascii="Arial" w:hAnsi="Arial" w:cs="Arial"/>
          <w:sz w:val="22"/>
          <w:szCs w:val="22"/>
        </w:rPr>
        <w:t>and similar</w:t>
      </w:r>
      <w:r w:rsidR="004A02D2">
        <w:rPr>
          <w:rFonts w:ascii="Arial" w:hAnsi="Arial" w:cs="Arial"/>
          <w:sz w:val="22"/>
          <w:szCs w:val="22"/>
        </w:rPr>
        <w:t xml:space="preserve"> </w:t>
      </w:r>
      <w:r w:rsidR="00286D19">
        <w:rPr>
          <w:rFonts w:ascii="Arial" w:hAnsi="Arial" w:cs="Arial"/>
          <w:sz w:val="22"/>
          <w:szCs w:val="22"/>
        </w:rPr>
        <w:t xml:space="preserve">items providing documentary support </w:t>
      </w:r>
      <w:r w:rsidR="00A71FA2">
        <w:rPr>
          <w:rFonts w:ascii="Arial" w:hAnsi="Arial" w:cs="Arial"/>
          <w:sz w:val="22"/>
          <w:szCs w:val="22"/>
        </w:rPr>
        <w:t xml:space="preserve">in accordance with Part </w:t>
      </w:r>
      <w:r w:rsidR="00A71FA2" w:rsidRPr="00F50600">
        <w:rPr>
          <w:rFonts w:ascii="Arial" w:hAnsi="Arial" w:cs="Arial"/>
          <w:sz w:val="22"/>
          <w:szCs w:val="22"/>
        </w:rPr>
        <w:t>III(A)(</w:t>
      </w:r>
      <w:r w:rsidR="002934D0" w:rsidRPr="00F50600">
        <w:rPr>
          <w:rFonts w:ascii="Arial" w:hAnsi="Arial" w:cs="Arial"/>
          <w:sz w:val="22"/>
          <w:szCs w:val="22"/>
        </w:rPr>
        <w:t>3</w:t>
      </w:r>
      <w:r w:rsidR="00A71FA2" w:rsidRPr="00F50600">
        <w:rPr>
          <w:rFonts w:ascii="Arial" w:hAnsi="Arial" w:cs="Arial"/>
          <w:sz w:val="22"/>
          <w:szCs w:val="22"/>
        </w:rPr>
        <w:t>)</w:t>
      </w:r>
      <w:r w:rsidR="004A02D2" w:rsidRPr="00F50600">
        <w:rPr>
          <w:rFonts w:ascii="Arial" w:hAnsi="Arial" w:cs="Arial"/>
          <w:sz w:val="22"/>
          <w:szCs w:val="22"/>
        </w:rPr>
        <w:t xml:space="preserve"> above</w:t>
      </w:r>
      <w:r w:rsidR="004A02D2">
        <w:rPr>
          <w:rFonts w:ascii="Arial" w:hAnsi="Arial" w:cs="Arial"/>
          <w:sz w:val="22"/>
          <w:szCs w:val="22"/>
        </w:rPr>
        <w:t xml:space="preserve">. </w:t>
      </w:r>
      <w:r w:rsidR="00A71FA2">
        <w:rPr>
          <w:rFonts w:ascii="Arial" w:hAnsi="Arial" w:cs="Arial"/>
          <w:sz w:val="22"/>
          <w:szCs w:val="22"/>
        </w:rPr>
        <w:t>All</w:t>
      </w:r>
      <w:r w:rsidR="004A02D2" w:rsidRPr="00015C85">
        <w:rPr>
          <w:rFonts w:ascii="Arial" w:hAnsi="Arial" w:cs="Arial"/>
          <w:sz w:val="22"/>
          <w:szCs w:val="22"/>
        </w:rPr>
        <w:t xml:space="preserve"> payments will be made based on </w:t>
      </w:r>
      <w:r w:rsidR="006562E4">
        <w:rPr>
          <w:rFonts w:ascii="Arial" w:hAnsi="Arial" w:cs="Arial"/>
          <w:sz w:val="22"/>
          <w:szCs w:val="22"/>
        </w:rPr>
        <w:t>Your</w:t>
      </w:r>
      <w:r w:rsidR="004A02D2" w:rsidRPr="00015C85">
        <w:rPr>
          <w:rFonts w:ascii="Arial" w:hAnsi="Arial" w:cs="Arial"/>
          <w:sz w:val="22"/>
          <w:szCs w:val="22"/>
        </w:rPr>
        <w:t xml:space="preserve"> demonstrated, bona fide </w:t>
      </w:r>
      <w:r w:rsidR="00A71FA2">
        <w:rPr>
          <w:rFonts w:ascii="Arial" w:hAnsi="Arial" w:cs="Arial"/>
          <w:sz w:val="22"/>
          <w:szCs w:val="22"/>
        </w:rPr>
        <w:t xml:space="preserve">disbursement </w:t>
      </w:r>
      <w:r w:rsidR="004A02D2" w:rsidRPr="00015C85">
        <w:rPr>
          <w:rFonts w:ascii="Arial" w:hAnsi="Arial" w:cs="Arial"/>
          <w:sz w:val="22"/>
          <w:szCs w:val="22"/>
        </w:rPr>
        <w:t>requirements</w:t>
      </w:r>
      <w:r w:rsidR="00A71FA2">
        <w:rPr>
          <w:rFonts w:ascii="Arial" w:hAnsi="Arial" w:cs="Arial"/>
          <w:sz w:val="22"/>
          <w:szCs w:val="22"/>
        </w:rPr>
        <w:t>, consistent</w:t>
      </w:r>
      <w:r w:rsidR="004A02D2" w:rsidRPr="00015C85">
        <w:rPr>
          <w:rFonts w:ascii="Arial" w:hAnsi="Arial" w:cs="Arial"/>
          <w:sz w:val="22"/>
          <w:szCs w:val="22"/>
        </w:rPr>
        <w:t xml:space="preserve"> with the approved budget and project </w:t>
      </w:r>
      <w:r w:rsidR="00A71FA2" w:rsidRPr="0085063C">
        <w:rPr>
          <w:rFonts w:ascii="Arial" w:hAnsi="Arial" w:cs="Arial"/>
          <w:sz w:val="22"/>
          <w:szCs w:val="22"/>
        </w:rPr>
        <w:t>milestones/timeline</w:t>
      </w:r>
      <w:r w:rsidR="004A02D2" w:rsidRPr="0085063C">
        <w:rPr>
          <w:rFonts w:ascii="Arial" w:hAnsi="Arial" w:cs="Arial"/>
          <w:sz w:val="22"/>
          <w:szCs w:val="22"/>
        </w:rPr>
        <w:t>.</w:t>
      </w:r>
    </w:p>
    <w:p w14:paraId="5E1BBB7C" w14:textId="77777777" w:rsidR="00164282" w:rsidRPr="00015C85" w:rsidRDefault="00164282" w:rsidP="00164282">
      <w:pPr>
        <w:tabs>
          <w:tab w:val="left" w:pos="-1440"/>
          <w:tab w:val="num" w:pos="360"/>
        </w:tabs>
        <w:ind w:left="2160" w:hanging="2160"/>
        <w:jc w:val="both"/>
        <w:rPr>
          <w:rFonts w:ascii="Arial" w:hAnsi="Arial" w:cs="Arial"/>
          <w:sz w:val="22"/>
          <w:szCs w:val="22"/>
        </w:rPr>
      </w:pPr>
      <w:r w:rsidRPr="00015C85">
        <w:rPr>
          <w:rFonts w:ascii="Arial" w:hAnsi="Arial" w:cs="Arial"/>
          <w:sz w:val="22"/>
          <w:szCs w:val="22"/>
        </w:rPr>
        <w:tab/>
      </w:r>
      <w:r w:rsidRPr="00015C85">
        <w:rPr>
          <w:rFonts w:ascii="Arial" w:hAnsi="Arial" w:cs="Arial"/>
          <w:sz w:val="22"/>
          <w:szCs w:val="22"/>
        </w:rPr>
        <w:tab/>
      </w:r>
    </w:p>
    <w:p w14:paraId="5E1BBB7D" w14:textId="77777777" w:rsidR="00171276" w:rsidRDefault="00386DDE" w:rsidP="00171276">
      <w:pPr>
        <w:ind w:left="2160"/>
        <w:jc w:val="both"/>
        <w:rPr>
          <w:rFonts w:ascii="Arial" w:hAnsi="Arial" w:cs="Arial"/>
          <w:sz w:val="22"/>
          <w:szCs w:val="22"/>
        </w:rPr>
      </w:pPr>
      <w:r>
        <w:rPr>
          <w:rFonts w:ascii="Arial" w:hAnsi="Arial" w:cs="Arial"/>
          <w:sz w:val="22"/>
          <w:szCs w:val="22"/>
        </w:rPr>
        <w:t xml:space="preserve">When requesting payment in advance, </w:t>
      </w:r>
      <w:r w:rsidR="00874E38">
        <w:rPr>
          <w:rFonts w:ascii="Arial" w:hAnsi="Arial" w:cs="Arial"/>
          <w:sz w:val="22"/>
          <w:szCs w:val="22"/>
        </w:rPr>
        <w:t>You</w:t>
      </w:r>
      <w:r w:rsidR="00164282" w:rsidRPr="00015C85">
        <w:rPr>
          <w:rFonts w:ascii="Arial" w:hAnsi="Arial" w:cs="Arial"/>
          <w:sz w:val="22"/>
          <w:szCs w:val="22"/>
        </w:rPr>
        <w:t xml:space="preserve"> must </w:t>
      </w:r>
      <w:r w:rsidR="00E05C31">
        <w:rPr>
          <w:rFonts w:ascii="Arial" w:hAnsi="Arial" w:cs="Arial"/>
          <w:sz w:val="22"/>
          <w:szCs w:val="22"/>
        </w:rPr>
        <w:t xml:space="preserve">certify that </w:t>
      </w:r>
      <w:r w:rsidR="00874E38">
        <w:rPr>
          <w:rFonts w:ascii="Arial" w:hAnsi="Arial" w:cs="Arial"/>
          <w:sz w:val="22"/>
          <w:szCs w:val="22"/>
        </w:rPr>
        <w:t>You</w:t>
      </w:r>
      <w:r w:rsidR="00E05C31">
        <w:rPr>
          <w:rFonts w:ascii="Arial" w:hAnsi="Arial" w:cs="Arial"/>
          <w:sz w:val="22"/>
          <w:szCs w:val="22"/>
        </w:rPr>
        <w:t xml:space="preserve"> ha</w:t>
      </w:r>
      <w:r w:rsidR="00874E38">
        <w:rPr>
          <w:rFonts w:ascii="Arial" w:hAnsi="Arial" w:cs="Arial"/>
          <w:sz w:val="22"/>
          <w:szCs w:val="22"/>
        </w:rPr>
        <w:t>ve</w:t>
      </w:r>
      <w:r w:rsidR="00E05C31">
        <w:rPr>
          <w:rFonts w:ascii="Arial" w:hAnsi="Arial" w:cs="Arial"/>
          <w:sz w:val="22"/>
          <w:szCs w:val="22"/>
        </w:rPr>
        <w:t xml:space="preserve"> the required level of matching contributions, </w:t>
      </w:r>
      <w:r w:rsidR="00164282" w:rsidRPr="00015C85">
        <w:rPr>
          <w:rFonts w:ascii="Arial" w:hAnsi="Arial" w:cs="Arial"/>
          <w:sz w:val="22"/>
          <w:szCs w:val="22"/>
        </w:rPr>
        <w:t xml:space="preserve">justify why an advance is </w:t>
      </w:r>
      <w:r w:rsidR="00164282" w:rsidRPr="00015C85">
        <w:rPr>
          <w:rFonts w:ascii="Arial" w:hAnsi="Arial" w:cs="Arial"/>
          <w:sz w:val="22"/>
          <w:szCs w:val="22"/>
        </w:rPr>
        <w:lastRenderedPageBreak/>
        <w:t>necessary</w:t>
      </w:r>
      <w:r w:rsidR="00E05C31">
        <w:rPr>
          <w:rFonts w:ascii="Arial" w:hAnsi="Arial" w:cs="Arial"/>
          <w:sz w:val="22"/>
          <w:szCs w:val="22"/>
        </w:rPr>
        <w:t>,</w:t>
      </w:r>
      <w:r w:rsidR="00164282" w:rsidRPr="00015C85">
        <w:rPr>
          <w:rFonts w:ascii="Arial" w:hAnsi="Arial" w:cs="Arial"/>
          <w:sz w:val="22"/>
          <w:szCs w:val="22"/>
        </w:rPr>
        <w:t xml:space="preserve"> and detail how the advance funds will be expended over the specified period covered by the request.  Advances are limited to the minimum amounts needed and must be timed to be in accordance with </w:t>
      </w:r>
      <w:r w:rsidR="00874E38">
        <w:rPr>
          <w:rFonts w:ascii="Arial" w:hAnsi="Arial" w:cs="Arial"/>
          <w:sz w:val="22"/>
          <w:szCs w:val="22"/>
        </w:rPr>
        <w:t>Your</w:t>
      </w:r>
      <w:r>
        <w:rPr>
          <w:rFonts w:ascii="Arial" w:hAnsi="Arial" w:cs="Arial"/>
          <w:sz w:val="22"/>
          <w:szCs w:val="22"/>
        </w:rPr>
        <w:t xml:space="preserve"> </w:t>
      </w:r>
      <w:r w:rsidR="00164282" w:rsidRPr="00015C85">
        <w:rPr>
          <w:rFonts w:ascii="Arial" w:hAnsi="Arial" w:cs="Arial"/>
          <w:sz w:val="22"/>
          <w:szCs w:val="22"/>
        </w:rPr>
        <w:t xml:space="preserve">actual, immediate </w:t>
      </w:r>
      <w:r>
        <w:rPr>
          <w:rFonts w:ascii="Arial" w:hAnsi="Arial" w:cs="Arial"/>
          <w:sz w:val="22"/>
          <w:szCs w:val="22"/>
        </w:rPr>
        <w:t>disbursement</w:t>
      </w:r>
      <w:r w:rsidR="00164282" w:rsidRPr="00015C85">
        <w:rPr>
          <w:rFonts w:ascii="Arial" w:hAnsi="Arial" w:cs="Arial"/>
          <w:sz w:val="22"/>
          <w:szCs w:val="22"/>
        </w:rPr>
        <w:t xml:space="preserve"> requirements.  </w:t>
      </w:r>
      <w:r w:rsidR="00874E38">
        <w:rPr>
          <w:rFonts w:ascii="Arial" w:hAnsi="Arial" w:cs="Arial"/>
          <w:sz w:val="22"/>
          <w:szCs w:val="22"/>
        </w:rPr>
        <w:t xml:space="preserve">You </w:t>
      </w:r>
      <w:r w:rsidR="00164282" w:rsidRPr="00015C85">
        <w:rPr>
          <w:rFonts w:ascii="Arial" w:hAnsi="Arial" w:cs="Arial"/>
          <w:sz w:val="22"/>
          <w:szCs w:val="22"/>
        </w:rPr>
        <w:t xml:space="preserve">must deposit and maintain advances of Federal funds in interest-bearing, FDIC-insured accounts.  </w:t>
      </w:r>
      <w:r w:rsidR="00874E38">
        <w:rPr>
          <w:rFonts w:ascii="Arial" w:hAnsi="Arial" w:cs="Arial"/>
          <w:sz w:val="22"/>
          <w:szCs w:val="22"/>
        </w:rPr>
        <w:t>You are</w:t>
      </w:r>
      <w:r w:rsidR="00164282" w:rsidRPr="00015C85">
        <w:rPr>
          <w:rFonts w:ascii="Arial" w:hAnsi="Arial" w:cs="Arial"/>
          <w:sz w:val="22"/>
          <w:szCs w:val="22"/>
        </w:rPr>
        <w:t xml:space="preserve"> encouraged to use banks that are at leas</w:t>
      </w:r>
      <w:r>
        <w:rPr>
          <w:rFonts w:ascii="Arial" w:hAnsi="Arial" w:cs="Arial"/>
          <w:sz w:val="22"/>
          <w:szCs w:val="22"/>
        </w:rPr>
        <w:t>t 50 percent</w:t>
      </w:r>
      <w:r w:rsidR="00164282" w:rsidRPr="00015C85">
        <w:rPr>
          <w:rFonts w:ascii="Arial" w:hAnsi="Arial" w:cs="Arial"/>
          <w:sz w:val="22"/>
          <w:szCs w:val="22"/>
        </w:rPr>
        <w:t xml:space="preserve"> owned by women or minorities.  If </w:t>
      </w:r>
      <w:r w:rsidR="00874E38">
        <w:rPr>
          <w:rFonts w:ascii="Arial" w:hAnsi="Arial" w:cs="Arial"/>
          <w:sz w:val="22"/>
          <w:szCs w:val="22"/>
        </w:rPr>
        <w:t>You</w:t>
      </w:r>
      <w:r w:rsidR="00164282" w:rsidRPr="00015C85">
        <w:rPr>
          <w:rFonts w:ascii="Arial" w:hAnsi="Arial" w:cs="Arial"/>
          <w:sz w:val="22"/>
          <w:szCs w:val="22"/>
        </w:rPr>
        <w:t xml:space="preserve"> do not fully expend </w:t>
      </w:r>
      <w:r w:rsidR="00006390">
        <w:rPr>
          <w:rFonts w:ascii="Arial" w:hAnsi="Arial" w:cs="Arial"/>
          <w:sz w:val="22"/>
          <w:szCs w:val="22"/>
        </w:rPr>
        <w:t>an advance payment</w:t>
      </w:r>
      <w:r w:rsidR="00164282" w:rsidRPr="00015C85">
        <w:rPr>
          <w:rFonts w:ascii="Arial" w:hAnsi="Arial" w:cs="Arial"/>
          <w:sz w:val="22"/>
          <w:szCs w:val="22"/>
        </w:rPr>
        <w:t xml:space="preserve"> within 30 cale</w:t>
      </w:r>
      <w:r w:rsidR="00006390">
        <w:rPr>
          <w:rFonts w:ascii="Arial" w:hAnsi="Arial" w:cs="Arial"/>
          <w:sz w:val="22"/>
          <w:szCs w:val="22"/>
        </w:rPr>
        <w:t>ndar days of disbursement</w:t>
      </w:r>
      <w:r w:rsidR="00164282" w:rsidRPr="00015C85">
        <w:rPr>
          <w:rFonts w:ascii="Arial" w:hAnsi="Arial" w:cs="Arial"/>
          <w:sz w:val="22"/>
          <w:szCs w:val="22"/>
        </w:rPr>
        <w:t xml:space="preserve">, </w:t>
      </w:r>
      <w:r w:rsidR="00874E38">
        <w:rPr>
          <w:rFonts w:ascii="Arial" w:hAnsi="Arial" w:cs="Arial"/>
          <w:sz w:val="22"/>
          <w:szCs w:val="22"/>
        </w:rPr>
        <w:t>You</w:t>
      </w:r>
      <w:r w:rsidR="00164282" w:rsidRPr="00015C85">
        <w:rPr>
          <w:rFonts w:ascii="Arial" w:hAnsi="Arial" w:cs="Arial"/>
          <w:sz w:val="22"/>
          <w:szCs w:val="22"/>
        </w:rPr>
        <w:t xml:space="preserve"> must promptly refund </w:t>
      </w:r>
      <w:r w:rsidR="00006390">
        <w:rPr>
          <w:rFonts w:ascii="Arial" w:hAnsi="Arial" w:cs="Arial"/>
          <w:sz w:val="22"/>
          <w:szCs w:val="22"/>
        </w:rPr>
        <w:t>any remaining amount to SBA</w:t>
      </w:r>
      <w:r w:rsidR="00164282" w:rsidRPr="00015C85">
        <w:rPr>
          <w:rFonts w:ascii="Arial" w:hAnsi="Arial" w:cs="Arial"/>
          <w:sz w:val="22"/>
          <w:szCs w:val="22"/>
        </w:rPr>
        <w:t>.</w:t>
      </w:r>
      <w:r>
        <w:rPr>
          <w:rFonts w:ascii="Arial" w:hAnsi="Arial" w:cs="Arial"/>
          <w:sz w:val="22"/>
          <w:szCs w:val="22"/>
        </w:rPr>
        <w:t xml:space="preserve"> </w:t>
      </w:r>
      <w:r w:rsidR="00467DA7">
        <w:rPr>
          <w:rFonts w:ascii="Arial" w:hAnsi="Arial" w:cs="Arial"/>
          <w:sz w:val="22"/>
          <w:szCs w:val="22"/>
        </w:rPr>
        <w:t xml:space="preserve">For </w:t>
      </w:r>
      <w:r w:rsidR="00874E38">
        <w:rPr>
          <w:rFonts w:ascii="Arial" w:hAnsi="Arial" w:cs="Arial"/>
          <w:sz w:val="22"/>
          <w:szCs w:val="22"/>
        </w:rPr>
        <w:t>further</w:t>
      </w:r>
      <w:r w:rsidR="00467DA7">
        <w:rPr>
          <w:rFonts w:ascii="Arial" w:hAnsi="Arial" w:cs="Arial"/>
          <w:sz w:val="22"/>
          <w:szCs w:val="22"/>
        </w:rPr>
        <w:t xml:space="preserve"> guidance regarding interest earn</w:t>
      </w:r>
      <w:r w:rsidR="00006390">
        <w:rPr>
          <w:rFonts w:ascii="Arial" w:hAnsi="Arial" w:cs="Arial"/>
          <w:sz w:val="22"/>
          <w:szCs w:val="22"/>
        </w:rPr>
        <w:t>ed on advances of Federal funds</w:t>
      </w:r>
      <w:r w:rsidR="00874E38">
        <w:rPr>
          <w:rFonts w:ascii="Arial" w:hAnsi="Arial" w:cs="Arial"/>
          <w:sz w:val="22"/>
          <w:szCs w:val="22"/>
        </w:rPr>
        <w:t>,</w:t>
      </w:r>
      <w:r w:rsidR="00467DA7">
        <w:rPr>
          <w:rFonts w:ascii="Arial" w:hAnsi="Arial" w:cs="Arial"/>
          <w:sz w:val="22"/>
          <w:szCs w:val="22"/>
        </w:rPr>
        <w:t xml:space="preserve"> see </w:t>
      </w:r>
      <w:r w:rsidR="00467DA7" w:rsidRPr="00F50600">
        <w:rPr>
          <w:rFonts w:ascii="Arial" w:hAnsi="Arial" w:cs="Arial"/>
          <w:sz w:val="22"/>
          <w:szCs w:val="22"/>
        </w:rPr>
        <w:t xml:space="preserve">2 C.F.R. § </w:t>
      </w:r>
      <w:r w:rsidR="00D12385" w:rsidRPr="00F50600">
        <w:rPr>
          <w:rFonts w:ascii="Arial" w:hAnsi="Arial" w:cs="Arial"/>
          <w:sz w:val="22"/>
          <w:szCs w:val="22"/>
        </w:rPr>
        <w:t>200.305(b)(c).</w:t>
      </w:r>
    </w:p>
    <w:p w14:paraId="5E1BBB7E" w14:textId="77777777" w:rsidR="00171276" w:rsidRDefault="00171276" w:rsidP="00171276">
      <w:pPr>
        <w:ind w:left="2160"/>
        <w:jc w:val="both"/>
        <w:rPr>
          <w:rFonts w:ascii="Arial" w:hAnsi="Arial" w:cs="Arial"/>
          <w:sz w:val="22"/>
          <w:szCs w:val="22"/>
        </w:rPr>
      </w:pPr>
    </w:p>
    <w:p w14:paraId="5E1BBB7F" w14:textId="77777777" w:rsidR="00CE3051" w:rsidRDefault="00CE3051" w:rsidP="00171276">
      <w:pPr>
        <w:ind w:left="2160"/>
        <w:jc w:val="both"/>
        <w:rPr>
          <w:rFonts w:ascii="Arial" w:hAnsi="Arial" w:cs="Arial"/>
          <w:sz w:val="22"/>
          <w:szCs w:val="22"/>
        </w:rPr>
      </w:pPr>
    </w:p>
    <w:p w14:paraId="5E1BBB80" w14:textId="77777777" w:rsidR="00703C2E" w:rsidRDefault="003C1C2A" w:rsidP="00703C2E">
      <w:pPr>
        <w:ind w:left="1440"/>
        <w:jc w:val="both"/>
        <w:rPr>
          <w:rFonts w:ascii="Arial" w:hAnsi="Arial" w:cs="Arial"/>
          <w:b/>
          <w:sz w:val="22"/>
          <w:szCs w:val="22"/>
        </w:rPr>
      </w:pPr>
      <w:r>
        <w:rPr>
          <w:rFonts w:ascii="Arial" w:hAnsi="Arial" w:cs="Arial"/>
          <w:b/>
          <w:sz w:val="22"/>
          <w:szCs w:val="22"/>
        </w:rPr>
        <w:t>1</w:t>
      </w:r>
      <w:r w:rsidR="00951AE9">
        <w:rPr>
          <w:rFonts w:ascii="Arial" w:hAnsi="Arial" w:cs="Arial"/>
          <w:b/>
          <w:sz w:val="22"/>
          <w:szCs w:val="22"/>
        </w:rPr>
        <w:t>1</w:t>
      </w:r>
      <w:r w:rsidR="00703C2E" w:rsidRPr="00703C2E">
        <w:rPr>
          <w:rFonts w:ascii="Arial" w:hAnsi="Arial" w:cs="Arial"/>
          <w:b/>
          <w:sz w:val="22"/>
          <w:szCs w:val="22"/>
        </w:rPr>
        <w:t>.</w:t>
      </w:r>
      <w:r w:rsidR="00703C2E">
        <w:rPr>
          <w:rFonts w:ascii="Arial" w:hAnsi="Arial" w:cs="Arial"/>
          <w:sz w:val="22"/>
          <w:szCs w:val="22"/>
        </w:rPr>
        <w:tab/>
      </w:r>
      <w:r w:rsidR="00EF7E97">
        <w:rPr>
          <w:rFonts w:ascii="Arial" w:hAnsi="Arial" w:cs="Arial"/>
          <w:b/>
          <w:sz w:val="22"/>
          <w:szCs w:val="22"/>
        </w:rPr>
        <w:t>Request for Carryover of Funds</w:t>
      </w:r>
    </w:p>
    <w:p w14:paraId="5E1BBB81" w14:textId="77777777" w:rsidR="00703C2E" w:rsidRDefault="00703C2E" w:rsidP="00703C2E">
      <w:pPr>
        <w:ind w:left="1440"/>
        <w:jc w:val="both"/>
        <w:rPr>
          <w:rFonts w:ascii="Arial" w:hAnsi="Arial" w:cs="Arial"/>
          <w:sz w:val="22"/>
          <w:szCs w:val="22"/>
        </w:rPr>
      </w:pPr>
    </w:p>
    <w:p w14:paraId="5E1BBB82" w14:textId="77777777" w:rsidR="005A21AC" w:rsidRDefault="00006390" w:rsidP="00703C2E">
      <w:pPr>
        <w:ind w:left="2160"/>
        <w:jc w:val="both"/>
        <w:rPr>
          <w:rFonts w:ascii="Arial" w:hAnsi="Arial" w:cs="Arial"/>
          <w:snapToGrid w:val="0"/>
          <w:sz w:val="22"/>
          <w:szCs w:val="22"/>
        </w:rPr>
      </w:pPr>
      <w:r>
        <w:rPr>
          <w:rFonts w:ascii="Arial" w:hAnsi="Arial" w:cs="Arial"/>
          <w:snapToGrid w:val="0"/>
          <w:sz w:val="22"/>
          <w:szCs w:val="22"/>
        </w:rPr>
        <w:t>If</w:t>
      </w:r>
      <w:r w:rsidR="000615CE">
        <w:rPr>
          <w:rFonts w:ascii="Arial" w:hAnsi="Arial" w:cs="Arial"/>
          <w:snapToGrid w:val="0"/>
          <w:sz w:val="22"/>
          <w:szCs w:val="22"/>
        </w:rPr>
        <w:t xml:space="preserve"> </w:t>
      </w:r>
      <w:r>
        <w:rPr>
          <w:rFonts w:ascii="Arial" w:hAnsi="Arial" w:cs="Arial"/>
          <w:snapToGrid w:val="0"/>
          <w:sz w:val="22"/>
          <w:szCs w:val="22"/>
        </w:rPr>
        <w:t xml:space="preserve">SBA has notified </w:t>
      </w:r>
      <w:r w:rsidR="00945D29">
        <w:rPr>
          <w:rFonts w:ascii="Arial" w:hAnsi="Arial" w:cs="Arial"/>
          <w:snapToGrid w:val="0"/>
          <w:sz w:val="22"/>
          <w:szCs w:val="22"/>
        </w:rPr>
        <w:t>You</w:t>
      </w:r>
      <w:r w:rsidR="000615CE">
        <w:rPr>
          <w:rFonts w:ascii="Arial" w:hAnsi="Arial" w:cs="Arial"/>
          <w:snapToGrid w:val="0"/>
          <w:sz w:val="22"/>
          <w:szCs w:val="22"/>
        </w:rPr>
        <w:t xml:space="preserve"> </w:t>
      </w:r>
      <w:r>
        <w:rPr>
          <w:rFonts w:ascii="Arial" w:hAnsi="Arial" w:cs="Arial"/>
          <w:snapToGrid w:val="0"/>
          <w:sz w:val="22"/>
          <w:szCs w:val="22"/>
        </w:rPr>
        <w:t xml:space="preserve">in writing that </w:t>
      </w:r>
      <w:r w:rsidR="00725F98">
        <w:rPr>
          <w:rFonts w:ascii="Arial" w:hAnsi="Arial" w:cs="Arial"/>
          <w:snapToGrid w:val="0"/>
          <w:sz w:val="22"/>
          <w:szCs w:val="22"/>
        </w:rPr>
        <w:t xml:space="preserve">You </w:t>
      </w:r>
      <w:r w:rsidR="000615CE">
        <w:rPr>
          <w:rFonts w:ascii="Arial" w:hAnsi="Arial" w:cs="Arial"/>
          <w:snapToGrid w:val="0"/>
          <w:sz w:val="22"/>
          <w:szCs w:val="22"/>
        </w:rPr>
        <w:t xml:space="preserve">will receive a follow-on award at the conclusion of this Award, </w:t>
      </w:r>
      <w:r w:rsidR="00725F98">
        <w:rPr>
          <w:rFonts w:ascii="Arial" w:hAnsi="Arial" w:cs="Arial"/>
          <w:snapToGrid w:val="0"/>
          <w:sz w:val="22"/>
          <w:szCs w:val="22"/>
        </w:rPr>
        <w:t xml:space="preserve">You </w:t>
      </w:r>
      <w:r w:rsidR="000615CE">
        <w:rPr>
          <w:rFonts w:ascii="Arial" w:hAnsi="Arial" w:cs="Arial"/>
          <w:snapToGrid w:val="0"/>
          <w:sz w:val="22"/>
          <w:szCs w:val="22"/>
        </w:rPr>
        <w:t>may request</w:t>
      </w:r>
      <w:r w:rsidR="0004198C">
        <w:rPr>
          <w:rFonts w:ascii="Arial" w:hAnsi="Arial" w:cs="Arial"/>
          <w:snapToGrid w:val="0"/>
          <w:sz w:val="22"/>
          <w:szCs w:val="22"/>
        </w:rPr>
        <w:t xml:space="preserve"> permission</w:t>
      </w:r>
      <w:r w:rsidR="000615CE">
        <w:rPr>
          <w:rFonts w:ascii="Arial" w:hAnsi="Arial" w:cs="Arial"/>
          <w:snapToGrid w:val="0"/>
          <w:sz w:val="22"/>
          <w:szCs w:val="22"/>
        </w:rPr>
        <w:t xml:space="preserve"> to carryover any unexpended funds remaining under this Award to </w:t>
      </w:r>
      <w:r w:rsidR="00725F98">
        <w:rPr>
          <w:rFonts w:ascii="Arial" w:hAnsi="Arial" w:cs="Arial"/>
          <w:snapToGrid w:val="0"/>
          <w:sz w:val="22"/>
          <w:szCs w:val="22"/>
        </w:rPr>
        <w:t xml:space="preserve">Your </w:t>
      </w:r>
      <w:r w:rsidR="000615CE">
        <w:rPr>
          <w:rFonts w:ascii="Arial" w:hAnsi="Arial" w:cs="Arial"/>
          <w:snapToGrid w:val="0"/>
          <w:sz w:val="22"/>
          <w:szCs w:val="22"/>
        </w:rPr>
        <w:t>follow-on award. SBA reserves the right to offset the amount of the follow-on award by the amount of carryover</w:t>
      </w:r>
      <w:r w:rsidR="002C1FF5">
        <w:rPr>
          <w:rFonts w:ascii="Arial" w:hAnsi="Arial" w:cs="Arial"/>
          <w:snapToGrid w:val="0"/>
          <w:sz w:val="22"/>
          <w:szCs w:val="22"/>
        </w:rPr>
        <w:t>, as it deems appropriate</w:t>
      </w:r>
      <w:r w:rsidR="000615CE">
        <w:rPr>
          <w:rFonts w:ascii="Arial" w:hAnsi="Arial" w:cs="Arial"/>
          <w:snapToGrid w:val="0"/>
          <w:sz w:val="22"/>
          <w:szCs w:val="22"/>
        </w:rPr>
        <w:t xml:space="preserve">. </w:t>
      </w:r>
      <w:r w:rsidR="008C1619">
        <w:rPr>
          <w:rFonts w:ascii="Arial" w:hAnsi="Arial" w:cs="Arial"/>
          <w:snapToGrid w:val="0"/>
          <w:sz w:val="22"/>
          <w:szCs w:val="22"/>
        </w:rPr>
        <w:t xml:space="preserve">Carryover funds may not be commingled with follow-on award funds and must </w:t>
      </w:r>
      <w:r w:rsidR="00326095">
        <w:rPr>
          <w:rFonts w:ascii="Arial" w:hAnsi="Arial" w:cs="Arial"/>
          <w:snapToGrid w:val="0"/>
          <w:sz w:val="22"/>
          <w:szCs w:val="22"/>
        </w:rPr>
        <w:t xml:space="preserve">be reported and accounted for separately with their own </w:t>
      </w:r>
      <w:r w:rsidR="00326095">
        <w:rPr>
          <w:rFonts w:ascii="Arial" w:hAnsi="Arial" w:cs="Arial"/>
          <w:sz w:val="22"/>
          <w:szCs w:val="22"/>
        </w:rPr>
        <w:t>audit trail</w:t>
      </w:r>
      <w:r w:rsidR="008C1619">
        <w:rPr>
          <w:rFonts w:ascii="Arial" w:hAnsi="Arial" w:cs="Arial"/>
          <w:snapToGrid w:val="0"/>
          <w:sz w:val="22"/>
          <w:szCs w:val="22"/>
        </w:rPr>
        <w:t xml:space="preserve">. </w:t>
      </w:r>
      <w:r w:rsidR="00471EE4">
        <w:rPr>
          <w:rFonts w:ascii="Arial" w:hAnsi="Arial" w:cs="Arial"/>
          <w:snapToGrid w:val="0"/>
          <w:sz w:val="22"/>
          <w:szCs w:val="22"/>
        </w:rPr>
        <w:t xml:space="preserve">Funds </w:t>
      </w:r>
      <w:r w:rsidR="00804E13">
        <w:rPr>
          <w:rFonts w:ascii="Arial" w:hAnsi="Arial" w:cs="Arial"/>
          <w:snapToGrid w:val="0"/>
          <w:sz w:val="22"/>
          <w:szCs w:val="22"/>
        </w:rPr>
        <w:t xml:space="preserve">made available under this Award </w:t>
      </w:r>
      <w:r w:rsidR="00471EE4">
        <w:rPr>
          <w:rFonts w:ascii="Arial" w:hAnsi="Arial" w:cs="Arial"/>
          <w:snapToGrid w:val="0"/>
          <w:sz w:val="22"/>
          <w:szCs w:val="22"/>
        </w:rPr>
        <w:t xml:space="preserve">may not be carried over more than once and </w:t>
      </w:r>
      <w:r w:rsidR="008C1619">
        <w:rPr>
          <w:rFonts w:ascii="Arial" w:hAnsi="Arial" w:cs="Arial"/>
          <w:snapToGrid w:val="0"/>
          <w:sz w:val="22"/>
          <w:szCs w:val="22"/>
        </w:rPr>
        <w:t xml:space="preserve">must </w:t>
      </w:r>
      <w:r w:rsidR="00471EE4">
        <w:rPr>
          <w:rFonts w:ascii="Arial" w:hAnsi="Arial" w:cs="Arial"/>
          <w:snapToGrid w:val="0"/>
          <w:sz w:val="22"/>
          <w:szCs w:val="22"/>
        </w:rPr>
        <w:t xml:space="preserve">be </w:t>
      </w:r>
      <w:r w:rsidR="0004198C">
        <w:rPr>
          <w:rFonts w:ascii="Arial" w:hAnsi="Arial" w:cs="Arial"/>
          <w:snapToGrid w:val="0"/>
          <w:sz w:val="22"/>
          <w:szCs w:val="22"/>
        </w:rPr>
        <w:t xml:space="preserve">fully </w:t>
      </w:r>
      <w:r w:rsidR="008C1619">
        <w:rPr>
          <w:rFonts w:ascii="Arial" w:hAnsi="Arial" w:cs="Arial"/>
          <w:snapToGrid w:val="0"/>
          <w:sz w:val="22"/>
          <w:szCs w:val="22"/>
        </w:rPr>
        <w:t>expend</w:t>
      </w:r>
      <w:r w:rsidR="00471EE4">
        <w:rPr>
          <w:rFonts w:ascii="Arial" w:hAnsi="Arial" w:cs="Arial"/>
          <w:snapToGrid w:val="0"/>
          <w:sz w:val="22"/>
          <w:szCs w:val="22"/>
        </w:rPr>
        <w:t>ed</w:t>
      </w:r>
      <w:r w:rsidR="008C1619">
        <w:rPr>
          <w:rFonts w:ascii="Arial" w:hAnsi="Arial" w:cs="Arial"/>
          <w:snapToGrid w:val="0"/>
          <w:sz w:val="22"/>
          <w:szCs w:val="22"/>
        </w:rPr>
        <w:t xml:space="preserve"> before </w:t>
      </w:r>
      <w:r w:rsidR="00725F98">
        <w:rPr>
          <w:rFonts w:ascii="Arial" w:hAnsi="Arial" w:cs="Arial"/>
          <w:snapToGrid w:val="0"/>
          <w:sz w:val="22"/>
          <w:szCs w:val="22"/>
        </w:rPr>
        <w:t xml:space="preserve">You </w:t>
      </w:r>
      <w:r w:rsidR="002C1FF5">
        <w:rPr>
          <w:rFonts w:ascii="Arial" w:hAnsi="Arial" w:cs="Arial"/>
          <w:snapToGrid w:val="0"/>
          <w:sz w:val="22"/>
          <w:szCs w:val="22"/>
        </w:rPr>
        <w:t>will be permitted to draw down</w:t>
      </w:r>
      <w:r w:rsidR="008C1619">
        <w:rPr>
          <w:rFonts w:ascii="Arial" w:hAnsi="Arial" w:cs="Arial"/>
          <w:snapToGrid w:val="0"/>
          <w:sz w:val="22"/>
          <w:szCs w:val="22"/>
        </w:rPr>
        <w:t xml:space="preserve"> any </w:t>
      </w:r>
      <w:r w:rsidR="002C1FF5">
        <w:rPr>
          <w:rFonts w:ascii="Arial" w:hAnsi="Arial" w:cs="Arial"/>
          <w:snapToGrid w:val="0"/>
          <w:sz w:val="22"/>
          <w:szCs w:val="22"/>
        </w:rPr>
        <w:t xml:space="preserve">Federal funds </w:t>
      </w:r>
      <w:r w:rsidR="008C1619">
        <w:rPr>
          <w:rFonts w:ascii="Arial" w:hAnsi="Arial" w:cs="Arial"/>
          <w:snapToGrid w:val="0"/>
          <w:sz w:val="22"/>
          <w:szCs w:val="22"/>
        </w:rPr>
        <w:t xml:space="preserve">provided under </w:t>
      </w:r>
      <w:r w:rsidR="00725F98">
        <w:rPr>
          <w:rFonts w:ascii="Arial" w:hAnsi="Arial" w:cs="Arial"/>
          <w:snapToGrid w:val="0"/>
          <w:sz w:val="22"/>
          <w:szCs w:val="22"/>
        </w:rPr>
        <w:t xml:space="preserve">Your </w:t>
      </w:r>
      <w:r w:rsidR="008C1619">
        <w:rPr>
          <w:rFonts w:ascii="Arial" w:hAnsi="Arial" w:cs="Arial"/>
          <w:snapToGrid w:val="0"/>
          <w:sz w:val="22"/>
          <w:szCs w:val="22"/>
        </w:rPr>
        <w:t>follow-on award.</w:t>
      </w:r>
    </w:p>
    <w:p w14:paraId="5E1BBB83" w14:textId="77777777" w:rsidR="00001696" w:rsidRDefault="00001696" w:rsidP="00703C2E">
      <w:pPr>
        <w:ind w:left="2160"/>
        <w:jc w:val="both"/>
        <w:rPr>
          <w:rFonts w:ascii="Arial" w:hAnsi="Arial" w:cs="Arial"/>
          <w:snapToGrid w:val="0"/>
          <w:sz w:val="22"/>
          <w:szCs w:val="22"/>
        </w:rPr>
      </w:pPr>
    </w:p>
    <w:p w14:paraId="5E1BBB84" w14:textId="77777777" w:rsidR="00471EE4" w:rsidRDefault="00725F98" w:rsidP="00703C2E">
      <w:pPr>
        <w:ind w:left="2160"/>
        <w:jc w:val="both"/>
        <w:rPr>
          <w:rFonts w:ascii="Arial" w:hAnsi="Arial" w:cs="Arial"/>
          <w:sz w:val="22"/>
          <w:szCs w:val="22"/>
        </w:rPr>
      </w:pPr>
      <w:r>
        <w:rPr>
          <w:rFonts w:ascii="Arial" w:hAnsi="Arial" w:cs="Arial"/>
          <w:snapToGrid w:val="0"/>
          <w:sz w:val="22"/>
          <w:szCs w:val="22"/>
        </w:rPr>
        <w:t xml:space="preserve">You </w:t>
      </w:r>
      <w:r w:rsidR="00001696">
        <w:rPr>
          <w:rFonts w:ascii="Arial" w:hAnsi="Arial" w:cs="Arial"/>
          <w:snapToGrid w:val="0"/>
          <w:sz w:val="22"/>
          <w:szCs w:val="22"/>
        </w:rPr>
        <w:t>must submit any carryover request to the GOTR in writing at least 60 days prior to the end of the Project Period</w:t>
      </w:r>
      <w:r w:rsidR="00471EE4">
        <w:rPr>
          <w:rFonts w:ascii="Arial" w:hAnsi="Arial" w:cs="Arial"/>
          <w:snapToGrid w:val="0"/>
          <w:sz w:val="22"/>
          <w:szCs w:val="22"/>
        </w:rPr>
        <w:t xml:space="preserve"> for this Award</w:t>
      </w:r>
      <w:r w:rsidR="00001696">
        <w:rPr>
          <w:rFonts w:ascii="Arial" w:hAnsi="Arial" w:cs="Arial"/>
          <w:snapToGrid w:val="0"/>
          <w:sz w:val="22"/>
          <w:szCs w:val="22"/>
        </w:rPr>
        <w:t xml:space="preserve">. </w:t>
      </w:r>
      <w:r w:rsidR="00001696" w:rsidRPr="0056031A">
        <w:rPr>
          <w:rFonts w:ascii="Arial" w:hAnsi="Arial" w:cs="Arial"/>
          <w:sz w:val="22"/>
          <w:szCs w:val="22"/>
        </w:rPr>
        <w:t xml:space="preserve">Carryover requests must </w:t>
      </w:r>
      <w:r w:rsidR="00471EE4">
        <w:rPr>
          <w:rFonts w:ascii="Arial" w:hAnsi="Arial" w:cs="Arial"/>
          <w:sz w:val="22"/>
          <w:szCs w:val="22"/>
        </w:rPr>
        <w:t>include the following</w:t>
      </w:r>
      <w:r w:rsidR="00001696" w:rsidRPr="0056031A">
        <w:rPr>
          <w:rFonts w:ascii="Arial" w:hAnsi="Arial" w:cs="Arial"/>
          <w:sz w:val="22"/>
          <w:szCs w:val="22"/>
        </w:rPr>
        <w:t>:</w:t>
      </w:r>
    </w:p>
    <w:p w14:paraId="5E1BBB85" w14:textId="77777777" w:rsidR="00471EE4" w:rsidRDefault="00471EE4" w:rsidP="00703C2E">
      <w:pPr>
        <w:ind w:left="2160"/>
        <w:jc w:val="both"/>
        <w:rPr>
          <w:rFonts w:ascii="Arial" w:hAnsi="Arial" w:cs="Arial"/>
          <w:sz w:val="22"/>
          <w:szCs w:val="22"/>
        </w:rPr>
      </w:pPr>
    </w:p>
    <w:p w14:paraId="5E1BBB86" w14:textId="77777777" w:rsidR="00471EE4" w:rsidRDefault="00D019A9" w:rsidP="00471EE4">
      <w:pPr>
        <w:numPr>
          <w:ilvl w:val="0"/>
          <w:numId w:val="38"/>
        </w:numPr>
        <w:jc w:val="both"/>
        <w:rPr>
          <w:rFonts w:ascii="Arial" w:hAnsi="Arial" w:cs="Arial"/>
          <w:sz w:val="22"/>
          <w:szCs w:val="22"/>
        </w:rPr>
      </w:pPr>
      <w:r>
        <w:rPr>
          <w:rFonts w:ascii="Arial" w:hAnsi="Arial" w:cs="Arial"/>
          <w:sz w:val="22"/>
          <w:szCs w:val="22"/>
        </w:rPr>
        <w:t xml:space="preserve">Revised </w:t>
      </w:r>
      <w:r w:rsidR="00471EE4" w:rsidRPr="0056031A">
        <w:rPr>
          <w:rFonts w:ascii="Arial" w:hAnsi="Arial" w:cs="Arial"/>
          <w:sz w:val="22"/>
          <w:szCs w:val="22"/>
        </w:rPr>
        <w:t>SF 424;</w:t>
      </w:r>
    </w:p>
    <w:p w14:paraId="5E1BBB87" w14:textId="77777777" w:rsidR="00471EE4" w:rsidRDefault="00471EE4" w:rsidP="00471EE4">
      <w:pPr>
        <w:numPr>
          <w:ilvl w:val="0"/>
          <w:numId w:val="38"/>
        </w:numPr>
        <w:jc w:val="both"/>
        <w:rPr>
          <w:rFonts w:ascii="Arial" w:hAnsi="Arial" w:cs="Arial"/>
          <w:sz w:val="22"/>
          <w:szCs w:val="22"/>
        </w:rPr>
      </w:pPr>
      <w:r>
        <w:rPr>
          <w:rFonts w:ascii="Arial" w:hAnsi="Arial" w:cs="Arial"/>
          <w:sz w:val="22"/>
          <w:szCs w:val="22"/>
        </w:rPr>
        <w:t>N</w:t>
      </w:r>
      <w:r w:rsidRPr="0056031A">
        <w:rPr>
          <w:rFonts w:ascii="Arial" w:hAnsi="Arial" w:cs="Arial"/>
          <w:sz w:val="22"/>
          <w:szCs w:val="22"/>
        </w:rPr>
        <w:t xml:space="preserve">arrative </w:t>
      </w:r>
      <w:r>
        <w:rPr>
          <w:rFonts w:ascii="Arial" w:hAnsi="Arial" w:cs="Arial"/>
          <w:sz w:val="22"/>
          <w:szCs w:val="22"/>
        </w:rPr>
        <w:t>explaining</w:t>
      </w:r>
      <w:r w:rsidRPr="0056031A">
        <w:rPr>
          <w:rFonts w:ascii="Arial" w:hAnsi="Arial" w:cs="Arial"/>
          <w:sz w:val="22"/>
          <w:szCs w:val="22"/>
        </w:rPr>
        <w:t xml:space="preserve"> why the funds were not expended during the period in which they were awarded</w:t>
      </w:r>
      <w:r w:rsidR="002A373F">
        <w:rPr>
          <w:rFonts w:ascii="Arial" w:hAnsi="Arial" w:cs="Arial"/>
          <w:sz w:val="22"/>
          <w:szCs w:val="22"/>
        </w:rPr>
        <w:t>, including identification of unfinished that needs completion</w:t>
      </w:r>
      <w:r w:rsidRPr="0056031A">
        <w:rPr>
          <w:rFonts w:ascii="Arial" w:hAnsi="Arial" w:cs="Arial"/>
          <w:sz w:val="22"/>
          <w:szCs w:val="22"/>
        </w:rPr>
        <w:t>;</w:t>
      </w:r>
      <w:r w:rsidR="005B2FF2">
        <w:rPr>
          <w:rFonts w:ascii="Arial" w:hAnsi="Arial" w:cs="Arial"/>
          <w:sz w:val="22"/>
          <w:szCs w:val="22"/>
        </w:rPr>
        <w:t xml:space="preserve"> Also include the Detailed Budget Worksheet along with the justification</w:t>
      </w:r>
    </w:p>
    <w:p w14:paraId="5E1BBB88" w14:textId="77777777" w:rsidR="00D12385" w:rsidRDefault="00D12385" w:rsidP="00471EE4">
      <w:pPr>
        <w:numPr>
          <w:ilvl w:val="0"/>
          <w:numId w:val="38"/>
        </w:numPr>
        <w:jc w:val="both"/>
        <w:rPr>
          <w:rFonts w:ascii="Arial" w:hAnsi="Arial" w:cs="Arial"/>
          <w:sz w:val="22"/>
          <w:szCs w:val="22"/>
        </w:rPr>
      </w:pPr>
      <w:r>
        <w:rPr>
          <w:rFonts w:ascii="Arial" w:hAnsi="Arial" w:cs="Arial"/>
          <w:sz w:val="22"/>
          <w:szCs w:val="22"/>
        </w:rPr>
        <w:t>Funds carried over from one period must be spent within the first three (3) months of the current subsequent project period and may not be carried over again.  Any funds not spent within the approved three (3) month period will be de-obligated immediately.</w:t>
      </w:r>
    </w:p>
    <w:p w14:paraId="5E1BBB89" w14:textId="77777777" w:rsidR="00471EE4" w:rsidRDefault="00471EE4" w:rsidP="00983237">
      <w:pPr>
        <w:ind w:left="2880"/>
        <w:jc w:val="both"/>
        <w:rPr>
          <w:rFonts w:ascii="Arial" w:hAnsi="Arial" w:cs="Arial"/>
          <w:sz w:val="22"/>
          <w:szCs w:val="22"/>
        </w:rPr>
      </w:pPr>
    </w:p>
    <w:p w14:paraId="5E1BBB8A" w14:textId="77777777" w:rsidR="00001696" w:rsidRPr="000615CE" w:rsidRDefault="00001696" w:rsidP="00703C2E">
      <w:pPr>
        <w:ind w:left="2160"/>
        <w:jc w:val="both"/>
        <w:rPr>
          <w:rFonts w:ascii="Arial" w:hAnsi="Arial" w:cs="Arial"/>
          <w:snapToGrid w:val="0"/>
          <w:sz w:val="22"/>
          <w:szCs w:val="22"/>
        </w:rPr>
      </w:pPr>
    </w:p>
    <w:p w14:paraId="5E1BBB8B" w14:textId="77777777" w:rsidR="00EF7E97" w:rsidRDefault="003964C4" w:rsidP="00EF7E97">
      <w:pPr>
        <w:ind w:left="1440"/>
        <w:jc w:val="both"/>
        <w:rPr>
          <w:rFonts w:ascii="Arial" w:hAnsi="Arial" w:cs="Arial"/>
          <w:sz w:val="22"/>
          <w:szCs w:val="22"/>
        </w:rPr>
      </w:pPr>
      <w:r>
        <w:rPr>
          <w:rFonts w:ascii="Arial" w:hAnsi="Arial" w:cs="Arial"/>
          <w:b/>
          <w:snapToGrid w:val="0"/>
          <w:sz w:val="22"/>
          <w:szCs w:val="22"/>
        </w:rPr>
        <w:t>1</w:t>
      </w:r>
      <w:r w:rsidR="00951AE9">
        <w:rPr>
          <w:rFonts w:ascii="Arial" w:hAnsi="Arial" w:cs="Arial"/>
          <w:b/>
          <w:snapToGrid w:val="0"/>
          <w:sz w:val="22"/>
          <w:szCs w:val="22"/>
        </w:rPr>
        <w:t>2</w:t>
      </w:r>
      <w:r w:rsidR="00EF7E97" w:rsidRPr="00EF7E97">
        <w:rPr>
          <w:rFonts w:ascii="Arial" w:hAnsi="Arial" w:cs="Arial"/>
          <w:b/>
          <w:snapToGrid w:val="0"/>
          <w:sz w:val="22"/>
          <w:szCs w:val="22"/>
        </w:rPr>
        <w:t>.</w:t>
      </w:r>
      <w:r w:rsidR="00EF7E97" w:rsidRPr="00EF7E97">
        <w:rPr>
          <w:rFonts w:ascii="Arial" w:hAnsi="Arial" w:cs="Arial"/>
          <w:b/>
          <w:snapToGrid w:val="0"/>
          <w:sz w:val="22"/>
          <w:szCs w:val="22"/>
        </w:rPr>
        <w:tab/>
        <w:t xml:space="preserve">Request for a </w:t>
      </w:r>
      <w:r w:rsidR="00EF7E97" w:rsidRPr="00EF7E97">
        <w:rPr>
          <w:rFonts w:ascii="Arial" w:hAnsi="Arial" w:cs="Arial"/>
          <w:b/>
          <w:sz w:val="22"/>
          <w:szCs w:val="22"/>
        </w:rPr>
        <w:t>No-Cost Extension</w:t>
      </w:r>
    </w:p>
    <w:p w14:paraId="5E1BBB8C" w14:textId="77777777" w:rsidR="000615CE" w:rsidRDefault="000615CE" w:rsidP="00275063">
      <w:pPr>
        <w:jc w:val="both"/>
        <w:rPr>
          <w:rFonts w:ascii="Arial" w:hAnsi="Arial" w:cs="Arial"/>
          <w:sz w:val="22"/>
          <w:szCs w:val="22"/>
        </w:rPr>
      </w:pPr>
    </w:p>
    <w:p w14:paraId="5E1BBB8D" w14:textId="77777777" w:rsidR="00F35E22" w:rsidRDefault="00725F98" w:rsidP="000615CE">
      <w:pPr>
        <w:ind w:left="2160"/>
        <w:jc w:val="both"/>
        <w:rPr>
          <w:rFonts w:ascii="Arial" w:hAnsi="Arial" w:cs="Arial"/>
          <w:snapToGrid w:val="0"/>
          <w:sz w:val="22"/>
          <w:szCs w:val="22"/>
        </w:rPr>
      </w:pPr>
      <w:r>
        <w:rPr>
          <w:rFonts w:ascii="Arial" w:hAnsi="Arial" w:cs="Arial"/>
          <w:snapToGrid w:val="0"/>
          <w:sz w:val="22"/>
          <w:szCs w:val="22"/>
        </w:rPr>
        <w:t xml:space="preserve">You </w:t>
      </w:r>
      <w:r w:rsidR="000615CE" w:rsidRPr="00015C85">
        <w:rPr>
          <w:rFonts w:ascii="Arial" w:hAnsi="Arial" w:cs="Arial"/>
          <w:snapToGrid w:val="0"/>
          <w:sz w:val="22"/>
          <w:szCs w:val="22"/>
        </w:rPr>
        <w:t xml:space="preserve">may request </w:t>
      </w:r>
      <w:r w:rsidR="005B31AB">
        <w:rPr>
          <w:rFonts w:ascii="Arial" w:hAnsi="Arial" w:cs="Arial"/>
          <w:snapToGrid w:val="0"/>
          <w:sz w:val="22"/>
          <w:szCs w:val="22"/>
        </w:rPr>
        <w:t>that</w:t>
      </w:r>
      <w:r w:rsidR="000615CE" w:rsidRPr="00015C85">
        <w:rPr>
          <w:rFonts w:ascii="Arial" w:hAnsi="Arial" w:cs="Arial"/>
          <w:snapToGrid w:val="0"/>
          <w:sz w:val="22"/>
          <w:szCs w:val="22"/>
        </w:rPr>
        <w:t xml:space="preserve"> </w:t>
      </w:r>
      <w:r w:rsidR="000C5092">
        <w:rPr>
          <w:rFonts w:ascii="Arial" w:hAnsi="Arial" w:cs="Arial"/>
          <w:snapToGrid w:val="0"/>
          <w:sz w:val="22"/>
          <w:szCs w:val="22"/>
        </w:rPr>
        <w:t xml:space="preserve">SBA </w:t>
      </w:r>
      <w:r w:rsidR="005B31AB">
        <w:rPr>
          <w:rFonts w:ascii="Arial" w:hAnsi="Arial" w:cs="Arial"/>
          <w:snapToGrid w:val="0"/>
          <w:sz w:val="22"/>
          <w:szCs w:val="22"/>
        </w:rPr>
        <w:t xml:space="preserve">grant </w:t>
      </w:r>
      <w:r w:rsidR="00C76555">
        <w:rPr>
          <w:rFonts w:ascii="Arial" w:hAnsi="Arial" w:cs="Arial"/>
          <w:snapToGrid w:val="0"/>
          <w:sz w:val="22"/>
          <w:szCs w:val="22"/>
        </w:rPr>
        <w:t xml:space="preserve">a one-time </w:t>
      </w:r>
      <w:r w:rsidR="000C5092">
        <w:rPr>
          <w:rFonts w:ascii="Arial" w:hAnsi="Arial" w:cs="Arial"/>
          <w:snapToGrid w:val="0"/>
          <w:sz w:val="22"/>
          <w:szCs w:val="22"/>
        </w:rPr>
        <w:t>exten</w:t>
      </w:r>
      <w:r w:rsidR="00C76555">
        <w:rPr>
          <w:rFonts w:ascii="Arial" w:hAnsi="Arial" w:cs="Arial"/>
          <w:snapToGrid w:val="0"/>
          <w:sz w:val="22"/>
          <w:szCs w:val="22"/>
        </w:rPr>
        <w:t>sion of</w:t>
      </w:r>
      <w:r w:rsidR="000C5092">
        <w:rPr>
          <w:rFonts w:ascii="Arial" w:hAnsi="Arial" w:cs="Arial"/>
          <w:snapToGrid w:val="0"/>
          <w:sz w:val="22"/>
          <w:szCs w:val="22"/>
        </w:rPr>
        <w:t xml:space="preserve"> </w:t>
      </w:r>
      <w:r w:rsidR="000615CE" w:rsidRPr="00015C85">
        <w:rPr>
          <w:rFonts w:ascii="Arial" w:hAnsi="Arial" w:cs="Arial"/>
          <w:snapToGrid w:val="0"/>
          <w:sz w:val="22"/>
          <w:szCs w:val="22"/>
        </w:rPr>
        <w:t>the expiration</w:t>
      </w:r>
      <w:r w:rsidR="000C5092">
        <w:rPr>
          <w:rFonts w:ascii="Arial" w:hAnsi="Arial" w:cs="Arial"/>
          <w:snapToGrid w:val="0"/>
          <w:sz w:val="22"/>
          <w:szCs w:val="22"/>
        </w:rPr>
        <w:t xml:space="preserve"> date of this Award </w:t>
      </w:r>
      <w:r w:rsidR="00C76555">
        <w:rPr>
          <w:rFonts w:ascii="Arial" w:hAnsi="Arial" w:cs="Arial"/>
          <w:snapToGrid w:val="0"/>
          <w:sz w:val="22"/>
          <w:szCs w:val="22"/>
        </w:rPr>
        <w:t>for</w:t>
      </w:r>
      <w:r w:rsidR="000615CE" w:rsidRPr="00015C85">
        <w:rPr>
          <w:rFonts w:ascii="Arial" w:hAnsi="Arial" w:cs="Arial"/>
          <w:snapToGrid w:val="0"/>
          <w:sz w:val="22"/>
          <w:szCs w:val="22"/>
        </w:rPr>
        <w:t xml:space="preserve"> u</w:t>
      </w:r>
      <w:r w:rsidR="000C5092">
        <w:rPr>
          <w:rFonts w:ascii="Arial" w:hAnsi="Arial" w:cs="Arial"/>
          <w:snapToGrid w:val="0"/>
          <w:sz w:val="22"/>
          <w:szCs w:val="22"/>
        </w:rPr>
        <w:t xml:space="preserve">p to </w:t>
      </w:r>
      <w:r w:rsidR="00E035B5">
        <w:rPr>
          <w:rFonts w:ascii="Arial" w:hAnsi="Arial" w:cs="Arial"/>
          <w:snapToGrid w:val="0"/>
          <w:sz w:val="22"/>
          <w:szCs w:val="22"/>
        </w:rPr>
        <w:t>3</w:t>
      </w:r>
      <w:r w:rsidR="000C5092">
        <w:rPr>
          <w:rFonts w:ascii="Arial" w:hAnsi="Arial" w:cs="Arial"/>
          <w:snapToGrid w:val="0"/>
          <w:sz w:val="22"/>
          <w:szCs w:val="22"/>
        </w:rPr>
        <w:t xml:space="preserve"> </w:t>
      </w:r>
      <w:r w:rsidR="00C76555">
        <w:rPr>
          <w:rFonts w:ascii="Arial" w:hAnsi="Arial" w:cs="Arial"/>
          <w:snapToGrid w:val="0"/>
          <w:sz w:val="22"/>
          <w:szCs w:val="22"/>
        </w:rPr>
        <w:t xml:space="preserve">additional </w:t>
      </w:r>
      <w:r w:rsidR="00E035B5">
        <w:rPr>
          <w:rFonts w:ascii="Arial" w:hAnsi="Arial" w:cs="Arial"/>
          <w:snapToGrid w:val="0"/>
          <w:sz w:val="22"/>
          <w:szCs w:val="22"/>
        </w:rPr>
        <w:t>months</w:t>
      </w:r>
      <w:r w:rsidR="000615CE" w:rsidRPr="00015C85">
        <w:rPr>
          <w:rFonts w:ascii="Arial" w:hAnsi="Arial" w:cs="Arial"/>
          <w:snapToGrid w:val="0"/>
          <w:sz w:val="22"/>
          <w:szCs w:val="22"/>
        </w:rPr>
        <w:t xml:space="preserve"> </w:t>
      </w:r>
      <w:r w:rsidR="000C5092">
        <w:rPr>
          <w:rFonts w:ascii="Arial" w:hAnsi="Arial" w:cs="Arial"/>
          <w:snapToGrid w:val="0"/>
          <w:sz w:val="22"/>
          <w:szCs w:val="22"/>
        </w:rPr>
        <w:t xml:space="preserve">if </w:t>
      </w:r>
      <w:r w:rsidR="005B31AB">
        <w:rPr>
          <w:rFonts w:ascii="Arial" w:hAnsi="Arial" w:cs="Arial"/>
          <w:snapToGrid w:val="0"/>
          <w:sz w:val="22"/>
          <w:szCs w:val="22"/>
        </w:rPr>
        <w:t>You</w:t>
      </w:r>
      <w:r w:rsidR="000C5092">
        <w:rPr>
          <w:rFonts w:ascii="Arial" w:hAnsi="Arial" w:cs="Arial"/>
          <w:snapToGrid w:val="0"/>
          <w:sz w:val="22"/>
          <w:szCs w:val="22"/>
        </w:rPr>
        <w:t xml:space="preserve"> can demonstrate </w:t>
      </w:r>
      <w:r w:rsidR="00C76555">
        <w:rPr>
          <w:rFonts w:ascii="Arial" w:hAnsi="Arial" w:cs="Arial"/>
          <w:snapToGrid w:val="0"/>
          <w:sz w:val="22"/>
          <w:szCs w:val="22"/>
        </w:rPr>
        <w:t>more</w:t>
      </w:r>
      <w:r w:rsidR="000C5092">
        <w:rPr>
          <w:rFonts w:ascii="Arial" w:hAnsi="Arial" w:cs="Arial"/>
          <w:snapToGrid w:val="0"/>
          <w:sz w:val="22"/>
          <w:szCs w:val="22"/>
        </w:rPr>
        <w:t xml:space="preserve"> time is necessary for the </w:t>
      </w:r>
      <w:r w:rsidR="000615CE" w:rsidRPr="00015C85">
        <w:rPr>
          <w:rFonts w:ascii="Arial" w:hAnsi="Arial" w:cs="Arial"/>
          <w:snapToGrid w:val="0"/>
          <w:sz w:val="22"/>
          <w:szCs w:val="22"/>
        </w:rPr>
        <w:t>adequ</w:t>
      </w:r>
      <w:r w:rsidR="000C5092">
        <w:rPr>
          <w:rFonts w:ascii="Arial" w:hAnsi="Arial" w:cs="Arial"/>
          <w:snapToGrid w:val="0"/>
          <w:sz w:val="22"/>
          <w:szCs w:val="22"/>
        </w:rPr>
        <w:t xml:space="preserve">ate completion of </w:t>
      </w:r>
      <w:r w:rsidR="00C76555">
        <w:rPr>
          <w:rFonts w:ascii="Arial" w:hAnsi="Arial" w:cs="Arial"/>
          <w:snapToGrid w:val="0"/>
          <w:sz w:val="22"/>
          <w:szCs w:val="22"/>
        </w:rPr>
        <w:t xml:space="preserve">specific </w:t>
      </w:r>
      <w:r w:rsidR="000C5092">
        <w:rPr>
          <w:rFonts w:ascii="Arial" w:hAnsi="Arial" w:cs="Arial"/>
          <w:snapToGrid w:val="0"/>
          <w:sz w:val="22"/>
          <w:szCs w:val="22"/>
        </w:rPr>
        <w:t>project</w:t>
      </w:r>
      <w:r w:rsidR="00C76555">
        <w:rPr>
          <w:rFonts w:ascii="Arial" w:hAnsi="Arial" w:cs="Arial"/>
          <w:snapToGrid w:val="0"/>
          <w:sz w:val="22"/>
          <w:szCs w:val="22"/>
        </w:rPr>
        <w:t xml:space="preserve"> objectives</w:t>
      </w:r>
      <w:r w:rsidR="000C5092">
        <w:rPr>
          <w:rFonts w:ascii="Arial" w:hAnsi="Arial" w:cs="Arial"/>
          <w:snapToGrid w:val="0"/>
          <w:sz w:val="22"/>
          <w:szCs w:val="22"/>
        </w:rPr>
        <w:t>.</w:t>
      </w:r>
      <w:r w:rsidR="000615CE" w:rsidRPr="00015C85">
        <w:rPr>
          <w:rFonts w:ascii="Arial" w:hAnsi="Arial" w:cs="Arial"/>
          <w:snapToGrid w:val="0"/>
          <w:sz w:val="22"/>
          <w:szCs w:val="22"/>
        </w:rPr>
        <w:t xml:space="preserve"> </w:t>
      </w:r>
      <w:r w:rsidR="000C5092">
        <w:rPr>
          <w:rFonts w:ascii="Arial" w:hAnsi="Arial" w:cs="Arial"/>
          <w:snapToGrid w:val="0"/>
          <w:sz w:val="22"/>
          <w:szCs w:val="22"/>
        </w:rPr>
        <w:t>A</w:t>
      </w:r>
      <w:r w:rsidR="000615CE" w:rsidRPr="00015C85">
        <w:rPr>
          <w:rFonts w:ascii="Arial" w:hAnsi="Arial" w:cs="Arial"/>
          <w:snapToGrid w:val="0"/>
          <w:sz w:val="22"/>
          <w:szCs w:val="22"/>
        </w:rPr>
        <w:t xml:space="preserve"> request </w:t>
      </w:r>
      <w:r w:rsidR="00F35E22">
        <w:rPr>
          <w:rFonts w:ascii="Arial" w:hAnsi="Arial" w:cs="Arial"/>
          <w:snapToGrid w:val="0"/>
          <w:sz w:val="22"/>
          <w:szCs w:val="22"/>
        </w:rPr>
        <w:t>for an</w:t>
      </w:r>
      <w:r w:rsidR="000C5092">
        <w:rPr>
          <w:rFonts w:ascii="Arial" w:hAnsi="Arial" w:cs="Arial"/>
          <w:snapToGrid w:val="0"/>
          <w:sz w:val="22"/>
          <w:szCs w:val="22"/>
        </w:rPr>
        <w:t xml:space="preserve"> extension </w:t>
      </w:r>
      <w:r w:rsidR="000615CE" w:rsidRPr="00015C85">
        <w:rPr>
          <w:rFonts w:ascii="Arial" w:hAnsi="Arial" w:cs="Arial"/>
          <w:snapToGrid w:val="0"/>
          <w:sz w:val="22"/>
          <w:szCs w:val="22"/>
        </w:rPr>
        <w:t>must be in writing (with supporting j</w:t>
      </w:r>
      <w:r w:rsidR="00F35E22">
        <w:rPr>
          <w:rFonts w:ascii="Arial" w:hAnsi="Arial" w:cs="Arial"/>
          <w:snapToGrid w:val="0"/>
          <w:sz w:val="22"/>
          <w:szCs w:val="22"/>
        </w:rPr>
        <w:t>ustification</w:t>
      </w:r>
      <w:r w:rsidR="000C5092">
        <w:rPr>
          <w:rFonts w:ascii="Arial" w:hAnsi="Arial" w:cs="Arial"/>
          <w:snapToGrid w:val="0"/>
          <w:sz w:val="22"/>
          <w:szCs w:val="22"/>
        </w:rPr>
        <w:t>)</w:t>
      </w:r>
      <w:r w:rsidR="000615CE" w:rsidRPr="00015C85">
        <w:rPr>
          <w:rFonts w:ascii="Arial" w:hAnsi="Arial" w:cs="Arial"/>
          <w:snapToGrid w:val="0"/>
          <w:sz w:val="22"/>
          <w:szCs w:val="22"/>
        </w:rPr>
        <w:t xml:space="preserve"> and must be received by the </w:t>
      </w:r>
      <w:r w:rsidR="001A70B8">
        <w:rPr>
          <w:rFonts w:ascii="Arial" w:hAnsi="Arial" w:cs="Arial"/>
          <w:snapToGrid w:val="0"/>
          <w:sz w:val="22"/>
          <w:szCs w:val="22"/>
        </w:rPr>
        <w:t>GOTR</w:t>
      </w:r>
      <w:r w:rsidR="000615CE" w:rsidRPr="00015C85">
        <w:rPr>
          <w:rFonts w:ascii="Arial" w:hAnsi="Arial" w:cs="Arial"/>
          <w:snapToGrid w:val="0"/>
          <w:sz w:val="22"/>
          <w:szCs w:val="22"/>
        </w:rPr>
        <w:t xml:space="preserve"> at least 45 calendar days prior to</w:t>
      </w:r>
      <w:r w:rsidR="000C5092">
        <w:rPr>
          <w:rFonts w:ascii="Arial" w:hAnsi="Arial" w:cs="Arial"/>
          <w:snapToGrid w:val="0"/>
          <w:sz w:val="22"/>
          <w:szCs w:val="22"/>
        </w:rPr>
        <w:t xml:space="preserve"> the scheduled expiration of this</w:t>
      </w:r>
      <w:r w:rsidR="000615CE" w:rsidRPr="00015C85">
        <w:rPr>
          <w:rFonts w:ascii="Arial" w:hAnsi="Arial" w:cs="Arial"/>
          <w:snapToGrid w:val="0"/>
          <w:sz w:val="22"/>
          <w:szCs w:val="22"/>
        </w:rPr>
        <w:t xml:space="preserve"> Award.  </w:t>
      </w:r>
      <w:r w:rsidR="00F35E22">
        <w:rPr>
          <w:rFonts w:ascii="Arial" w:hAnsi="Arial" w:cs="Arial"/>
          <w:snapToGrid w:val="0"/>
          <w:sz w:val="22"/>
          <w:szCs w:val="22"/>
        </w:rPr>
        <w:t xml:space="preserve">SBA </w:t>
      </w:r>
      <w:r w:rsidR="00F35E22" w:rsidRPr="00F35E22">
        <w:rPr>
          <w:rFonts w:ascii="Arial" w:hAnsi="Arial" w:cs="Arial"/>
          <w:b/>
          <w:snapToGrid w:val="0"/>
          <w:sz w:val="22"/>
          <w:szCs w:val="22"/>
          <w:u w:val="single"/>
        </w:rPr>
        <w:t>will</w:t>
      </w:r>
      <w:r w:rsidR="00F35E22" w:rsidRPr="00F35E22">
        <w:rPr>
          <w:rFonts w:ascii="Arial" w:hAnsi="Arial" w:cs="Arial"/>
          <w:b/>
          <w:snapToGrid w:val="0"/>
          <w:sz w:val="22"/>
          <w:szCs w:val="22"/>
        </w:rPr>
        <w:t xml:space="preserve"> </w:t>
      </w:r>
      <w:r w:rsidR="00F35E22" w:rsidRPr="00F35E22">
        <w:rPr>
          <w:rFonts w:ascii="Arial" w:hAnsi="Arial" w:cs="Arial"/>
          <w:b/>
          <w:snapToGrid w:val="0"/>
          <w:sz w:val="22"/>
          <w:szCs w:val="22"/>
          <w:u w:val="single"/>
        </w:rPr>
        <w:t>not</w:t>
      </w:r>
      <w:r w:rsidR="00F35E22">
        <w:rPr>
          <w:rFonts w:ascii="Arial" w:hAnsi="Arial" w:cs="Arial"/>
          <w:snapToGrid w:val="0"/>
          <w:sz w:val="22"/>
          <w:szCs w:val="22"/>
        </w:rPr>
        <w:t xml:space="preserve"> approve any extension request that:</w:t>
      </w:r>
    </w:p>
    <w:p w14:paraId="5E1BBB8E" w14:textId="77777777" w:rsidR="00F35E22" w:rsidRDefault="00F35E22" w:rsidP="000615CE">
      <w:pPr>
        <w:ind w:left="2160"/>
        <w:jc w:val="both"/>
        <w:rPr>
          <w:rFonts w:ascii="Arial" w:hAnsi="Arial" w:cs="Arial"/>
          <w:snapToGrid w:val="0"/>
          <w:sz w:val="22"/>
          <w:szCs w:val="22"/>
        </w:rPr>
      </w:pPr>
    </w:p>
    <w:p w14:paraId="5E1BBB8F" w14:textId="77777777" w:rsidR="00C76555" w:rsidRDefault="00C76555" w:rsidP="00F35E22">
      <w:pPr>
        <w:numPr>
          <w:ilvl w:val="0"/>
          <w:numId w:val="41"/>
        </w:numPr>
        <w:jc w:val="both"/>
        <w:rPr>
          <w:rFonts w:ascii="Arial" w:hAnsi="Arial" w:cs="Arial"/>
          <w:snapToGrid w:val="0"/>
          <w:sz w:val="22"/>
          <w:szCs w:val="22"/>
        </w:rPr>
      </w:pPr>
      <w:r>
        <w:rPr>
          <w:rFonts w:ascii="Arial" w:hAnsi="Arial" w:cs="Arial"/>
          <w:snapToGrid w:val="0"/>
          <w:sz w:val="22"/>
          <w:szCs w:val="22"/>
        </w:rPr>
        <w:t>Is solely for the purpose of expending remaining funds;</w:t>
      </w:r>
    </w:p>
    <w:p w14:paraId="5E1BBB90" w14:textId="77777777" w:rsidR="00F35E22" w:rsidRDefault="00F35E22" w:rsidP="00F35E22">
      <w:pPr>
        <w:numPr>
          <w:ilvl w:val="0"/>
          <w:numId w:val="41"/>
        </w:numPr>
        <w:jc w:val="both"/>
        <w:rPr>
          <w:rFonts w:ascii="Arial" w:hAnsi="Arial" w:cs="Arial"/>
          <w:snapToGrid w:val="0"/>
          <w:sz w:val="22"/>
          <w:szCs w:val="22"/>
        </w:rPr>
      </w:pPr>
      <w:r>
        <w:rPr>
          <w:rFonts w:ascii="Arial" w:hAnsi="Arial" w:cs="Arial"/>
          <w:snapToGrid w:val="0"/>
          <w:sz w:val="22"/>
          <w:szCs w:val="22"/>
        </w:rPr>
        <w:t>Is for a project that previously received an extension;</w:t>
      </w:r>
    </w:p>
    <w:p w14:paraId="5E1BBB91" w14:textId="77777777" w:rsidR="00F35E22" w:rsidRDefault="00F35E22" w:rsidP="00F35E22">
      <w:pPr>
        <w:numPr>
          <w:ilvl w:val="0"/>
          <w:numId w:val="41"/>
        </w:numPr>
        <w:jc w:val="both"/>
        <w:rPr>
          <w:rFonts w:ascii="Arial" w:hAnsi="Arial" w:cs="Arial"/>
          <w:snapToGrid w:val="0"/>
          <w:sz w:val="22"/>
          <w:szCs w:val="22"/>
        </w:rPr>
      </w:pPr>
      <w:r>
        <w:rPr>
          <w:rFonts w:ascii="Arial" w:hAnsi="Arial" w:cs="Arial"/>
          <w:snapToGrid w:val="0"/>
          <w:sz w:val="22"/>
          <w:szCs w:val="22"/>
        </w:rPr>
        <w:t xml:space="preserve">Is more than </w:t>
      </w:r>
      <w:r w:rsidR="00571DCF">
        <w:rPr>
          <w:rFonts w:ascii="Arial" w:hAnsi="Arial" w:cs="Arial"/>
          <w:snapToGrid w:val="0"/>
          <w:sz w:val="22"/>
          <w:szCs w:val="22"/>
        </w:rPr>
        <w:t>3 months</w:t>
      </w:r>
      <w:r>
        <w:rPr>
          <w:rFonts w:ascii="Arial" w:hAnsi="Arial" w:cs="Arial"/>
          <w:snapToGrid w:val="0"/>
          <w:sz w:val="22"/>
          <w:szCs w:val="22"/>
        </w:rPr>
        <w:t xml:space="preserve"> in length;</w:t>
      </w:r>
    </w:p>
    <w:p w14:paraId="5E1BBB92" w14:textId="77777777" w:rsidR="00F35E22" w:rsidRDefault="00F35E22" w:rsidP="00F35E22">
      <w:pPr>
        <w:numPr>
          <w:ilvl w:val="0"/>
          <w:numId w:val="41"/>
        </w:numPr>
        <w:jc w:val="both"/>
        <w:rPr>
          <w:rFonts w:ascii="Arial" w:hAnsi="Arial" w:cs="Arial"/>
          <w:snapToGrid w:val="0"/>
          <w:sz w:val="22"/>
          <w:szCs w:val="22"/>
        </w:rPr>
      </w:pPr>
      <w:r>
        <w:rPr>
          <w:rFonts w:ascii="Arial" w:hAnsi="Arial" w:cs="Arial"/>
          <w:snapToGrid w:val="0"/>
          <w:sz w:val="22"/>
          <w:szCs w:val="22"/>
        </w:rPr>
        <w:t>Requires the commitment of additional Federal funds; or</w:t>
      </w:r>
    </w:p>
    <w:p w14:paraId="5E1BBB93" w14:textId="77777777" w:rsidR="000C5092" w:rsidRDefault="00F35E22" w:rsidP="00F35E22">
      <w:pPr>
        <w:numPr>
          <w:ilvl w:val="0"/>
          <w:numId w:val="41"/>
        </w:numPr>
        <w:jc w:val="both"/>
        <w:rPr>
          <w:rFonts w:ascii="Arial" w:hAnsi="Arial" w:cs="Arial"/>
          <w:snapToGrid w:val="0"/>
          <w:sz w:val="22"/>
          <w:szCs w:val="22"/>
        </w:rPr>
      </w:pPr>
      <w:r>
        <w:rPr>
          <w:rFonts w:ascii="Arial" w:hAnsi="Arial" w:cs="Arial"/>
          <w:snapToGrid w:val="0"/>
          <w:sz w:val="22"/>
          <w:szCs w:val="22"/>
        </w:rPr>
        <w:t>Involves any change in the objectives or scope of the project.</w:t>
      </w:r>
    </w:p>
    <w:p w14:paraId="5E1BBB94" w14:textId="77777777" w:rsidR="000C5092" w:rsidRDefault="000C5092" w:rsidP="000615CE">
      <w:pPr>
        <w:ind w:left="2160"/>
        <w:jc w:val="both"/>
        <w:rPr>
          <w:rFonts w:ascii="Arial" w:hAnsi="Arial" w:cs="Arial"/>
          <w:snapToGrid w:val="0"/>
          <w:sz w:val="22"/>
          <w:szCs w:val="22"/>
        </w:rPr>
      </w:pPr>
    </w:p>
    <w:p w14:paraId="5E1BBB95" w14:textId="77777777" w:rsidR="000615CE" w:rsidRPr="00F50600" w:rsidRDefault="00F35E22" w:rsidP="000615CE">
      <w:pPr>
        <w:ind w:left="2160"/>
        <w:jc w:val="both"/>
        <w:rPr>
          <w:rFonts w:ascii="Arial" w:hAnsi="Arial" w:cs="Arial"/>
          <w:sz w:val="22"/>
          <w:szCs w:val="22"/>
        </w:rPr>
      </w:pPr>
      <w:r w:rsidRPr="00F50600">
        <w:rPr>
          <w:rFonts w:ascii="Arial" w:hAnsi="Arial" w:cs="Arial"/>
          <w:snapToGrid w:val="0"/>
          <w:sz w:val="22"/>
          <w:szCs w:val="22"/>
        </w:rPr>
        <w:t>Because a project may only be</w:t>
      </w:r>
      <w:r w:rsidR="000615CE" w:rsidRPr="00F50600">
        <w:rPr>
          <w:rFonts w:ascii="Arial" w:hAnsi="Arial" w:cs="Arial"/>
          <w:snapToGrid w:val="0"/>
          <w:sz w:val="22"/>
          <w:szCs w:val="22"/>
        </w:rPr>
        <w:t xml:space="preserve"> e</w:t>
      </w:r>
      <w:r w:rsidRPr="00F50600">
        <w:rPr>
          <w:rFonts w:ascii="Arial" w:hAnsi="Arial" w:cs="Arial"/>
          <w:snapToGrid w:val="0"/>
          <w:sz w:val="22"/>
          <w:szCs w:val="22"/>
        </w:rPr>
        <w:t>xtended</w:t>
      </w:r>
      <w:r w:rsidR="000615CE" w:rsidRPr="00F50600">
        <w:rPr>
          <w:rFonts w:ascii="Arial" w:hAnsi="Arial" w:cs="Arial"/>
          <w:snapToGrid w:val="0"/>
          <w:sz w:val="22"/>
          <w:szCs w:val="22"/>
        </w:rPr>
        <w:t xml:space="preserve"> once, </w:t>
      </w:r>
      <w:r w:rsidR="00A8471D">
        <w:rPr>
          <w:rFonts w:ascii="Arial" w:hAnsi="Arial" w:cs="Arial"/>
          <w:snapToGrid w:val="0"/>
          <w:sz w:val="22"/>
          <w:szCs w:val="22"/>
        </w:rPr>
        <w:t>y</w:t>
      </w:r>
      <w:r w:rsidR="00725F98" w:rsidRPr="00F50600">
        <w:rPr>
          <w:rFonts w:ascii="Arial" w:hAnsi="Arial" w:cs="Arial"/>
          <w:snapToGrid w:val="0"/>
          <w:sz w:val="22"/>
          <w:szCs w:val="22"/>
        </w:rPr>
        <w:t xml:space="preserve">ou </w:t>
      </w:r>
      <w:r w:rsidR="000615CE" w:rsidRPr="00F50600">
        <w:rPr>
          <w:rFonts w:ascii="Arial" w:hAnsi="Arial" w:cs="Arial"/>
          <w:snapToGrid w:val="0"/>
          <w:sz w:val="22"/>
          <w:szCs w:val="22"/>
        </w:rPr>
        <w:t xml:space="preserve">are encouraged to request a full </w:t>
      </w:r>
      <w:r w:rsidR="00D12385" w:rsidRPr="00F50600">
        <w:rPr>
          <w:rFonts w:ascii="Arial" w:hAnsi="Arial" w:cs="Arial"/>
          <w:snapToGrid w:val="0"/>
          <w:sz w:val="22"/>
          <w:szCs w:val="22"/>
        </w:rPr>
        <w:t>3</w:t>
      </w:r>
      <w:r w:rsidR="000615CE" w:rsidRPr="00F50600">
        <w:rPr>
          <w:rFonts w:ascii="Arial" w:hAnsi="Arial" w:cs="Arial"/>
          <w:snapToGrid w:val="0"/>
          <w:sz w:val="22"/>
          <w:szCs w:val="22"/>
        </w:rPr>
        <w:t xml:space="preserve">-month extension even if </w:t>
      </w:r>
      <w:r w:rsidR="00A8471D">
        <w:rPr>
          <w:rFonts w:ascii="Arial" w:hAnsi="Arial" w:cs="Arial"/>
          <w:snapToGrid w:val="0"/>
          <w:sz w:val="22"/>
          <w:szCs w:val="22"/>
        </w:rPr>
        <w:t>y</w:t>
      </w:r>
      <w:r w:rsidR="00725F98" w:rsidRPr="00F50600">
        <w:rPr>
          <w:rFonts w:ascii="Arial" w:hAnsi="Arial" w:cs="Arial"/>
          <w:snapToGrid w:val="0"/>
          <w:sz w:val="22"/>
          <w:szCs w:val="22"/>
        </w:rPr>
        <w:t xml:space="preserve">ou </w:t>
      </w:r>
      <w:r w:rsidR="000615CE" w:rsidRPr="00F50600">
        <w:rPr>
          <w:rFonts w:ascii="Arial" w:hAnsi="Arial" w:cs="Arial"/>
          <w:snapToGrid w:val="0"/>
          <w:sz w:val="22"/>
          <w:szCs w:val="22"/>
        </w:rPr>
        <w:t xml:space="preserve">believe less time </w:t>
      </w:r>
      <w:r w:rsidRPr="00F50600">
        <w:rPr>
          <w:rFonts w:ascii="Arial" w:hAnsi="Arial" w:cs="Arial"/>
          <w:snapToGrid w:val="0"/>
          <w:sz w:val="22"/>
          <w:szCs w:val="22"/>
        </w:rPr>
        <w:t>is</w:t>
      </w:r>
      <w:r w:rsidR="000615CE" w:rsidRPr="00F50600">
        <w:rPr>
          <w:rFonts w:ascii="Arial" w:hAnsi="Arial" w:cs="Arial"/>
          <w:snapToGrid w:val="0"/>
          <w:sz w:val="22"/>
          <w:szCs w:val="22"/>
        </w:rPr>
        <w:t xml:space="preserve"> necessary</w:t>
      </w:r>
      <w:r w:rsidRPr="00F50600">
        <w:rPr>
          <w:rFonts w:ascii="Arial" w:hAnsi="Arial" w:cs="Arial"/>
          <w:snapToGrid w:val="0"/>
          <w:sz w:val="22"/>
          <w:szCs w:val="22"/>
        </w:rPr>
        <w:t xml:space="preserve"> for the completion of this project</w:t>
      </w:r>
      <w:r w:rsidR="000615CE" w:rsidRPr="00F50600">
        <w:rPr>
          <w:rFonts w:ascii="Arial" w:hAnsi="Arial" w:cs="Arial"/>
          <w:snapToGrid w:val="0"/>
          <w:sz w:val="22"/>
          <w:szCs w:val="22"/>
        </w:rPr>
        <w:t>. </w:t>
      </w:r>
      <w:r w:rsidR="00C76555" w:rsidRPr="00F50600">
        <w:rPr>
          <w:rFonts w:ascii="Arial" w:hAnsi="Arial" w:cs="Arial"/>
          <w:snapToGrid w:val="0"/>
          <w:sz w:val="22"/>
          <w:szCs w:val="22"/>
        </w:rPr>
        <w:t xml:space="preserve">For </w:t>
      </w:r>
      <w:r w:rsidR="0014691B" w:rsidRPr="00F50600">
        <w:rPr>
          <w:rFonts w:ascii="Arial" w:hAnsi="Arial" w:cs="Arial"/>
          <w:snapToGrid w:val="0"/>
          <w:sz w:val="22"/>
          <w:szCs w:val="22"/>
        </w:rPr>
        <w:t>additional</w:t>
      </w:r>
      <w:r w:rsidR="00C76555" w:rsidRPr="00F50600">
        <w:rPr>
          <w:rFonts w:ascii="Arial" w:hAnsi="Arial" w:cs="Arial"/>
          <w:snapToGrid w:val="0"/>
          <w:sz w:val="22"/>
          <w:szCs w:val="22"/>
        </w:rPr>
        <w:t xml:space="preserve"> guidance regarding extensions, see 2 C.F.R. </w:t>
      </w:r>
      <w:r w:rsidR="0014691B" w:rsidRPr="00F50600">
        <w:rPr>
          <w:rFonts w:ascii="Arial" w:hAnsi="Arial" w:cs="Arial"/>
          <w:snapToGrid w:val="0"/>
          <w:sz w:val="22"/>
          <w:szCs w:val="22"/>
        </w:rPr>
        <w:t xml:space="preserve">§ </w:t>
      </w:r>
      <w:r w:rsidR="00D12385" w:rsidRPr="00F50600">
        <w:rPr>
          <w:rFonts w:ascii="Arial" w:hAnsi="Arial" w:cs="Arial"/>
          <w:snapToGrid w:val="0"/>
          <w:sz w:val="22"/>
          <w:szCs w:val="22"/>
        </w:rPr>
        <w:t>200.308(d)(2)</w:t>
      </w:r>
      <w:r w:rsidR="0014691B" w:rsidRPr="00F50600">
        <w:rPr>
          <w:rFonts w:ascii="Arial" w:hAnsi="Arial" w:cs="Arial"/>
          <w:snapToGrid w:val="0"/>
          <w:sz w:val="22"/>
          <w:szCs w:val="22"/>
        </w:rPr>
        <w:t>.</w:t>
      </w:r>
      <w:r w:rsidR="000615CE" w:rsidRPr="00F50600">
        <w:rPr>
          <w:rFonts w:ascii="Arial" w:hAnsi="Arial" w:cs="Arial"/>
          <w:snapToGrid w:val="0"/>
          <w:sz w:val="22"/>
          <w:szCs w:val="22"/>
        </w:rPr>
        <w:t xml:space="preserve"> </w:t>
      </w:r>
    </w:p>
    <w:p w14:paraId="5E1BBB96" w14:textId="77777777" w:rsidR="005A21AC" w:rsidRDefault="005A21AC" w:rsidP="00275063">
      <w:pPr>
        <w:jc w:val="both"/>
        <w:rPr>
          <w:rFonts w:ascii="Arial" w:hAnsi="Arial" w:cs="Arial"/>
          <w:sz w:val="22"/>
          <w:szCs w:val="22"/>
        </w:rPr>
      </w:pPr>
    </w:p>
    <w:p w14:paraId="5E1BBB97" w14:textId="77777777" w:rsidR="00A8471D" w:rsidRDefault="00A8471D" w:rsidP="00275063">
      <w:pPr>
        <w:jc w:val="both"/>
        <w:rPr>
          <w:rFonts w:ascii="Arial" w:hAnsi="Arial" w:cs="Arial"/>
          <w:sz w:val="22"/>
          <w:szCs w:val="22"/>
        </w:rPr>
      </w:pPr>
    </w:p>
    <w:p w14:paraId="5E1BBB98" w14:textId="77777777" w:rsidR="0087337D" w:rsidRPr="0087337D" w:rsidRDefault="006B2084" w:rsidP="006B2084">
      <w:pPr>
        <w:jc w:val="both"/>
        <w:rPr>
          <w:rFonts w:ascii="Arial" w:hAnsi="Arial" w:cs="Arial"/>
          <w:b/>
          <w:sz w:val="22"/>
          <w:szCs w:val="22"/>
        </w:rPr>
      </w:pPr>
      <w:r w:rsidRPr="00EB5D19">
        <w:rPr>
          <w:rFonts w:ascii="Arial" w:hAnsi="Arial" w:cs="Arial"/>
          <w:b/>
          <w:sz w:val="22"/>
          <w:szCs w:val="22"/>
        </w:rPr>
        <w:t>IV.</w:t>
      </w:r>
      <w:r w:rsidRPr="00EB5D19">
        <w:rPr>
          <w:rFonts w:ascii="Arial" w:hAnsi="Arial" w:cs="Arial"/>
          <w:b/>
          <w:sz w:val="22"/>
          <w:szCs w:val="22"/>
        </w:rPr>
        <w:tab/>
      </w:r>
      <w:r w:rsidR="0087337D" w:rsidRPr="00EB5D19">
        <w:rPr>
          <w:rFonts w:ascii="Arial" w:hAnsi="Arial" w:cs="Arial"/>
          <w:b/>
          <w:sz w:val="22"/>
          <w:szCs w:val="22"/>
        </w:rPr>
        <w:t>DEFINITIONS</w:t>
      </w:r>
    </w:p>
    <w:p w14:paraId="5E1BBB99" w14:textId="77777777" w:rsidR="0087337D" w:rsidRDefault="0087337D" w:rsidP="006B2084">
      <w:pPr>
        <w:jc w:val="both"/>
        <w:rPr>
          <w:rFonts w:ascii="Arial" w:hAnsi="Arial" w:cs="Arial"/>
          <w:sz w:val="22"/>
          <w:szCs w:val="22"/>
        </w:rPr>
      </w:pPr>
    </w:p>
    <w:p w14:paraId="5E1BBB9A" w14:textId="77777777" w:rsidR="00311AF5" w:rsidRDefault="00311AF5" w:rsidP="00311AF5">
      <w:pPr>
        <w:ind w:left="720" w:hanging="720"/>
        <w:jc w:val="both"/>
        <w:rPr>
          <w:rFonts w:ascii="Arial" w:hAnsi="Arial" w:cs="Arial"/>
          <w:sz w:val="22"/>
        </w:rPr>
      </w:pPr>
      <w:r>
        <w:rPr>
          <w:rFonts w:ascii="Arial" w:hAnsi="Arial" w:cs="Arial"/>
          <w:sz w:val="22"/>
          <w:szCs w:val="22"/>
        </w:rPr>
        <w:tab/>
      </w:r>
      <w:r w:rsidRPr="00311AF5">
        <w:rPr>
          <w:rFonts w:ascii="Arial" w:hAnsi="Arial" w:cs="Arial"/>
          <w:sz w:val="22"/>
        </w:rPr>
        <w:t xml:space="preserve">The following definitions apply to </w:t>
      </w:r>
      <w:r>
        <w:rPr>
          <w:rFonts w:ascii="Arial" w:hAnsi="Arial" w:cs="Arial"/>
          <w:sz w:val="22"/>
        </w:rPr>
        <w:t>this A</w:t>
      </w:r>
      <w:r w:rsidRPr="00311AF5">
        <w:rPr>
          <w:rFonts w:ascii="Arial" w:hAnsi="Arial" w:cs="Arial"/>
          <w:sz w:val="22"/>
        </w:rPr>
        <w:t>ward</w:t>
      </w:r>
      <w:r>
        <w:rPr>
          <w:rFonts w:ascii="Arial" w:hAnsi="Arial" w:cs="Arial"/>
          <w:sz w:val="22"/>
        </w:rPr>
        <w:t>.</w:t>
      </w:r>
      <w:r w:rsidRPr="00311AF5">
        <w:rPr>
          <w:rFonts w:ascii="Arial" w:hAnsi="Arial" w:cs="Arial"/>
          <w:sz w:val="22"/>
        </w:rPr>
        <w:t xml:space="preserve"> </w:t>
      </w:r>
    </w:p>
    <w:p w14:paraId="5E1BBB9B" w14:textId="77777777" w:rsidR="00311AF5" w:rsidRPr="00311AF5" w:rsidRDefault="00311AF5" w:rsidP="006B2084">
      <w:pPr>
        <w:jc w:val="both"/>
        <w:rPr>
          <w:rFonts w:ascii="Arial" w:hAnsi="Arial" w:cs="Arial"/>
        </w:rPr>
      </w:pPr>
    </w:p>
    <w:p w14:paraId="5E1BBB9C" w14:textId="77777777" w:rsidR="0087337D" w:rsidRDefault="0087337D" w:rsidP="0087337D">
      <w:pPr>
        <w:ind w:left="720"/>
        <w:jc w:val="both"/>
        <w:rPr>
          <w:rFonts w:ascii="Arial" w:hAnsi="Arial" w:cs="Arial"/>
          <w:sz w:val="22"/>
          <w:szCs w:val="22"/>
        </w:rPr>
      </w:pPr>
      <w:r w:rsidRPr="00EB5D19">
        <w:rPr>
          <w:rFonts w:ascii="Arial" w:hAnsi="Arial" w:cs="Arial"/>
          <w:sz w:val="22"/>
          <w:szCs w:val="22"/>
          <w:u w:val="single"/>
        </w:rPr>
        <w:t>Award</w:t>
      </w:r>
      <w:r w:rsidR="00EB5D19">
        <w:rPr>
          <w:rFonts w:ascii="Arial" w:hAnsi="Arial" w:cs="Arial"/>
          <w:sz w:val="22"/>
          <w:szCs w:val="22"/>
        </w:rPr>
        <w:t xml:space="preserve"> – a conferral of Federal financial assistance to support a specific public project, whether in the form of a grant or cooperative agreement.</w:t>
      </w:r>
    </w:p>
    <w:p w14:paraId="5E1BBB9D" w14:textId="77777777" w:rsidR="0087337D" w:rsidRDefault="0087337D" w:rsidP="0087337D">
      <w:pPr>
        <w:ind w:left="720"/>
        <w:jc w:val="both"/>
        <w:rPr>
          <w:rFonts w:ascii="Arial" w:hAnsi="Arial" w:cs="Arial"/>
          <w:sz w:val="22"/>
          <w:szCs w:val="22"/>
        </w:rPr>
      </w:pPr>
    </w:p>
    <w:p w14:paraId="5E1BBB9E" w14:textId="77777777" w:rsidR="00A64E5A" w:rsidRDefault="00A64E5A" w:rsidP="0087337D">
      <w:pPr>
        <w:ind w:left="720"/>
        <w:jc w:val="both"/>
        <w:rPr>
          <w:rFonts w:ascii="Arial" w:hAnsi="Arial" w:cs="Arial"/>
          <w:sz w:val="22"/>
          <w:szCs w:val="22"/>
        </w:rPr>
      </w:pPr>
      <w:r w:rsidRPr="00EB5D19">
        <w:rPr>
          <w:rFonts w:ascii="Arial" w:hAnsi="Arial" w:cs="Arial"/>
          <w:sz w:val="22"/>
          <w:szCs w:val="22"/>
          <w:u w:val="single"/>
        </w:rPr>
        <w:t>Client</w:t>
      </w:r>
      <w:r w:rsidR="00EB5D19">
        <w:rPr>
          <w:rFonts w:ascii="Arial" w:hAnsi="Arial" w:cs="Arial"/>
          <w:sz w:val="22"/>
          <w:szCs w:val="22"/>
        </w:rPr>
        <w:t xml:space="preserve"> – an entity </w:t>
      </w:r>
      <w:r w:rsidR="00285F76">
        <w:rPr>
          <w:rFonts w:ascii="Arial" w:hAnsi="Arial" w:cs="Arial"/>
          <w:sz w:val="22"/>
          <w:szCs w:val="22"/>
        </w:rPr>
        <w:t>receiv</w:t>
      </w:r>
      <w:r w:rsidR="00EB5D19">
        <w:rPr>
          <w:rFonts w:ascii="Arial" w:hAnsi="Arial" w:cs="Arial"/>
          <w:sz w:val="22"/>
          <w:szCs w:val="22"/>
        </w:rPr>
        <w:t xml:space="preserve">ing </w:t>
      </w:r>
      <w:r w:rsidR="000322EB">
        <w:rPr>
          <w:rFonts w:ascii="Arial" w:hAnsi="Arial" w:cs="Arial"/>
          <w:sz w:val="22"/>
          <w:szCs w:val="22"/>
        </w:rPr>
        <w:t xml:space="preserve">technical </w:t>
      </w:r>
      <w:r w:rsidR="00EB5D19">
        <w:rPr>
          <w:rFonts w:ascii="Arial" w:hAnsi="Arial" w:cs="Arial"/>
          <w:sz w:val="22"/>
          <w:szCs w:val="22"/>
        </w:rPr>
        <w:t xml:space="preserve">assistance under this Award. A Client may be an existing small business concern or an individual interested in </w:t>
      </w:r>
      <w:r w:rsidR="000322EB">
        <w:rPr>
          <w:rFonts w:ascii="Arial" w:hAnsi="Arial" w:cs="Arial"/>
          <w:sz w:val="22"/>
          <w:szCs w:val="22"/>
        </w:rPr>
        <w:t>own</w:t>
      </w:r>
      <w:r w:rsidR="00EB5D19">
        <w:rPr>
          <w:rFonts w:ascii="Arial" w:hAnsi="Arial" w:cs="Arial"/>
          <w:sz w:val="22"/>
          <w:szCs w:val="22"/>
        </w:rPr>
        <w:t xml:space="preserve">ing </w:t>
      </w:r>
      <w:r w:rsidR="000322EB">
        <w:rPr>
          <w:rFonts w:ascii="Arial" w:hAnsi="Arial" w:cs="Arial"/>
          <w:sz w:val="22"/>
          <w:szCs w:val="22"/>
        </w:rPr>
        <w:t xml:space="preserve">and operating </w:t>
      </w:r>
      <w:r w:rsidR="00EB5D19">
        <w:rPr>
          <w:rFonts w:ascii="Arial" w:hAnsi="Arial" w:cs="Arial"/>
          <w:sz w:val="22"/>
          <w:szCs w:val="22"/>
        </w:rPr>
        <w:t>a small business concern.</w:t>
      </w:r>
    </w:p>
    <w:p w14:paraId="5E1BBB9F" w14:textId="77777777" w:rsidR="0087337D" w:rsidRDefault="0087337D" w:rsidP="0087337D">
      <w:pPr>
        <w:ind w:left="720"/>
        <w:jc w:val="both"/>
        <w:rPr>
          <w:rFonts w:ascii="Arial" w:hAnsi="Arial" w:cs="Arial"/>
          <w:sz w:val="22"/>
          <w:szCs w:val="22"/>
        </w:rPr>
      </w:pPr>
    </w:p>
    <w:p w14:paraId="5E1BBBA0" w14:textId="77777777" w:rsidR="00642264" w:rsidRDefault="00642264" w:rsidP="00642264">
      <w:pPr>
        <w:ind w:left="720"/>
        <w:jc w:val="both"/>
        <w:rPr>
          <w:rFonts w:ascii="Arial" w:hAnsi="Arial" w:cs="Arial"/>
          <w:sz w:val="22"/>
          <w:szCs w:val="22"/>
        </w:rPr>
      </w:pPr>
      <w:r>
        <w:rPr>
          <w:rFonts w:ascii="Arial" w:hAnsi="Arial" w:cs="Arial"/>
          <w:sz w:val="22"/>
          <w:szCs w:val="22"/>
          <w:u w:val="single"/>
        </w:rPr>
        <w:t>Client</w:t>
      </w:r>
      <w:r w:rsidRPr="00DA3ACD">
        <w:rPr>
          <w:rFonts w:ascii="Arial" w:hAnsi="Arial" w:cs="Arial"/>
          <w:sz w:val="22"/>
          <w:szCs w:val="22"/>
          <w:u w:val="single"/>
        </w:rPr>
        <w:t xml:space="preserve"> Information</w:t>
      </w:r>
      <w:r>
        <w:rPr>
          <w:rFonts w:ascii="Arial" w:hAnsi="Arial" w:cs="Arial"/>
          <w:sz w:val="22"/>
          <w:szCs w:val="22"/>
        </w:rPr>
        <w:t xml:space="preserve"> – files and records concerning a Client, </w:t>
      </w:r>
      <w:r w:rsidR="008A3594">
        <w:rPr>
          <w:rFonts w:ascii="Arial" w:hAnsi="Arial" w:cs="Arial"/>
          <w:sz w:val="22"/>
          <w:szCs w:val="22"/>
        </w:rPr>
        <w:t>as well as</w:t>
      </w:r>
      <w:r>
        <w:rPr>
          <w:rFonts w:ascii="Arial" w:hAnsi="Arial" w:cs="Arial"/>
          <w:sz w:val="22"/>
          <w:szCs w:val="22"/>
        </w:rPr>
        <w:t xml:space="preserve"> any information that could be used to identify, contact, or locate a Client</w:t>
      </w:r>
      <w:r w:rsidR="008A3594">
        <w:rPr>
          <w:rFonts w:ascii="Arial" w:hAnsi="Arial" w:cs="Arial"/>
          <w:sz w:val="22"/>
          <w:szCs w:val="22"/>
        </w:rPr>
        <w:t xml:space="preserve">. </w:t>
      </w:r>
      <w:r w:rsidR="00664CBD">
        <w:rPr>
          <w:rFonts w:ascii="Arial" w:hAnsi="Arial" w:cs="Arial"/>
          <w:sz w:val="22"/>
          <w:szCs w:val="22"/>
        </w:rPr>
        <w:t>Does not include statistics or similar data that is not attributed to a particular Client.</w:t>
      </w:r>
      <w:r>
        <w:rPr>
          <w:rFonts w:ascii="Arial" w:hAnsi="Arial" w:cs="Arial"/>
          <w:sz w:val="22"/>
          <w:szCs w:val="22"/>
        </w:rPr>
        <w:t xml:space="preserve"> </w:t>
      </w:r>
    </w:p>
    <w:p w14:paraId="5E1BBBA1" w14:textId="77777777" w:rsidR="00642264" w:rsidRDefault="00642264" w:rsidP="00642264">
      <w:pPr>
        <w:ind w:left="720"/>
        <w:jc w:val="both"/>
        <w:rPr>
          <w:rFonts w:ascii="Arial" w:hAnsi="Arial" w:cs="Arial"/>
          <w:sz w:val="22"/>
          <w:szCs w:val="22"/>
        </w:rPr>
      </w:pPr>
    </w:p>
    <w:p w14:paraId="5E1BBBA2" w14:textId="77777777" w:rsidR="0087337D" w:rsidRDefault="0087337D" w:rsidP="0087337D">
      <w:pPr>
        <w:ind w:left="720"/>
        <w:jc w:val="both"/>
        <w:rPr>
          <w:rFonts w:ascii="Arial" w:hAnsi="Arial" w:cs="Arial"/>
          <w:sz w:val="22"/>
          <w:szCs w:val="22"/>
        </w:rPr>
      </w:pPr>
      <w:r w:rsidRPr="000322EB">
        <w:rPr>
          <w:rFonts w:ascii="Arial" w:hAnsi="Arial" w:cs="Arial"/>
          <w:sz w:val="22"/>
          <w:szCs w:val="22"/>
          <w:u w:val="single"/>
        </w:rPr>
        <w:t>Key Personnel</w:t>
      </w:r>
      <w:r w:rsidR="000322EB">
        <w:rPr>
          <w:rFonts w:ascii="Arial" w:hAnsi="Arial" w:cs="Arial"/>
          <w:sz w:val="22"/>
          <w:szCs w:val="22"/>
        </w:rPr>
        <w:t xml:space="preserve"> – those </w:t>
      </w:r>
      <w:r w:rsidR="00A91271">
        <w:rPr>
          <w:rFonts w:ascii="Arial" w:hAnsi="Arial" w:cs="Arial"/>
          <w:sz w:val="22"/>
          <w:szCs w:val="22"/>
        </w:rPr>
        <w:t xml:space="preserve">individuals who play a crucial role in the conduct of a project. Examples include directors, managers, counselors, and instructors, but not support </w:t>
      </w:r>
      <w:r w:rsidR="005649DB">
        <w:rPr>
          <w:rFonts w:ascii="Arial" w:hAnsi="Arial" w:cs="Arial"/>
          <w:sz w:val="22"/>
          <w:szCs w:val="22"/>
        </w:rPr>
        <w:t>staff</w:t>
      </w:r>
      <w:r w:rsidR="00A91271">
        <w:rPr>
          <w:rFonts w:ascii="Arial" w:hAnsi="Arial" w:cs="Arial"/>
          <w:sz w:val="22"/>
          <w:szCs w:val="22"/>
        </w:rPr>
        <w:t>.</w:t>
      </w:r>
    </w:p>
    <w:p w14:paraId="5E1BBBA3" w14:textId="77777777" w:rsidR="00A31F25" w:rsidRDefault="00A31F25" w:rsidP="0087337D">
      <w:pPr>
        <w:ind w:left="720"/>
        <w:jc w:val="both"/>
        <w:rPr>
          <w:rFonts w:ascii="Arial" w:hAnsi="Arial" w:cs="Arial"/>
          <w:sz w:val="22"/>
          <w:szCs w:val="22"/>
        </w:rPr>
      </w:pPr>
    </w:p>
    <w:p w14:paraId="5E1BBBA4" w14:textId="77777777" w:rsidR="00802502" w:rsidRDefault="00802502" w:rsidP="0087337D">
      <w:pPr>
        <w:ind w:left="720"/>
        <w:jc w:val="both"/>
        <w:rPr>
          <w:rFonts w:ascii="Arial" w:hAnsi="Arial" w:cs="Arial"/>
          <w:sz w:val="22"/>
          <w:szCs w:val="22"/>
        </w:rPr>
      </w:pPr>
      <w:r w:rsidRPr="005649DB">
        <w:rPr>
          <w:rFonts w:ascii="Arial" w:hAnsi="Arial" w:cs="Arial"/>
          <w:sz w:val="22"/>
          <w:szCs w:val="22"/>
          <w:u w:val="single"/>
        </w:rPr>
        <w:t>Overmatch(ed)</w:t>
      </w:r>
      <w:r w:rsidR="005649DB">
        <w:rPr>
          <w:rFonts w:ascii="Arial" w:hAnsi="Arial" w:cs="Arial"/>
          <w:sz w:val="22"/>
          <w:szCs w:val="22"/>
        </w:rPr>
        <w:t xml:space="preserve"> –  a level of matching contributions that exceeds the amount required.</w:t>
      </w:r>
    </w:p>
    <w:p w14:paraId="5E1BBBA5" w14:textId="77777777" w:rsidR="00802502" w:rsidRDefault="00802502" w:rsidP="0087337D">
      <w:pPr>
        <w:ind w:left="720"/>
        <w:jc w:val="both"/>
        <w:rPr>
          <w:rFonts w:ascii="Arial" w:hAnsi="Arial" w:cs="Arial"/>
          <w:sz w:val="22"/>
          <w:szCs w:val="22"/>
        </w:rPr>
      </w:pPr>
    </w:p>
    <w:p w14:paraId="5E1BBBA6" w14:textId="77777777" w:rsidR="00D10DE2" w:rsidRDefault="00A31F25" w:rsidP="0087337D">
      <w:pPr>
        <w:ind w:left="720"/>
        <w:jc w:val="both"/>
        <w:rPr>
          <w:rFonts w:ascii="Arial" w:hAnsi="Arial" w:cs="Arial"/>
          <w:sz w:val="22"/>
          <w:szCs w:val="22"/>
        </w:rPr>
      </w:pPr>
      <w:r w:rsidRPr="00C01B32">
        <w:rPr>
          <w:rFonts w:ascii="Arial" w:hAnsi="Arial" w:cs="Arial"/>
          <w:sz w:val="22"/>
          <w:szCs w:val="22"/>
          <w:u w:val="single"/>
        </w:rPr>
        <w:t>Program Income</w:t>
      </w:r>
      <w:r w:rsidR="00C01B32">
        <w:rPr>
          <w:rFonts w:ascii="Arial" w:hAnsi="Arial" w:cs="Arial"/>
          <w:sz w:val="22"/>
          <w:szCs w:val="22"/>
        </w:rPr>
        <w:t xml:space="preserve"> – </w:t>
      </w:r>
      <w:r w:rsidR="00285F76">
        <w:rPr>
          <w:rFonts w:ascii="Arial" w:hAnsi="Arial" w:cs="Arial"/>
          <w:sz w:val="22"/>
          <w:szCs w:val="22"/>
        </w:rPr>
        <w:t xml:space="preserve">additional funds generated through the conduct of project activities. </w:t>
      </w:r>
      <w:r w:rsidR="00C01B32">
        <w:rPr>
          <w:rFonts w:ascii="Arial" w:hAnsi="Arial" w:cs="Arial"/>
          <w:sz w:val="22"/>
          <w:szCs w:val="22"/>
        </w:rPr>
        <w:t>I</w:t>
      </w:r>
      <w:r w:rsidR="00D10DE2" w:rsidRPr="00015C85">
        <w:rPr>
          <w:rFonts w:ascii="Arial" w:hAnsi="Arial" w:cs="Arial"/>
          <w:sz w:val="22"/>
          <w:szCs w:val="22"/>
        </w:rPr>
        <w:t xml:space="preserve">ncludes, but is not limited to, income derived from service or event fees, sales of commodities, repayments of interest or principal on loans made with </w:t>
      </w:r>
      <w:r w:rsidR="00285F76">
        <w:rPr>
          <w:rFonts w:ascii="Arial" w:hAnsi="Arial" w:cs="Arial"/>
          <w:sz w:val="22"/>
          <w:szCs w:val="22"/>
        </w:rPr>
        <w:t>Project F</w:t>
      </w:r>
      <w:r w:rsidR="00D10DE2" w:rsidRPr="00015C85">
        <w:rPr>
          <w:rFonts w:ascii="Arial" w:hAnsi="Arial" w:cs="Arial"/>
          <w:sz w:val="22"/>
          <w:szCs w:val="22"/>
        </w:rPr>
        <w:t xml:space="preserve">unds, and usage or rental fees.  </w:t>
      </w:r>
      <w:r w:rsidR="00285F76">
        <w:rPr>
          <w:rFonts w:ascii="Arial" w:hAnsi="Arial" w:cs="Arial"/>
          <w:sz w:val="22"/>
          <w:szCs w:val="22"/>
        </w:rPr>
        <w:t>D</w:t>
      </w:r>
      <w:r w:rsidR="00D10DE2" w:rsidRPr="00015C85">
        <w:rPr>
          <w:rFonts w:ascii="Arial" w:hAnsi="Arial" w:cs="Arial"/>
          <w:sz w:val="22"/>
          <w:szCs w:val="22"/>
        </w:rPr>
        <w:t>oes not include interest earned on advances</w:t>
      </w:r>
      <w:r w:rsidR="00285F76">
        <w:rPr>
          <w:rFonts w:ascii="Arial" w:hAnsi="Arial" w:cs="Arial"/>
          <w:sz w:val="22"/>
          <w:szCs w:val="22"/>
        </w:rPr>
        <w:t xml:space="preserve"> of Federal funds</w:t>
      </w:r>
      <w:r w:rsidR="00D10DE2" w:rsidRPr="00015C85">
        <w:rPr>
          <w:rFonts w:ascii="Arial" w:hAnsi="Arial" w:cs="Arial"/>
          <w:sz w:val="22"/>
          <w:szCs w:val="22"/>
        </w:rPr>
        <w:t xml:space="preserve">.  </w:t>
      </w:r>
    </w:p>
    <w:p w14:paraId="5E1BBBA7" w14:textId="77777777" w:rsidR="00D10DE2" w:rsidRDefault="00D10DE2" w:rsidP="0087337D">
      <w:pPr>
        <w:ind w:left="720"/>
        <w:jc w:val="both"/>
        <w:rPr>
          <w:rFonts w:ascii="Arial" w:hAnsi="Arial" w:cs="Arial"/>
          <w:sz w:val="22"/>
          <w:szCs w:val="22"/>
        </w:rPr>
      </w:pPr>
    </w:p>
    <w:p w14:paraId="5E1BBBA8" w14:textId="77777777" w:rsidR="0087337D" w:rsidRDefault="0087337D" w:rsidP="0087337D">
      <w:pPr>
        <w:ind w:left="720"/>
        <w:jc w:val="both"/>
        <w:rPr>
          <w:rFonts w:ascii="Arial" w:hAnsi="Arial" w:cs="Arial"/>
          <w:sz w:val="22"/>
          <w:szCs w:val="22"/>
        </w:rPr>
      </w:pPr>
      <w:r w:rsidRPr="005649DB">
        <w:rPr>
          <w:rFonts w:ascii="Arial" w:hAnsi="Arial" w:cs="Arial"/>
          <w:sz w:val="22"/>
          <w:szCs w:val="22"/>
          <w:u w:val="single"/>
        </w:rPr>
        <w:t>Project Funds</w:t>
      </w:r>
      <w:r w:rsidR="005649DB">
        <w:rPr>
          <w:rFonts w:ascii="Arial" w:hAnsi="Arial" w:cs="Arial"/>
          <w:sz w:val="22"/>
          <w:szCs w:val="22"/>
        </w:rPr>
        <w:t xml:space="preserve"> – all funds covered by the project budget. Includes both Federal funds and matching contributions (cash and in-kind) dedicated to the project.</w:t>
      </w:r>
    </w:p>
    <w:p w14:paraId="5E1BBBA9" w14:textId="77777777" w:rsidR="0087337D" w:rsidRDefault="0087337D" w:rsidP="0087337D">
      <w:pPr>
        <w:ind w:left="720"/>
        <w:jc w:val="both"/>
        <w:rPr>
          <w:rFonts w:ascii="Arial" w:hAnsi="Arial" w:cs="Arial"/>
          <w:sz w:val="22"/>
          <w:szCs w:val="22"/>
        </w:rPr>
      </w:pPr>
    </w:p>
    <w:p w14:paraId="5E1BBBAA" w14:textId="77777777" w:rsidR="00005FC8" w:rsidRDefault="00005FC8" w:rsidP="0087337D">
      <w:pPr>
        <w:ind w:left="720"/>
        <w:jc w:val="both"/>
        <w:rPr>
          <w:rFonts w:ascii="Arial" w:hAnsi="Arial" w:cs="Arial"/>
          <w:sz w:val="22"/>
          <w:szCs w:val="22"/>
        </w:rPr>
      </w:pPr>
      <w:r w:rsidRPr="005649DB">
        <w:rPr>
          <w:rFonts w:ascii="Arial" w:hAnsi="Arial" w:cs="Arial"/>
          <w:sz w:val="22"/>
          <w:szCs w:val="22"/>
          <w:u w:val="single"/>
        </w:rPr>
        <w:t>Project Resources</w:t>
      </w:r>
      <w:r w:rsidR="005649DB">
        <w:rPr>
          <w:rFonts w:ascii="Arial" w:hAnsi="Arial" w:cs="Arial"/>
          <w:sz w:val="22"/>
          <w:szCs w:val="22"/>
        </w:rPr>
        <w:t xml:space="preserve"> – non-monetary items such as facilities, equipment, supplies, and </w:t>
      </w:r>
      <w:r w:rsidR="00285F76">
        <w:rPr>
          <w:rFonts w:ascii="Arial" w:hAnsi="Arial" w:cs="Arial"/>
          <w:sz w:val="22"/>
          <w:szCs w:val="22"/>
        </w:rPr>
        <w:t>staff</w:t>
      </w:r>
      <w:r w:rsidR="005649DB">
        <w:rPr>
          <w:rFonts w:ascii="Arial" w:hAnsi="Arial" w:cs="Arial"/>
          <w:sz w:val="22"/>
          <w:szCs w:val="22"/>
        </w:rPr>
        <w:t xml:space="preserve"> time that are utilized to further project objectives and whose costs are supported (in whole or in part) with Project Funds.</w:t>
      </w:r>
    </w:p>
    <w:p w14:paraId="5E1BBBAB" w14:textId="77777777" w:rsidR="00802502" w:rsidRDefault="00802502" w:rsidP="0087337D">
      <w:pPr>
        <w:ind w:left="720"/>
        <w:jc w:val="both"/>
        <w:rPr>
          <w:rFonts w:ascii="Arial" w:hAnsi="Arial" w:cs="Arial"/>
          <w:sz w:val="22"/>
          <w:szCs w:val="22"/>
        </w:rPr>
      </w:pPr>
    </w:p>
    <w:p w14:paraId="5E1BBBAC" w14:textId="77777777" w:rsidR="00802502" w:rsidRDefault="00802502" w:rsidP="0087337D">
      <w:pPr>
        <w:ind w:left="720"/>
        <w:jc w:val="both"/>
        <w:rPr>
          <w:rFonts w:ascii="Arial" w:hAnsi="Arial" w:cs="Arial"/>
          <w:sz w:val="22"/>
          <w:szCs w:val="22"/>
        </w:rPr>
      </w:pPr>
      <w:r w:rsidRPr="00F82751">
        <w:rPr>
          <w:rFonts w:ascii="Arial" w:hAnsi="Arial" w:cs="Arial"/>
          <w:sz w:val="22"/>
          <w:szCs w:val="22"/>
          <w:u w:val="single"/>
        </w:rPr>
        <w:t>Undermatch(ed)</w:t>
      </w:r>
      <w:r w:rsidR="005649DB">
        <w:rPr>
          <w:rFonts w:ascii="Arial" w:hAnsi="Arial" w:cs="Arial"/>
          <w:sz w:val="22"/>
          <w:szCs w:val="22"/>
        </w:rPr>
        <w:t xml:space="preserve"> – a level of matching contributions that fails to meet the amount required.</w:t>
      </w:r>
    </w:p>
    <w:p w14:paraId="5E1BBBAD" w14:textId="77777777" w:rsidR="001A3EC5" w:rsidRDefault="001A3EC5" w:rsidP="0087337D">
      <w:pPr>
        <w:ind w:left="720"/>
        <w:jc w:val="both"/>
        <w:rPr>
          <w:rFonts w:ascii="Arial" w:hAnsi="Arial" w:cs="Arial"/>
          <w:sz w:val="22"/>
          <w:szCs w:val="22"/>
        </w:rPr>
      </w:pPr>
    </w:p>
    <w:p w14:paraId="5E1BBBAE" w14:textId="77777777" w:rsidR="001A3EC5" w:rsidRDefault="001A3EC5" w:rsidP="0087337D">
      <w:pPr>
        <w:ind w:left="720"/>
        <w:jc w:val="both"/>
        <w:rPr>
          <w:rFonts w:ascii="Arial" w:hAnsi="Arial" w:cs="Arial"/>
          <w:sz w:val="22"/>
          <w:szCs w:val="22"/>
        </w:rPr>
      </w:pPr>
      <w:r w:rsidRPr="001A3EC5">
        <w:rPr>
          <w:rFonts w:ascii="Arial" w:hAnsi="Arial" w:cs="Arial"/>
          <w:sz w:val="22"/>
          <w:szCs w:val="22"/>
          <w:u w:val="single"/>
        </w:rPr>
        <w:t>You</w:t>
      </w:r>
      <w:r>
        <w:rPr>
          <w:rFonts w:ascii="Arial" w:hAnsi="Arial" w:cs="Arial"/>
          <w:sz w:val="22"/>
          <w:szCs w:val="22"/>
        </w:rPr>
        <w:t xml:space="preserve"> – the recipient organization for this Award.</w:t>
      </w:r>
    </w:p>
    <w:p w14:paraId="5E1BBBAF" w14:textId="77777777" w:rsidR="00EF7E97" w:rsidRDefault="00EF7E97" w:rsidP="00275063">
      <w:pPr>
        <w:jc w:val="both"/>
        <w:rPr>
          <w:rFonts w:ascii="Arial" w:hAnsi="Arial" w:cs="Arial"/>
          <w:sz w:val="22"/>
          <w:szCs w:val="22"/>
        </w:rPr>
      </w:pPr>
    </w:p>
    <w:p w14:paraId="5E1BBBB0" w14:textId="77777777" w:rsidR="000D7697" w:rsidRPr="00015C85" w:rsidRDefault="000D7697" w:rsidP="00767DF2">
      <w:pPr>
        <w:keepNext/>
        <w:ind w:left="1440"/>
        <w:jc w:val="both"/>
        <w:rPr>
          <w:rFonts w:ascii="Arial" w:hAnsi="Arial" w:cs="Arial"/>
          <w:sz w:val="22"/>
          <w:szCs w:val="22"/>
        </w:rPr>
      </w:pPr>
    </w:p>
    <w:sectPr w:rsidR="000D7697" w:rsidRPr="00015C85" w:rsidSect="0059266C">
      <w:headerReference w:type="default" r:id="rId16"/>
      <w:footerReference w:type="default" r:id="rId17"/>
      <w:endnotePr>
        <w:numFmt w:val="decimal"/>
      </w:endnotePr>
      <w:pgSz w:w="12240" w:h="15840" w:code="1"/>
      <w:pgMar w:top="1296" w:right="1440" w:bottom="1296" w:left="1440" w:header="1440" w:footer="144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5B24CA" w14:textId="77777777" w:rsidR="00866B9D" w:rsidRDefault="00866B9D">
      <w:r>
        <w:separator/>
      </w:r>
    </w:p>
  </w:endnote>
  <w:endnote w:type="continuationSeparator" w:id="0">
    <w:p w14:paraId="0A875DE1" w14:textId="77777777" w:rsidR="00866B9D" w:rsidRDefault="00866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mmonBullets">
    <w:panose1 w:val="020B0604020202020204"/>
    <w:charset w:val="00"/>
    <w:family w:val="roman"/>
    <w:notTrueType/>
    <w:pitch w:val="default"/>
  </w:font>
  <w:font w:name="Courier">
    <w:panose1 w:val="020005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BBBBE" w14:textId="77777777" w:rsidR="00B43A68" w:rsidRPr="008806F7" w:rsidRDefault="002E1B63">
    <w:pPr>
      <w:pStyle w:val="Footer"/>
      <w:jc w:val="right"/>
      <w:rPr>
        <w:rFonts w:ascii="Arial" w:hAnsi="Arial" w:cs="Arial"/>
        <w:sz w:val="22"/>
        <w:szCs w:val="22"/>
      </w:rPr>
    </w:pPr>
    <w:r>
      <w:fldChar w:fldCharType="begin"/>
    </w:r>
    <w:r>
      <w:instrText xml:space="preserve"> PAGE   \* MERGEFORMAT </w:instrText>
    </w:r>
    <w:r>
      <w:fldChar w:fldCharType="separate"/>
    </w:r>
    <w:r w:rsidR="00500011" w:rsidRPr="00500011">
      <w:rPr>
        <w:rFonts w:ascii="Arial" w:hAnsi="Arial" w:cs="Arial"/>
        <w:noProof/>
        <w:sz w:val="22"/>
        <w:szCs w:val="22"/>
      </w:rPr>
      <w:t>2</w:t>
    </w:r>
    <w:r>
      <w:rPr>
        <w:rFonts w:ascii="Arial" w:hAnsi="Arial" w:cs="Arial"/>
        <w:noProof/>
        <w:sz w:val="22"/>
        <w:szCs w:val="22"/>
      </w:rPr>
      <w:fldChar w:fldCharType="end"/>
    </w:r>
  </w:p>
  <w:p w14:paraId="5E1BBBBF" w14:textId="77777777" w:rsidR="00B43A68" w:rsidRDefault="00B43A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855A1" w14:textId="77777777" w:rsidR="00866B9D" w:rsidRDefault="00866B9D">
      <w:r>
        <w:separator/>
      </w:r>
    </w:p>
  </w:footnote>
  <w:footnote w:type="continuationSeparator" w:id="0">
    <w:p w14:paraId="0DEB76AC" w14:textId="77777777" w:rsidR="00866B9D" w:rsidRDefault="00866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BBBB5" w14:textId="77777777" w:rsidR="00FB1F31" w:rsidRDefault="00923EED" w:rsidP="00E93BFD">
    <w:pPr>
      <w:widowControl w:val="0"/>
      <w:ind w:left="2880" w:firstLine="720"/>
      <w:jc w:val="center"/>
      <w:rPr>
        <w:rFonts w:ascii="Arial" w:hAnsi="Arial" w:cs="Arial"/>
        <w:b/>
      </w:rPr>
    </w:pPr>
    <w:r>
      <w:rPr>
        <w:rFonts w:ascii="Arial" w:hAnsi="Arial" w:cs="Arial"/>
        <w:b/>
      </w:rPr>
      <w:t xml:space="preserve"> </w:t>
    </w:r>
  </w:p>
  <w:p w14:paraId="5E1BBBB6" w14:textId="77777777" w:rsidR="00B43A68" w:rsidRPr="00B578A1" w:rsidRDefault="00B43A68" w:rsidP="00E93BFD">
    <w:pPr>
      <w:widowControl w:val="0"/>
      <w:ind w:left="2880" w:firstLine="720"/>
      <w:jc w:val="center"/>
      <w:rPr>
        <w:rFonts w:ascii="Arial" w:hAnsi="Arial" w:cs="Arial"/>
        <w:b/>
        <w:color w:val="FF0000"/>
      </w:rPr>
    </w:pPr>
  </w:p>
  <w:p w14:paraId="5E1BBBB7" w14:textId="77777777" w:rsidR="00B43A68" w:rsidRPr="00416917" w:rsidRDefault="00171276" w:rsidP="00171276">
    <w:pPr>
      <w:widowControl w:val="0"/>
      <w:ind w:firstLine="720"/>
      <w:jc w:val="center"/>
      <w:rPr>
        <w:rFonts w:ascii="Arial" w:hAnsi="Arial" w:cs="Arial"/>
        <w:b/>
      </w:rPr>
    </w:pP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t xml:space="preserve">  </w:t>
    </w:r>
    <w:r>
      <w:rPr>
        <w:rFonts w:ascii="Arial" w:hAnsi="Arial" w:cs="Arial"/>
        <w:b/>
        <w:color w:val="FF0000"/>
      </w:rPr>
      <w:tab/>
    </w:r>
    <w:r>
      <w:rPr>
        <w:rFonts w:ascii="Arial" w:hAnsi="Arial" w:cs="Arial"/>
        <w:b/>
        <w:color w:val="FF0000"/>
      </w:rPr>
      <w:tab/>
      <w:t xml:space="preserve"> </w:t>
    </w:r>
    <w:r w:rsidR="00B43A68" w:rsidRPr="00B578A1">
      <w:rPr>
        <w:rFonts w:ascii="Arial" w:hAnsi="Arial" w:cs="Arial"/>
        <w:b/>
        <w:color w:val="FF0000"/>
      </w:rPr>
      <w:tab/>
    </w:r>
    <w:r w:rsidR="00B43A68" w:rsidRPr="00B578A1">
      <w:rPr>
        <w:rFonts w:ascii="Arial" w:hAnsi="Arial" w:cs="Arial"/>
        <w:b/>
        <w:color w:val="FF0000"/>
      </w:rPr>
      <w:tab/>
    </w:r>
    <w:r w:rsidR="00B43A68">
      <w:rPr>
        <w:rFonts w:ascii="Arial" w:hAnsi="Arial" w:cs="Arial"/>
        <w:b/>
        <w:color w:val="FF0000"/>
      </w:rPr>
      <w:tab/>
    </w:r>
    <w:r w:rsidR="00B43A68">
      <w:rPr>
        <w:rFonts w:ascii="Arial" w:hAnsi="Arial" w:cs="Arial"/>
        <w:b/>
        <w:color w:val="FF0000"/>
      </w:rPr>
      <w:tab/>
    </w:r>
    <w:r w:rsidR="00B43A68">
      <w:rPr>
        <w:rFonts w:ascii="Arial" w:hAnsi="Arial" w:cs="Arial"/>
        <w:b/>
        <w:color w:val="FF0000"/>
      </w:rPr>
      <w:tab/>
    </w:r>
  </w:p>
  <w:p w14:paraId="5E1BBBB8" w14:textId="77777777" w:rsidR="00B43A68" w:rsidRPr="008806F7" w:rsidRDefault="00B43A68">
    <w:pPr>
      <w:widowControl w:val="0"/>
      <w:rPr>
        <w:rFonts w:ascii="Arial" w:hAnsi="Arial" w:cs="Arial"/>
        <w:b/>
        <w:u w:val="single"/>
      </w:rPr>
    </w:pPr>
    <w:r w:rsidRPr="00416917">
      <w:rPr>
        <w:rFonts w:ascii="Arial" w:hAnsi="Arial" w:cs="Arial"/>
        <w:sz w:val="22"/>
        <w:u w:val="words"/>
      </w:rPr>
      <w:t>____________________________________________________________________________</w:t>
    </w:r>
  </w:p>
  <w:p w14:paraId="5E1BBBB9" w14:textId="77777777" w:rsidR="00B43A68" w:rsidRPr="008806F7" w:rsidRDefault="00B43A68">
    <w:pPr>
      <w:widowControl w:val="0"/>
      <w:tabs>
        <w:tab w:val="center" w:pos="4680"/>
      </w:tabs>
      <w:rPr>
        <w:rFonts w:ascii="Arial" w:hAnsi="Arial" w:cs="Arial"/>
        <w:b/>
      </w:rPr>
    </w:pPr>
  </w:p>
  <w:p w14:paraId="5E1BBBBA" w14:textId="77777777" w:rsidR="00B43A68" w:rsidRPr="008806F7" w:rsidRDefault="00B43A68">
    <w:pPr>
      <w:widowControl w:val="0"/>
      <w:tabs>
        <w:tab w:val="center" w:pos="4680"/>
      </w:tabs>
      <w:rPr>
        <w:rFonts w:ascii="Arial" w:hAnsi="Arial" w:cs="Arial"/>
        <w:b/>
        <w:sz w:val="24"/>
      </w:rPr>
    </w:pPr>
    <w:r w:rsidRPr="008806F7">
      <w:rPr>
        <w:rFonts w:ascii="Arial" w:hAnsi="Arial" w:cs="Arial"/>
        <w:b/>
      </w:rPr>
      <w:tab/>
    </w:r>
    <w:r w:rsidRPr="008806F7">
      <w:rPr>
        <w:rFonts w:ascii="Arial" w:hAnsi="Arial" w:cs="Arial"/>
        <w:b/>
        <w:sz w:val="24"/>
      </w:rPr>
      <w:t>NOTICE OF AWARD</w:t>
    </w:r>
  </w:p>
  <w:p w14:paraId="5E1BBBBB" w14:textId="77777777" w:rsidR="00B43A68" w:rsidRDefault="00B43A68" w:rsidP="004713AE">
    <w:pPr>
      <w:widowControl w:val="0"/>
      <w:tabs>
        <w:tab w:val="center" w:pos="4680"/>
      </w:tabs>
      <w:rPr>
        <w:b/>
        <w:sz w:val="24"/>
      </w:rPr>
    </w:pPr>
    <w:r>
      <w:rPr>
        <w:b/>
        <w:sz w:val="24"/>
      </w:rPr>
      <w:t>______________________________________________________________________________</w:t>
    </w:r>
  </w:p>
  <w:p w14:paraId="5E1BBBBC" w14:textId="77777777" w:rsidR="00B43A68" w:rsidRDefault="00B43A68" w:rsidP="004713AE">
    <w:pPr>
      <w:widowControl w:val="0"/>
      <w:tabs>
        <w:tab w:val="center" w:pos="4680"/>
      </w:tabs>
      <w:rPr>
        <w:b/>
        <w:sz w:val="24"/>
      </w:rPr>
    </w:pPr>
  </w:p>
  <w:p w14:paraId="5E1BBBBD" w14:textId="77777777" w:rsidR="00B43A68" w:rsidRDefault="00B43A68" w:rsidP="004713AE">
    <w:pPr>
      <w:widowControl w:val="0"/>
      <w:tabs>
        <w:tab w:val="center" w:pos="46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50960"/>
    <w:multiLevelType w:val="multilevel"/>
    <w:tmpl w:val="0B6A469E"/>
    <w:lvl w:ilvl="0">
      <w:start w:val="1"/>
      <w:numFmt w:val="upperRoman"/>
      <w:pStyle w:val="Heading8"/>
      <w:lvlText w:val="%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01C87EEF"/>
    <w:multiLevelType w:val="hybridMultilevel"/>
    <w:tmpl w:val="D8A26D08"/>
    <w:lvl w:ilvl="0" w:tplc="552004E4">
      <w:start w:val="1"/>
      <w:numFmt w:val="upperLetter"/>
      <w:lvlText w:val="%1."/>
      <w:lvlJc w:val="left"/>
      <w:pPr>
        <w:ind w:left="3600" w:hanging="720"/>
      </w:pPr>
      <w:rPr>
        <w:rFonts w:ascii="Arial" w:eastAsia="Times New Roman" w:hAnsi="Arial" w:cs="Symbol"/>
        <w:b/>
        <w:u w:val="none"/>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03E523AB"/>
    <w:multiLevelType w:val="hybridMultilevel"/>
    <w:tmpl w:val="1FF2DC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04BE23A5"/>
    <w:multiLevelType w:val="hybridMultilevel"/>
    <w:tmpl w:val="63D20B92"/>
    <w:lvl w:ilvl="0" w:tplc="04090001">
      <w:start w:val="1"/>
      <w:numFmt w:val="bullet"/>
      <w:lvlText w:val=""/>
      <w:lvlJc w:val="left"/>
      <w:pPr>
        <w:ind w:left="2938" w:hanging="360"/>
      </w:pPr>
      <w:rPr>
        <w:rFonts w:ascii="Symbol" w:hAnsi="Symbol" w:hint="default"/>
      </w:rPr>
    </w:lvl>
    <w:lvl w:ilvl="1" w:tplc="04090003" w:tentative="1">
      <w:start w:val="1"/>
      <w:numFmt w:val="bullet"/>
      <w:lvlText w:val="o"/>
      <w:lvlJc w:val="left"/>
      <w:pPr>
        <w:ind w:left="3658" w:hanging="360"/>
      </w:pPr>
      <w:rPr>
        <w:rFonts w:ascii="Courier New" w:hAnsi="Courier New" w:cs="Courier New" w:hint="default"/>
      </w:rPr>
    </w:lvl>
    <w:lvl w:ilvl="2" w:tplc="04090005" w:tentative="1">
      <w:start w:val="1"/>
      <w:numFmt w:val="bullet"/>
      <w:lvlText w:val=""/>
      <w:lvlJc w:val="left"/>
      <w:pPr>
        <w:ind w:left="4378" w:hanging="360"/>
      </w:pPr>
      <w:rPr>
        <w:rFonts w:ascii="Wingdings" w:hAnsi="Wingdings" w:hint="default"/>
      </w:rPr>
    </w:lvl>
    <w:lvl w:ilvl="3" w:tplc="04090001" w:tentative="1">
      <w:start w:val="1"/>
      <w:numFmt w:val="bullet"/>
      <w:lvlText w:val=""/>
      <w:lvlJc w:val="left"/>
      <w:pPr>
        <w:ind w:left="5098" w:hanging="360"/>
      </w:pPr>
      <w:rPr>
        <w:rFonts w:ascii="Symbol" w:hAnsi="Symbol" w:hint="default"/>
      </w:rPr>
    </w:lvl>
    <w:lvl w:ilvl="4" w:tplc="04090003" w:tentative="1">
      <w:start w:val="1"/>
      <w:numFmt w:val="bullet"/>
      <w:lvlText w:val="o"/>
      <w:lvlJc w:val="left"/>
      <w:pPr>
        <w:ind w:left="5818" w:hanging="360"/>
      </w:pPr>
      <w:rPr>
        <w:rFonts w:ascii="Courier New" w:hAnsi="Courier New" w:cs="Courier New" w:hint="default"/>
      </w:rPr>
    </w:lvl>
    <w:lvl w:ilvl="5" w:tplc="04090005" w:tentative="1">
      <w:start w:val="1"/>
      <w:numFmt w:val="bullet"/>
      <w:lvlText w:val=""/>
      <w:lvlJc w:val="left"/>
      <w:pPr>
        <w:ind w:left="6538" w:hanging="360"/>
      </w:pPr>
      <w:rPr>
        <w:rFonts w:ascii="Wingdings" w:hAnsi="Wingdings" w:hint="default"/>
      </w:rPr>
    </w:lvl>
    <w:lvl w:ilvl="6" w:tplc="04090001" w:tentative="1">
      <w:start w:val="1"/>
      <w:numFmt w:val="bullet"/>
      <w:lvlText w:val=""/>
      <w:lvlJc w:val="left"/>
      <w:pPr>
        <w:ind w:left="7258" w:hanging="360"/>
      </w:pPr>
      <w:rPr>
        <w:rFonts w:ascii="Symbol" w:hAnsi="Symbol" w:hint="default"/>
      </w:rPr>
    </w:lvl>
    <w:lvl w:ilvl="7" w:tplc="04090003" w:tentative="1">
      <w:start w:val="1"/>
      <w:numFmt w:val="bullet"/>
      <w:lvlText w:val="o"/>
      <w:lvlJc w:val="left"/>
      <w:pPr>
        <w:ind w:left="7978" w:hanging="360"/>
      </w:pPr>
      <w:rPr>
        <w:rFonts w:ascii="Courier New" w:hAnsi="Courier New" w:cs="Courier New" w:hint="default"/>
      </w:rPr>
    </w:lvl>
    <w:lvl w:ilvl="8" w:tplc="04090005" w:tentative="1">
      <w:start w:val="1"/>
      <w:numFmt w:val="bullet"/>
      <w:lvlText w:val=""/>
      <w:lvlJc w:val="left"/>
      <w:pPr>
        <w:ind w:left="8698" w:hanging="360"/>
      </w:pPr>
      <w:rPr>
        <w:rFonts w:ascii="Wingdings" w:hAnsi="Wingdings" w:hint="default"/>
      </w:rPr>
    </w:lvl>
  </w:abstractNum>
  <w:abstractNum w:abstractNumId="4" w15:restartNumberingAfterBreak="0">
    <w:nsid w:val="07EE6099"/>
    <w:multiLevelType w:val="hybridMultilevel"/>
    <w:tmpl w:val="81761E30"/>
    <w:lvl w:ilvl="0" w:tplc="04BABE0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6974943"/>
    <w:multiLevelType w:val="singleLevel"/>
    <w:tmpl w:val="8CFE84D4"/>
    <w:lvl w:ilvl="0">
      <w:start w:val="4"/>
      <w:numFmt w:val="decimal"/>
      <w:lvlText w:val="%1."/>
      <w:lvlJc w:val="left"/>
      <w:pPr>
        <w:tabs>
          <w:tab w:val="num" w:pos="2160"/>
        </w:tabs>
        <w:ind w:left="2160" w:hanging="720"/>
      </w:pPr>
      <w:rPr>
        <w:rFonts w:hint="default"/>
      </w:rPr>
    </w:lvl>
  </w:abstractNum>
  <w:abstractNum w:abstractNumId="6" w15:restartNumberingAfterBreak="0">
    <w:nsid w:val="1BBA5F0A"/>
    <w:multiLevelType w:val="hybridMultilevel"/>
    <w:tmpl w:val="2DFEC454"/>
    <w:lvl w:ilvl="0" w:tplc="BBC4DB14">
      <w:start w:val="1"/>
      <w:numFmt w:val="decimal"/>
      <w:lvlText w:val="%1."/>
      <w:lvlJc w:val="left"/>
      <w:pPr>
        <w:tabs>
          <w:tab w:val="num" w:pos="1995"/>
        </w:tabs>
        <w:ind w:left="1995" w:hanging="555"/>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BCB671C"/>
    <w:multiLevelType w:val="hybridMultilevel"/>
    <w:tmpl w:val="20ACDC50"/>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1E2B14D9"/>
    <w:multiLevelType w:val="singleLevel"/>
    <w:tmpl w:val="15C22324"/>
    <w:lvl w:ilvl="0">
      <w:start w:val="3"/>
      <w:numFmt w:val="decimal"/>
      <w:lvlText w:val="%1."/>
      <w:lvlJc w:val="left"/>
      <w:pPr>
        <w:tabs>
          <w:tab w:val="num" w:pos="2160"/>
        </w:tabs>
        <w:ind w:left="2160" w:hanging="720"/>
      </w:pPr>
      <w:rPr>
        <w:rFonts w:hint="default"/>
      </w:rPr>
    </w:lvl>
  </w:abstractNum>
  <w:abstractNum w:abstractNumId="9" w15:restartNumberingAfterBreak="0">
    <w:nsid w:val="1E4B4F13"/>
    <w:multiLevelType w:val="hybridMultilevel"/>
    <w:tmpl w:val="8AA6750E"/>
    <w:lvl w:ilvl="0" w:tplc="67B87F34">
      <w:start w:val="5"/>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22820B8A"/>
    <w:multiLevelType w:val="singleLevel"/>
    <w:tmpl w:val="BFA0F920"/>
    <w:lvl w:ilvl="0">
      <w:start w:val="1"/>
      <w:numFmt w:val="decimal"/>
      <w:lvlText w:val="%1)"/>
      <w:legacy w:legacy="1" w:legacySpace="0" w:legacyIndent="720"/>
      <w:lvlJc w:val="left"/>
      <w:pPr>
        <w:ind w:left="1872" w:hanging="720"/>
      </w:pPr>
    </w:lvl>
  </w:abstractNum>
  <w:abstractNum w:abstractNumId="11" w15:restartNumberingAfterBreak="0">
    <w:nsid w:val="240C06AB"/>
    <w:multiLevelType w:val="singleLevel"/>
    <w:tmpl w:val="8CFE84D4"/>
    <w:lvl w:ilvl="0">
      <w:start w:val="1"/>
      <w:numFmt w:val="decimal"/>
      <w:lvlText w:val="%1."/>
      <w:lvlJc w:val="left"/>
      <w:pPr>
        <w:tabs>
          <w:tab w:val="num" w:pos="2160"/>
        </w:tabs>
        <w:ind w:left="2160" w:hanging="720"/>
      </w:pPr>
      <w:rPr>
        <w:rFonts w:hint="default"/>
      </w:rPr>
    </w:lvl>
  </w:abstractNum>
  <w:abstractNum w:abstractNumId="12" w15:restartNumberingAfterBreak="0">
    <w:nsid w:val="26000E04"/>
    <w:multiLevelType w:val="hybridMultilevel"/>
    <w:tmpl w:val="AA0ABCC8"/>
    <w:lvl w:ilvl="0" w:tplc="C92E8834">
      <w:start w:val="5"/>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29322B98"/>
    <w:multiLevelType w:val="multilevel"/>
    <w:tmpl w:val="A21CA996"/>
    <w:lvl w:ilvl="0">
      <w:start w:val="5"/>
      <w:numFmt w:val="decimal"/>
      <w:lvlText w:val="%1."/>
      <w:lvlJc w:val="left"/>
      <w:pPr>
        <w:tabs>
          <w:tab w:val="num" w:pos="2160"/>
        </w:tabs>
        <w:ind w:left="2160" w:hanging="720"/>
      </w:pPr>
      <w:rPr>
        <w:rFonts w:hint="default"/>
      </w:rPr>
    </w:lvl>
    <w:lvl w:ilvl="1">
      <w:start w:val="1"/>
      <w:numFmt w:val="lowerLetter"/>
      <w:lvlText w:val="%2."/>
      <w:lvlJc w:val="left"/>
      <w:pPr>
        <w:ind w:left="3240" w:hanging="360"/>
      </w:pPr>
      <w:rPr>
        <w:rFonts w:hint="default"/>
      </w:rPr>
    </w:lvl>
    <w:lvl w:ilvl="2">
      <w:start w:val="1"/>
      <w:numFmt w:val="lowerRoman"/>
      <w:lvlText w:val="%3."/>
      <w:lvlJc w:val="right"/>
      <w:pPr>
        <w:ind w:left="3960" w:hanging="180"/>
      </w:pPr>
      <w:rPr>
        <w:rFonts w:hint="default"/>
      </w:rPr>
    </w:lvl>
    <w:lvl w:ilvl="3">
      <w:start w:val="1"/>
      <w:numFmt w:val="decimal"/>
      <w:lvlText w:val="%4."/>
      <w:lvlJc w:val="left"/>
      <w:pPr>
        <w:ind w:left="4680" w:hanging="360"/>
      </w:pPr>
      <w:rPr>
        <w:rFonts w:hint="default"/>
      </w:rPr>
    </w:lvl>
    <w:lvl w:ilvl="4">
      <w:start w:val="1"/>
      <w:numFmt w:val="lowerLetter"/>
      <w:lvlText w:val="%5."/>
      <w:lvlJc w:val="left"/>
      <w:pPr>
        <w:ind w:left="5400" w:hanging="360"/>
      </w:pPr>
      <w:rPr>
        <w:rFonts w:hint="default"/>
      </w:rPr>
    </w:lvl>
    <w:lvl w:ilvl="5">
      <w:start w:val="1"/>
      <w:numFmt w:val="lowerRoman"/>
      <w:lvlText w:val="%6."/>
      <w:lvlJc w:val="right"/>
      <w:pPr>
        <w:ind w:left="6120" w:hanging="180"/>
      </w:pPr>
      <w:rPr>
        <w:rFonts w:hint="default"/>
      </w:rPr>
    </w:lvl>
    <w:lvl w:ilvl="6">
      <w:start w:val="1"/>
      <w:numFmt w:val="decimal"/>
      <w:lvlText w:val="%7."/>
      <w:lvlJc w:val="left"/>
      <w:pPr>
        <w:ind w:left="6840" w:hanging="360"/>
      </w:pPr>
      <w:rPr>
        <w:rFonts w:hint="default"/>
      </w:rPr>
    </w:lvl>
    <w:lvl w:ilvl="7">
      <w:start w:val="1"/>
      <w:numFmt w:val="lowerLetter"/>
      <w:lvlText w:val="%8."/>
      <w:lvlJc w:val="left"/>
      <w:pPr>
        <w:ind w:left="7560" w:hanging="360"/>
      </w:pPr>
      <w:rPr>
        <w:rFonts w:hint="default"/>
      </w:rPr>
    </w:lvl>
    <w:lvl w:ilvl="8">
      <w:start w:val="1"/>
      <w:numFmt w:val="lowerRoman"/>
      <w:lvlText w:val="%9."/>
      <w:lvlJc w:val="right"/>
      <w:pPr>
        <w:ind w:left="8280" w:hanging="180"/>
      </w:pPr>
      <w:rPr>
        <w:rFonts w:hint="default"/>
      </w:rPr>
    </w:lvl>
  </w:abstractNum>
  <w:abstractNum w:abstractNumId="14" w15:restartNumberingAfterBreak="0">
    <w:nsid w:val="2A0F45F3"/>
    <w:multiLevelType w:val="singleLevel"/>
    <w:tmpl w:val="75662B82"/>
    <w:lvl w:ilvl="0">
      <w:start w:val="1"/>
      <w:numFmt w:val="lowerLetter"/>
      <w:lvlText w:val="%1."/>
      <w:lvlJc w:val="left"/>
      <w:pPr>
        <w:tabs>
          <w:tab w:val="num" w:pos="2880"/>
        </w:tabs>
        <w:ind w:left="2880" w:hanging="720"/>
      </w:pPr>
      <w:rPr>
        <w:rFonts w:hint="default"/>
      </w:rPr>
    </w:lvl>
  </w:abstractNum>
  <w:abstractNum w:abstractNumId="15" w15:restartNumberingAfterBreak="0">
    <w:nsid w:val="31123B72"/>
    <w:multiLevelType w:val="singleLevel"/>
    <w:tmpl w:val="DFC41DDE"/>
    <w:lvl w:ilvl="0">
      <w:start w:val="6"/>
      <w:numFmt w:val="upperLetter"/>
      <w:pStyle w:val="Heading6"/>
      <w:lvlText w:val="%1."/>
      <w:lvlJc w:val="left"/>
      <w:pPr>
        <w:tabs>
          <w:tab w:val="num" w:pos="1440"/>
        </w:tabs>
        <w:ind w:left="1440" w:hanging="720"/>
      </w:pPr>
      <w:rPr>
        <w:rFonts w:hint="default"/>
        <w:u w:val="none"/>
      </w:rPr>
    </w:lvl>
  </w:abstractNum>
  <w:abstractNum w:abstractNumId="16" w15:restartNumberingAfterBreak="0">
    <w:nsid w:val="31B8109A"/>
    <w:multiLevelType w:val="singleLevel"/>
    <w:tmpl w:val="02442976"/>
    <w:lvl w:ilvl="0">
      <w:start w:val="1"/>
      <w:numFmt w:val="upperLetter"/>
      <w:pStyle w:val="Heading7"/>
      <w:lvlText w:val="%1."/>
      <w:lvlJc w:val="left"/>
      <w:pPr>
        <w:tabs>
          <w:tab w:val="num" w:pos="1455"/>
        </w:tabs>
        <w:ind w:left="1455" w:hanging="735"/>
      </w:pPr>
      <w:rPr>
        <w:rFonts w:hint="default"/>
      </w:rPr>
    </w:lvl>
  </w:abstractNum>
  <w:abstractNum w:abstractNumId="17" w15:restartNumberingAfterBreak="0">
    <w:nsid w:val="3518218F"/>
    <w:multiLevelType w:val="hybridMultilevel"/>
    <w:tmpl w:val="472CC0E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3817775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88450AE"/>
    <w:multiLevelType w:val="multilevel"/>
    <w:tmpl w:val="12221238"/>
    <w:lvl w:ilvl="0">
      <w:start w:val="1"/>
      <w:numFmt w:val="decimal"/>
      <w:lvlText w:val="%1."/>
      <w:lvlJc w:val="left"/>
      <w:pPr>
        <w:tabs>
          <w:tab w:val="num" w:pos="2160"/>
        </w:tabs>
        <w:ind w:left="2160" w:hanging="720"/>
      </w:pPr>
      <w:rPr>
        <w:rFonts w:hint="default"/>
      </w:rPr>
    </w:lvl>
    <w:lvl w:ilvl="1" w:tentative="1">
      <w:start w:val="1"/>
      <w:numFmt w:val="lowerLetter"/>
      <w:lvlText w:val="%2."/>
      <w:lvlJc w:val="left"/>
      <w:pPr>
        <w:ind w:left="3240" w:hanging="360"/>
      </w:pPr>
    </w:lvl>
    <w:lvl w:ilvl="2" w:tentative="1">
      <w:start w:val="1"/>
      <w:numFmt w:val="lowerRoman"/>
      <w:lvlText w:val="%3."/>
      <w:lvlJc w:val="right"/>
      <w:pPr>
        <w:ind w:left="3960" w:hanging="180"/>
      </w:pPr>
    </w:lvl>
    <w:lvl w:ilvl="3" w:tentative="1">
      <w:start w:val="1"/>
      <w:numFmt w:val="decimal"/>
      <w:lvlText w:val="%4."/>
      <w:lvlJc w:val="left"/>
      <w:pPr>
        <w:ind w:left="4680" w:hanging="360"/>
      </w:pPr>
    </w:lvl>
    <w:lvl w:ilvl="4" w:tentative="1">
      <w:start w:val="1"/>
      <w:numFmt w:val="lowerLetter"/>
      <w:lvlText w:val="%5."/>
      <w:lvlJc w:val="left"/>
      <w:pPr>
        <w:ind w:left="5400" w:hanging="360"/>
      </w:pPr>
    </w:lvl>
    <w:lvl w:ilvl="5" w:tentative="1">
      <w:start w:val="1"/>
      <w:numFmt w:val="lowerRoman"/>
      <w:lvlText w:val="%6."/>
      <w:lvlJc w:val="right"/>
      <w:pPr>
        <w:ind w:left="6120" w:hanging="180"/>
      </w:pPr>
    </w:lvl>
    <w:lvl w:ilvl="6" w:tentative="1">
      <w:start w:val="1"/>
      <w:numFmt w:val="decimal"/>
      <w:lvlText w:val="%7."/>
      <w:lvlJc w:val="left"/>
      <w:pPr>
        <w:ind w:left="6840" w:hanging="360"/>
      </w:pPr>
    </w:lvl>
    <w:lvl w:ilvl="7" w:tentative="1">
      <w:start w:val="1"/>
      <w:numFmt w:val="lowerLetter"/>
      <w:lvlText w:val="%8."/>
      <w:lvlJc w:val="left"/>
      <w:pPr>
        <w:ind w:left="7560" w:hanging="360"/>
      </w:pPr>
    </w:lvl>
    <w:lvl w:ilvl="8" w:tentative="1">
      <w:start w:val="1"/>
      <w:numFmt w:val="lowerRoman"/>
      <w:lvlText w:val="%9."/>
      <w:lvlJc w:val="right"/>
      <w:pPr>
        <w:ind w:left="8280" w:hanging="180"/>
      </w:pPr>
    </w:lvl>
  </w:abstractNum>
  <w:abstractNum w:abstractNumId="20" w15:restartNumberingAfterBreak="0">
    <w:nsid w:val="39036514"/>
    <w:multiLevelType w:val="hybridMultilevel"/>
    <w:tmpl w:val="BD783B8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Arial"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Arial"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Arial"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39B93AF5"/>
    <w:multiLevelType w:val="hybridMultilevel"/>
    <w:tmpl w:val="36721CB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3CE976D2"/>
    <w:multiLevelType w:val="hybridMultilevel"/>
    <w:tmpl w:val="B49A2562"/>
    <w:lvl w:ilvl="0" w:tplc="761A22D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3DAD494B"/>
    <w:multiLevelType w:val="singleLevel"/>
    <w:tmpl w:val="2EA85572"/>
    <w:lvl w:ilvl="0">
      <w:start w:val="1"/>
      <w:numFmt w:val="lowerLetter"/>
      <w:lvlText w:val="%1."/>
      <w:lvlJc w:val="left"/>
      <w:pPr>
        <w:tabs>
          <w:tab w:val="num" w:pos="2880"/>
        </w:tabs>
        <w:ind w:left="2880" w:hanging="720"/>
      </w:pPr>
      <w:rPr>
        <w:rFonts w:hint="default"/>
      </w:rPr>
    </w:lvl>
  </w:abstractNum>
  <w:abstractNum w:abstractNumId="24" w15:restartNumberingAfterBreak="0">
    <w:nsid w:val="3EE81DFD"/>
    <w:multiLevelType w:val="hybridMultilevel"/>
    <w:tmpl w:val="5502933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Arial"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Arial"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Arial"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448F67BF"/>
    <w:multiLevelType w:val="hybridMultilevel"/>
    <w:tmpl w:val="AA6C7F4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44D445CF"/>
    <w:multiLevelType w:val="hybridMultilevel"/>
    <w:tmpl w:val="9988738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Arial"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Arial"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Arial"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45C30559"/>
    <w:multiLevelType w:val="hybridMultilevel"/>
    <w:tmpl w:val="B4163F48"/>
    <w:lvl w:ilvl="0" w:tplc="A6C8B09A">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4CB614E5"/>
    <w:multiLevelType w:val="hybridMultilevel"/>
    <w:tmpl w:val="A036D248"/>
    <w:lvl w:ilvl="0" w:tplc="25E66894">
      <w:start w:val="3"/>
      <w:numFmt w:val="upperLetter"/>
      <w:pStyle w:val="Heading9"/>
      <w:lvlText w:val="%1."/>
      <w:lvlJc w:val="left"/>
      <w:pPr>
        <w:tabs>
          <w:tab w:val="num" w:pos="1440"/>
        </w:tabs>
        <w:ind w:left="1440" w:hanging="720"/>
      </w:pPr>
      <w:rPr>
        <w:rFonts w:hint="default"/>
      </w:rPr>
    </w:lvl>
    <w:lvl w:ilvl="1" w:tplc="7F6CFAAC">
      <w:start w:val="4"/>
      <w:numFmt w:val="decimal"/>
      <w:lvlText w:val="%2."/>
      <w:lvlJc w:val="left"/>
      <w:pPr>
        <w:tabs>
          <w:tab w:val="num" w:pos="2160"/>
        </w:tabs>
        <w:ind w:left="2160" w:hanging="720"/>
      </w:pPr>
      <w:rPr>
        <w:rFonts w:hint="default"/>
      </w:rPr>
    </w:lvl>
    <w:lvl w:ilvl="2" w:tplc="56706268" w:tentative="1">
      <w:start w:val="1"/>
      <w:numFmt w:val="lowerRoman"/>
      <w:lvlText w:val="%3."/>
      <w:lvlJc w:val="right"/>
      <w:pPr>
        <w:tabs>
          <w:tab w:val="num" w:pos="2520"/>
        </w:tabs>
        <w:ind w:left="2520" w:hanging="180"/>
      </w:pPr>
    </w:lvl>
    <w:lvl w:ilvl="3" w:tplc="8734415E" w:tentative="1">
      <w:start w:val="1"/>
      <w:numFmt w:val="decimal"/>
      <w:lvlText w:val="%4."/>
      <w:lvlJc w:val="left"/>
      <w:pPr>
        <w:tabs>
          <w:tab w:val="num" w:pos="3240"/>
        </w:tabs>
        <w:ind w:left="3240" w:hanging="360"/>
      </w:pPr>
    </w:lvl>
    <w:lvl w:ilvl="4" w:tplc="42C869DE" w:tentative="1">
      <w:start w:val="1"/>
      <w:numFmt w:val="lowerLetter"/>
      <w:lvlText w:val="%5."/>
      <w:lvlJc w:val="left"/>
      <w:pPr>
        <w:tabs>
          <w:tab w:val="num" w:pos="3960"/>
        </w:tabs>
        <w:ind w:left="3960" w:hanging="360"/>
      </w:pPr>
    </w:lvl>
    <w:lvl w:ilvl="5" w:tplc="F56CC582" w:tentative="1">
      <w:start w:val="1"/>
      <w:numFmt w:val="lowerRoman"/>
      <w:lvlText w:val="%6."/>
      <w:lvlJc w:val="right"/>
      <w:pPr>
        <w:tabs>
          <w:tab w:val="num" w:pos="4680"/>
        </w:tabs>
        <w:ind w:left="4680" w:hanging="180"/>
      </w:pPr>
    </w:lvl>
    <w:lvl w:ilvl="6" w:tplc="822C4972" w:tentative="1">
      <w:start w:val="1"/>
      <w:numFmt w:val="decimal"/>
      <w:lvlText w:val="%7."/>
      <w:lvlJc w:val="left"/>
      <w:pPr>
        <w:tabs>
          <w:tab w:val="num" w:pos="5400"/>
        </w:tabs>
        <w:ind w:left="5400" w:hanging="360"/>
      </w:pPr>
    </w:lvl>
    <w:lvl w:ilvl="7" w:tplc="FB6055A8" w:tentative="1">
      <w:start w:val="1"/>
      <w:numFmt w:val="lowerLetter"/>
      <w:lvlText w:val="%8."/>
      <w:lvlJc w:val="left"/>
      <w:pPr>
        <w:tabs>
          <w:tab w:val="num" w:pos="6120"/>
        </w:tabs>
        <w:ind w:left="6120" w:hanging="360"/>
      </w:pPr>
    </w:lvl>
    <w:lvl w:ilvl="8" w:tplc="7356405A" w:tentative="1">
      <w:start w:val="1"/>
      <w:numFmt w:val="lowerRoman"/>
      <w:lvlText w:val="%9."/>
      <w:lvlJc w:val="right"/>
      <w:pPr>
        <w:tabs>
          <w:tab w:val="num" w:pos="6840"/>
        </w:tabs>
        <w:ind w:left="6840" w:hanging="180"/>
      </w:pPr>
    </w:lvl>
  </w:abstractNum>
  <w:abstractNum w:abstractNumId="29" w15:restartNumberingAfterBreak="0">
    <w:nsid w:val="4CC85972"/>
    <w:multiLevelType w:val="hybridMultilevel"/>
    <w:tmpl w:val="BF2C8FE2"/>
    <w:lvl w:ilvl="0" w:tplc="D7D82C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0400A9"/>
    <w:multiLevelType w:val="hybridMultilevel"/>
    <w:tmpl w:val="FBD0FAB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15:restartNumberingAfterBreak="0">
    <w:nsid w:val="535B05AD"/>
    <w:multiLevelType w:val="hybridMultilevel"/>
    <w:tmpl w:val="BE544C0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Arial"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Arial"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Arial"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58F16E06"/>
    <w:multiLevelType w:val="hybridMultilevel"/>
    <w:tmpl w:val="6C3E033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3" w15:restartNumberingAfterBreak="0">
    <w:nsid w:val="5A6642F8"/>
    <w:multiLevelType w:val="hybridMultilevel"/>
    <w:tmpl w:val="568CA46C"/>
    <w:lvl w:ilvl="0" w:tplc="6C30E63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5AAE1236"/>
    <w:multiLevelType w:val="singleLevel"/>
    <w:tmpl w:val="C9A8BEBA"/>
    <w:lvl w:ilvl="0">
      <w:start w:val="7"/>
      <w:numFmt w:val="upperLetter"/>
      <w:lvlText w:val=""/>
      <w:lvlJc w:val="left"/>
      <w:pPr>
        <w:tabs>
          <w:tab w:val="num" w:pos="360"/>
        </w:tabs>
        <w:ind w:left="360" w:hanging="360"/>
      </w:pPr>
      <w:rPr>
        <w:rFonts w:ascii="CommonBullets" w:hAnsi="CommonBullets" w:hint="default"/>
      </w:rPr>
    </w:lvl>
  </w:abstractNum>
  <w:abstractNum w:abstractNumId="35" w15:restartNumberingAfterBreak="0">
    <w:nsid w:val="5C3E123C"/>
    <w:multiLevelType w:val="hybridMultilevel"/>
    <w:tmpl w:val="F8E2BD6A"/>
    <w:lvl w:ilvl="0" w:tplc="AF0CDDDC">
      <w:numFmt w:val="bullet"/>
      <w:lvlText w:val=""/>
      <w:lvlJc w:val="left"/>
      <w:pPr>
        <w:tabs>
          <w:tab w:val="num" w:pos="1080"/>
        </w:tabs>
        <w:ind w:left="1080" w:hanging="360"/>
      </w:pPr>
      <w:rPr>
        <w:rFonts w:ascii="Symbol" w:eastAsia="Times New Roman" w:hAnsi="Symbo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267594E"/>
    <w:multiLevelType w:val="hybridMultilevel"/>
    <w:tmpl w:val="50A8CE98"/>
    <w:lvl w:ilvl="0" w:tplc="40D69DB6">
      <w:start w:val="3"/>
      <w:numFmt w:val="upperLetter"/>
      <w:lvlText w:val="%1."/>
      <w:lvlJc w:val="left"/>
      <w:pPr>
        <w:tabs>
          <w:tab w:val="num" w:pos="1440"/>
        </w:tabs>
        <w:ind w:left="1440" w:hanging="720"/>
      </w:pPr>
      <w:rPr>
        <w:strike w:val="0"/>
        <w:dstrike w:val="0"/>
        <w:u w:val="none"/>
        <w:effect w:val="none"/>
      </w:rPr>
    </w:lvl>
    <w:lvl w:ilvl="1" w:tplc="9BC2E762">
      <w:start w:val="1"/>
      <w:numFmt w:val="decimal"/>
      <w:lvlText w:val="(%2)"/>
      <w:lvlJc w:val="left"/>
      <w:pPr>
        <w:tabs>
          <w:tab w:val="num" w:pos="1845"/>
        </w:tabs>
        <w:ind w:left="1845" w:hanging="405"/>
      </w:pPr>
    </w:lvl>
    <w:lvl w:ilvl="2" w:tplc="39528898">
      <w:start w:val="2"/>
      <w:numFmt w:val="decimal"/>
      <w:lvlText w:val="%3"/>
      <w:lvlJc w:val="left"/>
      <w:pPr>
        <w:tabs>
          <w:tab w:val="num" w:pos="2700"/>
        </w:tabs>
        <w:ind w:left="270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712D1524"/>
    <w:multiLevelType w:val="hybridMultilevel"/>
    <w:tmpl w:val="2B860D50"/>
    <w:lvl w:ilvl="0" w:tplc="04090001">
      <w:start w:val="1"/>
      <w:numFmt w:val="bullet"/>
      <w:lvlText w:val=""/>
      <w:lvlJc w:val="left"/>
      <w:pPr>
        <w:ind w:left="2218" w:hanging="360"/>
      </w:pPr>
      <w:rPr>
        <w:rFonts w:ascii="Symbol" w:hAnsi="Symbol" w:hint="default"/>
      </w:rPr>
    </w:lvl>
    <w:lvl w:ilvl="1" w:tplc="04090003">
      <w:start w:val="1"/>
      <w:numFmt w:val="bullet"/>
      <w:lvlText w:val="o"/>
      <w:lvlJc w:val="left"/>
      <w:pPr>
        <w:ind w:left="2938" w:hanging="360"/>
      </w:pPr>
      <w:rPr>
        <w:rFonts w:ascii="Courier New" w:hAnsi="Courier New" w:cs="Arial" w:hint="default"/>
      </w:rPr>
    </w:lvl>
    <w:lvl w:ilvl="2" w:tplc="04090005">
      <w:start w:val="1"/>
      <w:numFmt w:val="bullet"/>
      <w:lvlText w:val=""/>
      <w:lvlJc w:val="left"/>
      <w:pPr>
        <w:ind w:left="3658" w:hanging="360"/>
      </w:pPr>
      <w:rPr>
        <w:rFonts w:ascii="Wingdings" w:hAnsi="Wingdings" w:hint="default"/>
      </w:rPr>
    </w:lvl>
    <w:lvl w:ilvl="3" w:tplc="04090001" w:tentative="1">
      <w:start w:val="1"/>
      <w:numFmt w:val="bullet"/>
      <w:lvlText w:val=""/>
      <w:lvlJc w:val="left"/>
      <w:pPr>
        <w:ind w:left="4378" w:hanging="360"/>
      </w:pPr>
      <w:rPr>
        <w:rFonts w:ascii="Symbol" w:hAnsi="Symbol" w:hint="default"/>
      </w:rPr>
    </w:lvl>
    <w:lvl w:ilvl="4" w:tplc="04090003" w:tentative="1">
      <w:start w:val="1"/>
      <w:numFmt w:val="bullet"/>
      <w:lvlText w:val="o"/>
      <w:lvlJc w:val="left"/>
      <w:pPr>
        <w:ind w:left="5098" w:hanging="360"/>
      </w:pPr>
      <w:rPr>
        <w:rFonts w:ascii="Courier New" w:hAnsi="Courier New" w:cs="Arial" w:hint="default"/>
      </w:rPr>
    </w:lvl>
    <w:lvl w:ilvl="5" w:tplc="04090005" w:tentative="1">
      <w:start w:val="1"/>
      <w:numFmt w:val="bullet"/>
      <w:lvlText w:val=""/>
      <w:lvlJc w:val="left"/>
      <w:pPr>
        <w:ind w:left="5818" w:hanging="360"/>
      </w:pPr>
      <w:rPr>
        <w:rFonts w:ascii="Wingdings" w:hAnsi="Wingdings" w:hint="default"/>
      </w:rPr>
    </w:lvl>
    <w:lvl w:ilvl="6" w:tplc="04090001" w:tentative="1">
      <w:start w:val="1"/>
      <w:numFmt w:val="bullet"/>
      <w:lvlText w:val=""/>
      <w:lvlJc w:val="left"/>
      <w:pPr>
        <w:ind w:left="6538" w:hanging="360"/>
      </w:pPr>
      <w:rPr>
        <w:rFonts w:ascii="Symbol" w:hAnsi="Symbol" w:hint="default"/>
      </w:rPr>
    </w:lvl>
    <w:lvl w:ilvl="7" w:tplc="04090003" w:tentative="1">
      <w:start w:val="1"/>
      <w:numFmt w:val="bullet"/>
      <w:lvlText w:val="o"/>
      <w:lvlJc w:val="left"/>
      <w:pPr>
        <w:ind w:left="7258" w:hanging="360"/>
      </w:pPr>
      <w:rPr>
        <w:rFonts w:ascii="Courier New" w:hAnsi="Courier New" w:cs="Arial" w:hint="default"/>
      </w:rPr>
    </w:lvl>
    <w:lvl w:ilvl="8" w:tplc="04090005" w:tentative="1">
      <w:start w:val="1"/>
      <w:numFmt w:val="bullet"/>
      <w:lvlText w:val=""/>
      <w:lvlJc w:val="left"/>
      <w:pPr>
        <w:ind w:left="7978" w:hanging="360"/>
      </w:pPr>
      <w:rPr>
        <w:rFonts w:ascii="Wingdings" w:hAnsi="Wingdings" w:hint="default"/>
      </w:rPr>
    </w:lvl>
  </w:abstractNum>
  <w:abstractNum w:abstractNumId="38" w15:restartNumberingAfterBreak="0">
    <w:nsid w:val="72E5186E"/>
    <w:multiLevelType w:val="singleLevel"/>
    <w:tmpl w:val="AE64E380"/>
    <w:lvl w:ilvl="0">
      <w:start w:val="1"/>
      <w:numFmt w:val="lowerLetter"/>
      <w:lvlText w:val="%1."/>
      <w:lvlJc w:val="left"/>
      <w:pPr>
        <w:tabs>
          <w:tab w:val="num" w:pos="2880"/>
        </w:tabs>
        <w:ind w:left="2880" w:hanging="720"/>
      </w:pPr>
      <w:rPr>
        <w:rFonts w:hint="default"/>
      </w:rPr>
    </w:lvl>
  </w:abstractNum>
  <w:abstractNum w:abstractNumId="39" w15:restartNumberingAfterBreak="0">
    <w:nsid w:val="74290F9D"/>
    <w:multiLevelType w:val="singleLevel"/>
    <w:tmpl w:val="4A88D822"/>
    <w:lvl w:ilvl="0">
      <w:start w:val="3"/>
      <w:numFmt w:val="upperRoman"/>
      <w:pStyle w:val="Heading2"/>
      <w:lvlText w:val="%1."/>
      <w:lvlJc w:val="left"/>
      <w:pPr>
        <w:tabs>
          <w:tab w:val="num" w:pos="720"/>
        </w:tabs>
        <w:ind w:left="720" w:hanging="720"/>
      </w:pPr>
      <w:rPr>
        <w:rFonts w:hint="default"/>
        <w:u w:val="none"/>
      </w:rPr>
    </w:lvl>
  </w:abstractNum>
  <w:abstractNum w:abstractNumId="40" w15:restartNumberingAfterBreak="0">
    <w:nsid w:val="78BC2625"/>
    <w:multiLevelType w:val="hybridMultilevel"/>
    <w:tmpl w:val="7C2E4F66"/>
    <w:lvl w:ilvl="0" w:tplc="0472C1A6">
      <w:start w:val="5"/>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15:restartNumberingAfterBreak="0">
    <w:nsid w:val="7C5F0B1E"/>
    <w:multiLevelType w:val="multilevel"/>
    <w:tmpl w:val="DFD44A98"/>
    <w:lvl w:ilvl="0">
      <w:start w:val="2"/>
      <w:numFmt w:val="lowerLetter"/>
      <w:lvlText w:val="%1)"/>
      <w:lvlJc w:val="left"/>
      <w:pPr>
        <w:tabs>
          <w:tab w:val="num" w:pos="2880"/>
        </w:tabs>
        <w:ind w:left="2880" w:hanging="720"/>
      </w:pPr>
      <w:rPr>
        <w:rFonts w:hint="default"/>
      </w:rPr>
    </w:lvl>
    <w:lvl w:ilvl="1" w:tentative="1">
      <w:start w:val="1"/>
      <w:numFmt w:val="lowerLetter"/>
      <w:lvlText w:val="%2."/>
      <w:lvlJc w:val="left"/>
      <w:pPr>
        <w:ind w:left="3240" w:hanging="360"/>
      </w:pPr>
    </w:lvl>
    <w:lvl w:ilvl="2" w:tentative="1">
      <w:start w:val="1"/>
      <w:numFmt w:val="lowerRoman"/>
      <w:lvlText w:val="%3."/>
      <w:lvlJc w:val="right"/>
      <w:pPr>
        <w:ind w:left="3960" w:hanging="180"/>
      </w:pPr>
    </w:lvl>
    <w:lvl w:ilvl="3" w:tentative="1">
      <w:start w:val="1"/>
      <w:numFmt w:val="decimal"/>
      <w:lvlText w:val="%4."/>
      <w:lvlJc w:val="left"/>
      <w:pPr>
        <w:ind w:left="4680" w:hanging="360"/>
      </w:pPr>
    </w:lvl>
    <w:lvl w:ilvl="4" w:tentative="1">
      <w:start w:val="1"/>
      <w:numFmt w:val="lowerLetter"/>
      <w:lvlText w:val="%5."/>
      <w:lvlJc w:val="left"/>
      <w:pPr>
        <w:ind w:left="5400" w:hanging="360"/>
      </w:pPr>
    </w:lvl>
    <w:lvl w:ilvl="5" w:tentative="1">
      <w:start w:val="1"/>
      <w:numFmt w:val="lowerRoman"/>
      <w:lvlText w:val="%6."/>
      <w:lvlJc w:val="right"/>
      <w:pPr>
        <w:ind w:left="6120" w:hanging="180"/>
      </w:pPr>
    </w:lvl>
    <w:lvl w:ilvl="6" w:tentative="1">
      <w:start w:val="1"/>
      <w:numFmt w:val="decimal"/>
      <w:lvlText w:val="%7."/>
      <w:lvlJc w:val="left"/>
      <w:pPr>
        <w:ind w:left="6840" w:hanging="360"/>
      </w:pPr>
    </w:lvl>
    <w:lvl w:ilvl="7" w:tentative="1">
      <w:start w:val="1"/>
      <w:numFmt w:val="lowerLetter"/>
      <w:lvlText w:val="%8."/>
      <w:lvlJc w:val="left"/>
      <w:pPr>
        <w:ind w:left="7560" w:hanging="360"/>
      </w:pPr>
    </w:lvl>
    <w:lvl w:ilvl="8" w:tentative="1">
      <w:start w:val="1"/>
      <w:numFmt w:val="lowerRoman"/>
      <w:lvlText w:val="%9."/>
      <w:lvlJc w:val="right"/>
      <w:pPr>
        <w:ind w:left="8280" w:hanging="180"/>
      </w:pPr>
    </w:lvl>
  </w:abstractNum>
  <w:abstractNum w:abstractNumId="42" w15:restartNumberingAfterBreak="0">
    <w:nsid w:val="7EB005C0"/>
    <w:multiLevelType w:val="hybridMultilevel"/>
    <w:tmpl w:val="7D7C610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3" w15:restartNumberingAfterBreak="0">
    <w:nsid w:val="7EED23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F121A35"/>
    <w:multiLevelType w:val="hybridMultilevel"/>
    <w:tmpl w:val="6B70375E"/>
    <w:lvl w:ilvl="0" w:tplc="8586EE6C">
      <w:start w:val="7"/>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16"/>
  </w:num>
  <w:num w:numId="3">
    <w:abstractNumId w:val="34"/>
  </w:num>
  <w:num w:numId="4">
    <w:abstractNumId w:val="39"/>
  </w:num>
  <w:num w:numId="5">
    <w:abstractNumId w:val="15"/>
  </w:num>
  <w:num w:numId="6">
    <w:abstractNumId w:val="0"/>
  </w:num>
  <w:num w:numId="7">
    <w:abstractNumId w:val="28"/>
  </w:num>
  <w:num w:numId="8">
    <w:abstractNumId w:val="5"/>
  </w:num>
  <w:num w:numId="9">
    <w:abstractNumId w:val="38"/>
  </w:num>
  <w:num w:numId="10">
    <w:abstractNumId w:val="14"/>
  </w:num>
  <w:num w:numId="11">
    <w:abstractNumId w:val="11"/>
  </w:num>
  <w:num w:numId="12">
    <w:abstractNumId w:val="23"/>
  </w:num>
  <w:num w:numId="13">
    <w:abstractNumId w:val="19"/>
  </w:num>
  <w:num w:numId="14">
    <w:abstractNumId w:val="36"/>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2"/>
  </w:num>
  <w:num w:numId="17">
    <w:abstractNumId w:val="27"/>
  </w:num>
  <w:num w:numId="18">
    <w:abstractNumId w:val="6"/>
  </w:num>
  <w:num w:numId="19">
    <w:abstractNumId w:val="44"/>
  </w:num>
  <w:num w:numId="20">
    <w:abstractNumId w:val="1"/>
  </w:num>
  <w:num w:numId="21">
    <w:abstractNumId w:val="9"/>
  </w:num>
  <w:num w:numId="22">
    <w:abstractNumId w:val="12"/>
  </w:num>
  <w:num w:numId="23">
    <w:abstractNumId w:val="40"/>
  </w:num>
  <w:num w:numId="24">
    <w:abstractNumId w:val="13"/>
  </w:num>
  <w:num w:numId="25">
    <w:abstractNumId w:val="33"/>
  </w:num>
  <w:num w:numId="26">
    <w:abstractNumId w:val="43"/>
  </w:num>
  <w:num w:numId="27">
    <w:abstractNumId w:val="18"/>
  </w:num>
  <w:num w:numId="28">
    <w:abstractNumId w:val="29"/>
  </w:num>
  <w:num w:numId="29">
    <w:abstractNumId w:val="37"/>
  </w:num>
  <w:num w:numId="30">
    <w:abstractNumId w:val="21"/>
  </w:num>
  <w:num w:numId="31">
    <w:abstractNumId w:val="24"/>
  </w:num>
  <w:num w:numId="32">
    <w:abstractNumId w:val="26"/>
  </w:num>
  <w:num w:numId="33">
    <w:abstractNumId w:val="31"/>
  </w:num>
  <w:num w:numId="34">
    <w:abstractNumId w:val="20"/>
  </w:num>
  <w:num w:numId="35">
    <w:abstractNumId w:val="17"/>
  </w:num>
  <w:num w:numId="36">
    <w:abstractNumId w:val="25"/>
  </w:num>
  <w:num w:numId="37">
    <w:abstractNumId w:val="42"/>
  </w:num>
  <w:num w:numId="38">
    <w:abstractNumId w:val="30"/>
  </w:num>
  <w:num w:numId="39">
    <w:abstractNumId w:val="8"/>
  </w:num>
  <w:num w:numId="40">
    <w:abstractNumId w:val="41"/>
  </w:num>
  <w:num w:numId="41">
    <w:abstractNumId w:val="2"/>
  </w:num>
  <w:num w:numId="42">
    <w:abstractNumId w:val="7"/>
  </w:num>
  <w:num w:numId="43">
    <w:abstractNumId w:val="3"/>
  </w:num>
  <w:num w:numId="4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embedSystemFonts/>
  <w:activeWritingStyle w:appName="MSWord" w:lang="en-US" w:vendorID="64" w:dllVersion="6" w:nlCheck="1" w:checkStyle="1"/>
  <w:activeWritingStyle w:appName="MSWord" w:lang="fr-FR" w:vendorID="64" w:dllVersion="6" w:nlCheck="1" w:checkStyle="1"/>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8B4"/>
    <w:rsid w:val="00000623"/>
    <w:rsid w:val="00001696"/>
    <w:rsid w:val="00003317"/>
    <w:rsid w:val="00004B33"/>
    <w:rsid w:val="00004BA5"/>
    <w:rsid w:val="0000537D"/>
    <w:rsid w:val="000057DC"/>
    <w:rsid w:val="00005FC8"/>
    <w:rsid w:val="00006390"/>
    <w:rsid w:val="00006A55"/>
    <w:rsid w:val="00011B88"/>
    <w:rsid w:val="00012134"/>
    <w:rsid w:val="00014D38"/>
    <w:rsid w:val="0001543B"/>
    <w:rsid w:val="00015C85"/>
    <w:rsid w:val="00016FBF"/>
    <w:rsid w:val="00021EB2"/>
    <w:rsid w:val="000229CE"/>
    <w:rsid w:val="00023BB1"/>
    <w:rsid w:val="000241D3"/>
    <w:rsid w:val="00024A78"/>
    <w:rsid w:val="00027002"/>
    <w:rsid w:val="000271D5"/>
    <w:rsid w:val="00030370"/>
    <w:rsid w:val="000322EB"/>
    <w:rsid w:val="000377B3"/>
    <w:rsid w:val="0004198C"/>
    <w:rsid w:val="00046034"/>
    <w:rsid w:val="00050292"/>
    <w:rsid w:val="000537F0"/>
    <w:rsid w:val="000577F7"/>
    <w:rsid w:val="00060E8E"/>
    <w:rsid w:val="000615CE"/>
    <w:rsid w:val="000616D7"/>
    <w:rsid w:val="000723AF"/>
    <w:rsid w:val="000723C3"/>
    <w:rsid w:val="00072680"/>
    <w:rsid w:val="000811CE"/>
    <w:rsid w:val="00087A7B"/>
    <w:rsid w:val="00093BBE"/>
    <w:rsid w:val="00096171"/>
    <w:rsid w:val="00097DD8"/>
    <w:rsid w:val="000A1359"/>
    <w:rsid w:val="000A1C10"/>
    <w:rsid w:val="000A276E"/>
    <w:rsid w:val="000A51F1"/>
    <w:rsid w:val="000B3168"/>
    <w:rsid w:val="000B3634"/>
    <w:rsid w:val="000B6925"/>
    <w:rsid w:val="000B6B72"/>
    <w:rsid w:val="000C4573"/>
    <w:rsid w:val="000C5092"/>
    <w:rsid w:val="000C7C61"/>
    <w:rsid w:val="000D2CE1"/>
    <w:rsid w:val="000D34E6"/>
    <w:rsid w:val="000D375E"/>
    <w:rsid w:val="000D4FBB"/>
    <w:rsid w:val="000D7697"/>
    <w:rsid w:val="000E152B"/>
    <w:rsid w:val="000F162D"/>
    <w:rsid w:val="000F21EB"/>
    <w:rsid w:val="000F667C"/>
    <w:rsid w:val="001045DE"/>
    <w:rsid w:val="00106136"/>
    <w:rsid w:val="00114AF7"/>
    <w:rsid w:val="00115F0A"/>
    <w:rsid w:val="0012018F"/>
    <w:rsid w:val="00120717"/>
    <w:rsid w:val="00123D36"/>
    <w:rsid w:val="00126B88"/>
    <w:rsid w:val="00134C6B"/>
    <w:rsid w:val="0014172D"/>
    <w:rsid w:val="00141791"/>
    <w:rsid w:val="001426D9"/>
    <w:rsid w:val="00143B8F"/>
    <w:rsid w:val="0014691B"/>
    <w:rsid w:val="0015035C"/>
    <w:rsid w:val="001630FA"/>
    <w:rsid w:val="00163DE4"/>
    <w:rsid w:val="00164282"/>
    <w:rsid w:val="00171276"/>
    <w:rsid w:val="00172512"/>
    <w:rsid w:val="00172E94"/>
    <w:rsid w:val="00175B11"/>
    <w:rsid w:val="00175B65"/>
    <w:rsid w:val="00175B69"/>
    <w:rsid w:val="00176620"/>
    <w:rsid w:val="00181397"/>
    <w:rsid w:val="00182F60"/>
    <w:rsid w:val="001830E6"/>
    <w:rsid w:val="00184BAD"/>
    <w:rsid w:val="00187DB5"/>
    <w:rsid w:val="001936C5"/>
    <w:rsid w:val="00196302"/>
    <w:rsid w:val="00197801"/>
    <w:rsid w:val="001A19BD"/>
    <w:rsid w:val="001A3EC5"/>
    <w:rsid w:val="001A4B2E"/>
    <w:rsid w:val="001A4C7F"/>
    <w:rsid w:val="001A70B8"/>
    <w:rsid w:val="001B0830"/>
    <w:rsid w:val="001B0B9C"/>
    <w:rsid w:val="001B18C0"/>
    <w:rsid w:val="001B6AD1"/>
    <w:rsid w:val="001C20AA"/>
    <w:rsid w:val="001C24EC"/>
    <w:rsid w:val="001C594F"/>
    <w:rsid w:val="001C6B18"/>
    <w:rsid w:val="001D291C"/>
    <w:rsid w:val="001D4874"/>
    <w:rsid w:val="001D699E"/>
    <w:rsid w:val="001E3135"/>
    <w:rsid w:val="001E40A5"/>
    <w:rsid w:val="001F23C1"/>
    <w:rsid w:val="001F28D5"/>
    <w:rsid w:val="001F36C8"/>
    <w:rsid w:val="00203847"/>
    <w:rsid w:val="002045F7"/>
    <w:rsid w:val="002103F5"/>
    <w:rsid w:val="00210693"/>
    <w:rsid w:val="00211FC8"/>
    <w:rsid w:val="0021317C"/>
    <w:rsid w:val="00214469"/>
    <w:rsid w:val="002255D8"/>
    <w:rsid w:val="00225DDE"/>
    <w:rsid w:val="0022624E"/>
    <w:rsid w:val="002262D9"/>
    <w:rsid w:val="00226C1D"/>
    <w:rsid w:val="00227656"/>
    <w:rsid w:val="002349A7"/>
    <w:rsid w:val="00234CAE"/>
    <w:rsid w:val="002359D2"/>
    <w:rsid w:val="00235C2A"/>
    <w:rsid w:val="00235CE6"/>
    <w:rsid w:val="002369A2"/>
    <w:rsid w:val="00240CF8"/>
    <w:rsid w:val="002466BC"/>
    <w:rsid w:val="002616BA"/>
    <w:rsid w:val="00261BCA"/>
    <w:rsid w:val="002654C3"/>
    <w:rsid w:val="002661FB"/>
    <w:rsid w:val="00267AD7"/>
    <w:rsid w:val="00267AEE"/>
    <w:rsid w:val="002706A3"/>
    <w:rsid w:val="00270B35"/>
    <w:rsid w:val="00274126"/>
    <w:rsid w:val="00274469"/>
    <w:rsid w:val="00275063"/>
    <w:rsid w:val="00276806"/>
    <w:rsid w:val="00276EEB"/>
    <w:rsid w:val="00277949"/>
    <w:rsid w:val="0028406E"/>
    <w:rsid w:val="002843E0"/>
    <w:rsid w:val="00285F76"/>
    <w:rsid w:val="00286D19"/>
    <w:rsid w:val="002934D0"/>
    <w:rsid w:val="002A2042"/>
    <w:rsid w:val="002A2071"/>
    <w:rsid w:val="002A373F"/>
    <w:rsid w:val="002B2B55"/>
    <w:rsid w:val="002C1FF5"/>
    <w:rsid w:val="002C2F03"/>
    <w:rsid w:val="002C49B8"/>
    <w:rsid w:val="002C4FD5"/>
    <w:rsid w:val="002C55E5"/>
    <w:rsid w:val="002C57CF"/>
    <w:rsid w:val="002C6DDA"/>
    <w:rsid w:val="002C7F34"/>
    <w:rsid w:val="002D52D6"/>
    <w:rsid w:val="002D6404"/>
    <w:rsid w:val="002E0624"/>
    <w:rsid w:val="002E1B63"/>
    <w:rsid w:val="002E2504"/>
    <w:rsid w:val="002E364B"/>
    <w:rsid w:val="002F702F"/>
    <w:rsid w:val="003001AA"/>
    <w:rsid w:val="0030262B"/>
    <w:rsid w:val="00305164"/>
    <w:rsid w:val="00305C9D"/>
    <w:rsid w:val="00306284"/>
    <w:rsid w:val="00310A93"/>
    <w:rsid w:val="003113C5"/>
    <w:rsid w:val="00311AF5"/>
    <w:rsid w:val="003128DF"/>
    <w:rsid w:val="003146A6"/>
    <w:rsid w:val="00314C51"/>
    <w:rsid w:val="00315645"/>
    <w:rsid w:val="00321122"/>
    <w:rsid w:val="003213E0"/>
    <w:rsid w:val="0032292C"/>
    <w:rsid w:val="00326095"/>
    <w:rsid w:val="00327D53"/>
    <w:rsid w:val="003305E9"/>
    <w:rsid w:val="00330798"/>
    <w:rsid w:val="00330C6C"/>
    <w:rsid w:val="00330CFB"/>
    <w:rsid w:val="00333CD0"/>
    <w:rsid w:val="0033654B"/>
    <w:rsid w:val="0034482E"/>
    <w:rsid w:val="00347802"/>
    <w:rsid w:val="00350990"/>
    <w:rsid w:val="003512EE"/>
    <w:rsid w:val="003538E4"/>
    <w:rsid w:val="00354DAF"/>
    <w:rsid w:val="0035561F"/>
    <w:rsid w:val="003565BB"/>
    <w:rsid w:val="00357D0E"/>
    <w:rsid w:val="003626F4"/>
    <w:rsid w:val="00364291"/>
    <w:rsid w:val="00365966"/>
    <w:rsid w:val="00365A2D"/>
    <w:rsid w:val="00366CED"/>
    <w:rsid w:val="00367CC2"/>
    <w:rsid w:val="003717D6"/>
    <w:rsid w:val="003755B4"/>
    <w:rsid w:val="00376A97"/>
    <w:rsid w:val="00376BC4"/>
    <w:rsid w:val="00380222"/>
    <w:rsid w:val="00380590"/>
    <w:rsid w:val="003816AA"/>
    <w:rsid w:val="003824CE"/>
    <w:rsid w:val="00382AC7"/>
    <w:rsid w:val="00386DDE"/>
    <w:rsid w:val="0039374C"/>
    <w:rsid w:val="003942E8"/>
    <w:rsid w:val="0039541B"/>
    <w:rsid w:val="003958DE"/>
    <w:rsid w:val="00395D99"/>
    <w:rsid w:val="003964C4"/>
    <w:rsid w:val="003A0ECA"/>
    <w:rsid w:val="003A2C5F"/>
    <w:rsid w:val="003A6428"/>
    <w:rsid w:val="003B7FF2"/>
    <w:rsid w:val="003C1154"/>
    <w:rsid w:val="003C1C2A"/>
    <w:rsid w:val="003C206D"/>
    <w:rsid w:val="003C27D4"/>
    <w:rsid w:val="003C28BC"/>
    <w:rsid w:val="003C2ECF"/>
    <w:rsid w:val="003C5D3E"/>
    <w:rsid w:val="003D29CD"/>
    <w:rsid w:val="003D3D85"/>
    <w:rsid w:val="003D5B76"/>
    <w:rsid w:val="003D6ED2"/>
    <w:rsid w:val="003D7790"/>
    <w:rsid w:val="003E23DD"/>
    <w:rsid w:val="003E5D6A"/>
    <w:rsid w:val="003E707A"/>
    <w:rsid w:val="003F5DC2"/>
    <w:rsid w:val="003F6668"/>
    <w:rsid w:val="003F7A3F"/>
    <w:rsid w:val="004016A0"/>
    <w:rsid w:val="00404441"/>
    <w:rsid w:val="004130DB"/>
    <w:rsid w:val="00416226"/>
    <w:rsid w:val="00416917"/>
    <w:rsid w:val="004200B3"/>
    <w:rsid w:val="0042462D"/>
    <w:rsid w:val="004301B1"/>
    <w:rsid w:val="004367D2"/>
    <w:rsid w:val="00442D7B"/>
    <w:rsid w:val="00444484"/>
    <w:rsid w:val="004444AD"/>
    <w:rsid w:val="004453B2"/>
    <w:rsid w:val="004461DC"/>
    <w:rsid w:val="0044797C"/>
    <w:rsid w:val="004503B8"/>
    <w:rsid w:val="0045054C"/>
    <w:rsid w:val="00450F89"/>
    <w:rsid w:val="0045378F"/>
    <w:rsid w:val="00454C2D"/>
    <w:rsid w:val="00455196"/>
    <w:rsid w:val="0045585C"/>
    <w:rsid w:val="00456CDF"/>
    <w:rsid w:val="00464569"/>
    <w:rsid w:val="00467DA7"/>
    <w:rsid w:val="004712A5"/>
    <w:rsid w:val="004713AE"/>
    <w:rsid w:val="00471D04"/>
    <w:rsid w:val="00471EE4"/>
    <w:rsid w:val="00473F74"/>
    <w:rsid w:val="00473F7E"/>
    <w:rsid w:val="004742AC"/>
    <w:rsid w:val="0047596E"/>
    <w:rsid w:val="00475DE9"/>
    <w:rsid w:val="00480D59"/>
    <w:rsid w:val="0048460A"/>
    <w:rsid w:val="00484E9A"/>
    <w:rsid w:val="00487D60"/>
    <w:rsid w:val="00492D79"/>
    <w:rsid w:val="004969FA"/>
    <w:rsid w:val="004975AC"/>
    <w:rsid w:val="004A02D2"/>
    <w:rsid w:val="004A3F49"/>
    <w:rsid w:val="004A58C4"/>
    <w:rsid w:val="004A7101"/>
    <w:rsid w:val="004A735D"/>
    <w:rsid w:val="004A7570"/>
    <w:rsid w:val="004B28AD"/>
    <w:rsid w:val="004B5593"/>
    <w:rsid w:val="004C0BB3"/>
    <w:rsid w:val="004C1E53"/>
    <w:rsid w:val="004C52DF"/>
    <w:rsid w:val="004C6736"/>
    <w:rsid w:val="004D05F3"/>
    <w:rsid w:val="004D115C"/>
    <w:rsid w:val="004D1796"/>
    <w:rsid w:val="004D4615"/>
    <w:rsid w:val="004D5EB1"/>
    <w:rsid w:val="004E28A7"/>
    <w:rsid w:val="004E7005"/>
    <w:rsid w:val="004E7500"/>
    <w:rsid w:val="004F47C5"/>
    <w:rsid w:val="004F55A8"/>
    <w:rsid w:val="00500011"/>
    <w:rsid w:val="00512F63"/>
    <w:rsid w:val="00524A8A"/>
    <w:rsid w:val="005310A7"/>
    <w:rsid w:val="00533918"/>
    <w:rsid w:val="00537AF7"/>
    <w:rsid w:val="00541120"/>
    <w:rsid w:val="00542409"/>
    <w:rsid w:val="00553B06"/>
    <w:rsid w:val="0056097B"/>
    <w:rsid w:val="005649DB"/>
    <w:rsid w:val="005668D6"/>
    <w:rsid w:val="00571DCF"/>
    <w:rsid w:val="0057478E"/>
    <w:rsid w:val="0058197E"/>
    <w:rsid w:val="00583ECA"/>
    <w:rsid w:val="00585453"/>
    <w:rsid w:val="005865A6"/>
    <w:rsid w:val="0059266C"/>
    <w:rsid w:val="00592A76"/>
    <w:rsid w:val="00594625"/>
    <w:rsid w:val="00597815"/>
    <w:rsid w:val="005A21AC"/>
    <w:rsid w:val="005A252F"/>
    <w:rsid w:val="005A2885"/>
    <w:rsid w:val="005A4062"/>
    <w:rsid w:val="005A4B14"/>
    <w:rsid w:val="005B2CE8"/>
    <w:rsid w:val="005B2FF2"/>
    <w:rsid w:val="005B31AB"/>
    <w:rsid w:val="005C0BA0"/>
    <w:rsid w:val="005C1797"/>
    <w:rsid w:val="005C35A4"/>
    <w:rsid w:val="005C520F"/>
    <w:rsid w:val="005C542C"/>
    <w:rsid w:val="005C6AAB"/>
    <w:rsid w:val="005D1FA7"/>
    <w:rsid w:val="005D22A6"/>
    <w:rsid w:val="005D27A3"/>
    <w:rsid w:val="005D2D4D"/>
    <w:rsid w:val="005D4D35"/>
    <w:rsid w:val="005D5220"/>
    <w:rsid w:val="005D56B0"/>
    <w:rsid w:val="005D677A"/>
    <w:rsid w:val="005D6805"/>
    <w:rsid w:val="005E057F"/>
    <w:rsid w:val="005E0ADA"/>
    <w:rsid w:val="005E2126"/>
    <w:rsid w:val="005E25EF"/>
    <w:rsid w:val="005E2E83"/>
    <w:rsid w:val="005F67F8"/>
    <w:rsid w:val="005F6E98"/>
    <w:rsid w:val="005F72B8"/>
    <w:rsid w:val="00601DFB"/>
    <w:rsid w:val="0060508C"/>
    <w:rsid w:val="0061008C"/>
    <w:rsid w:val="006135EE"/>
    <w:rsid w:val="0061637C"/>
    <w:rsid w:val="006241DD"/>
    <w:rsid w:val="00624A46"/>
    <w:rsid w:val="00626834"/>
    <w:rsid w:val="00626BEB"/>
    <w:rsid w:val="00637442"/>
    <w:rsid w:val="00640A78"/>
    <w:rsid w:val="006418FA"/>
    <w:rsid w:val="00642264"/>
    <w:rsid w:val="006424E0"/>
    <w:rsid w:val="006429B5"/>
    <w:rsid w:val="0064348A"/>
    <w:rsid w:val="0064488B"/>
    <w:rsid w:val="00651606"/>
    <w:rsid w:val="006562E4"/>
    <w:rsid w:val="00661775"/>
    <w:rsid w:val="00664863"/>
    <w:rsid w:val="00664CBD"/>
    <w:rsid w:val="00665475"/>
    <w:rsid w:val="00665BC9"/>
    <w:rsid w:val="0066604B"/>
    <w:rsid w:val="00670D89"/>
    <w:rsid w:val="006713D4"/>
    <w:rsid w:val="006738CD"/>
    <w:rsid w:val="006749C6"/>
    <w:rsid w:val="00681131"/>
    <w:rsid w:val="0068295F"/>
    <w:rsid w:val="00685552"/>
    <w:rsid w:val="00685B02"/>
    <w:rsid w:val="00687F22"/>
    <w:rsid w:val="006918AC"/>
    <w:rsid w:val="0069585D"/>
    <w:rsid w:val="00696005"/>
    <w:rsid w:val="006973E2"/>
    <w:rsid w:val="006A037D"/>
    <w:rsid w:val="006A0827"/>
    <w:rsid w:val="006A372B"/>
    <w:rsid w:val="006A3E07"/>
    <w:rsid w:val="006A5009"/>
    <w:rsid w:val="006A5424"/>
    <w:rsid w:val="006A721C"/>
    <w:rsid w:val="006B05D6"/>
    <w:rsid w:val="006B0670"/>
    <w:rsid w:val="006B2084"/>
    <w:rsid w:val="006B3360"/>
    <w:rsid w:val="006C1223"/>
    <w:rsid w:val="006C3412"/>
    <w:rsid w:val="006C4188"/>
    <w:rsid w:val="006C4D6C"/>
    <w:rsid w:val="006D2D26"/>
    <w:rsid w:val="006E1D7B"/>
    <w:rsid w:val="006E38D6"/>
    <w:rsid w:val="006E6887"/>
    <w:rsid w:val="006F24A1"/>
    <w:rsid w:val="006F28C5"/>
    <w:rsid w:val="006F2B6A"/>
    <w:rsid w:val="006F7433"/>
    <w:rsid w:val="00703C2E"/>
    <w:rsid w:val="00704BD2"/>
    <w:rsid w:val="00711AE3"/>
    <w:rsid w:val="00711B17"/>
    <w:rsid w:val="00712F57"/>
    <w:rsid w:val="007168B3"/>
    <w:rsid w:val="00720F6A"/>
    <w:rsid w:val="00721EBD"/>
    <w:rsid w:val="007251A2"/>
    <w:rsid w:val="00725F98"/>
    <w:rsid w:val="00727199"/>
    <w:rsid w:val="00733170"/>
    <w:rsid w:val="007332E4"/>
    <w:rsid w:val="00733CA8"/>
    <w:rsid w:val="00737DCA"/>
    <w:rsid w:val="00743478"/>
    <w:rsid w:val="00750CE7"/>
    <w:rsid w:val="00751F30"/>
    <w:rsid w:val="00755E74"/>
    <w:rsid w:val="00756E32"/>
    <w:rsid w:val="00756E7E"/>
    <w:rsid w:val="00762045"/>
    <w:rsid w:val="00765632"/>
    <w:rsid w:val="00767DF2"/>
    <w:rsid w:val="00780B9A"/>
    <w:rsid w:val="00781361"/>
    <w:rsid w:val="00783057"/>
    <w:rsid w:val="00786309"/>
    <w:rsid w:val="00790CC9"/>
    <w:rsid w:val="00791760"/>
    <w:rsid w:val="00791A59"/>
    <w:rsid w:val="00791DD4"/>
    <w:rsid w:val="00793B6A"/>
    <w:rsid w:val="00796A08"/>
    <w:rsid w:val="007A155B"/>
    <w:rsid w:val="007A1A1A"/>
    <w:rsid w:val="007B2DA9"/>
    <w:rsid w:val="007B33F2"/>
    <w:rsid w:val="007B34B7"/>
    <w:rsid w:val="007B477D"/>
    <w:rsid w:val="007B54D1"/>
    <w:rsid w:val="007C4935"/>
    <w:rsid w:val="007D1C00"/>
    <w:rsid w:val="007D5055"/>
    <w:rsid w:val="007E1327"/>
    <w:rsid w:val="007E2972"/>
    <w:rsid w:val="007E2DD0"/>
    <w:rsid w:val="007E505A"/>
    <w:rsid w:val="007F29A7"/>
    <w:rsid w:val="007F45E1"/>
    <w:rsid w:val="00801112"/>
    <w:rsid w:val="008023AA"/>
    <w:rsid w:val="00802502"/>
    <w:rsid w:val="00804E13"/>
    <w:rsid w:val="008059E0"/>
    <w:rsid w:val="00806017"/>
    <w:rsid w:val="00812DAA"/>
    <w:rsid w:val="0081326D"/>
    <w:rsid w:val="00814850"/>
    <w:rsid w:val="008158EE"/>
    <w:rsid w:val="00815EB4"/>
    <w:rsid w:val="00815F69"/>
    <w:rsid w:val="00817BBF"/>
    <w:rsid w:val="008206CD"/>
    <w:rsid w:val="00826A19"/>
    <w:rsid w:val="00827154"/>
    <w:rsid w:val="00827168"/>
    <w:rsid w:val="00827755"/>
    <w:rsid w:val="008347D3"/>
    <w:rsid w:val="00836CEC"/>
    <w:rsid w:val="00840667"/>
    <w:rsid w:val="00840A9A"/>
    <w:rsid w:val="00843AA2"/>
    <w:rsid w:val="00844CD6"/>
    <w:rsid w:val="00845E76"/>
    <w:rsid w:val="008501CD"/>
    <w:rsid w:val="0085063C"/>
    <w:rsid w:val="008528B4"/>
    <w:rsid w:val="00857692"/>
    <w:rsid w:val="008579F0"/>
    <w:rsid w:val="00860E63"/>
    <w:rsid w:val="00861378"/>
    <w:rsid w:val="008631F4"/>
    <w:rsid w:val="00864613"/>
    <w:rsid w:val="00866B9D"/>
    <w:rsid w:val="00866E3D"/>
    <w:rsid w:val="008673E5"/>
    <w:rsid w:val="0086744F"/>
    <w:rsid w:val="008702E2"/>
    <w:rsid w:val="008706BA"/>
    <w:rsid w:val="00870E9A"/>
    <w:rsid w:val="0087337D"/>
    <w:rsid w:val="00873A6C"/>
    <w:rsid w:val="00874E38"/>
    <w:rsid w:val="008772D4"/>
    <w:rsid w:val="008806F7"/>
    <w:rsid w:val="008820E4"/>
    <w:rsid w:val="008933A3"/>
    <w:rsid w:val="008942E8"/>
    <w:rsid w:val="00896D9E"/>
    <w:rsid w:val="008A015B"/>
    <w:rsid w:val="008A0E2E"/>
    <w:rsid w:val="008A306D"/>
    <w:rsid w:val="008A3071"/>
    <w:rsid w:val="008A3594"/>
    <w:rsid w:val="008A5221"/>
    <w:rsid w:val="008B00BA"/>
    <w:rsid w:val="008B2B64"/>
    <w:rsid w:val="008B42E4"/>
    <w:rsid w:val="008B583E"/>
    <w:rsid w:val="008B731D"/>
    <w:rsid w:val="008C1619"/>
    <w:rsid w:val="008C21CF"/>
    <w:rsid w:val="008C5204"/>
    <w:rsid w:val="008D0B6E"/>
    <w:rsid w:val="008D0DD4"/>
    <w:rsid w:val="008D10D5"/>
    <w:rsid w:val="008D3916"/>
    <w:rsid w:val="008D3E29"/>
    <w:rsid w:val="008D53D7"/>
    <w:rsid w:val="008D7792"/>
    <w:rsid w:val="008D79AA"/>
    <w:rsid w:val="008E125F"/>
    <w:rsid w:val="008E5926"/>
    <w:rsid w:val="008F1FDE"/>
    <w:rsid w:val="008F2E7D"/>
    <w:rsid w:val="008F33E5"/>
    <w:rsid w:val="008F38CF"/>
    <w:rsid w:val="008F4771"/>
    <w:rsid w:val="008F561B"/>
    <w:rsid w:val="008F5AF1"/>
    <w:rsid w:val="00911983"/>
    <w:rsid w:val="00912B15"/>
    <w:rsid w:val="009141F4"/>
    <w:rsid w:val="00914E3C"/>
    <w:rsid w:val="009224EF"/>
    <w:rsid w:val="00922517"/>
    <w:rsid w:val="00923EED"/>
    <w:rsid w:val="009247D3"/>
    <w:rsid w:val="00925549"/>
    <w:rsid w:val="00925C85"/>
    <w:rsid w:val="0093110F"/>
    <w:rsid w:val="00937ECD"/>
    <w:rsid w:val="0094041F"/>
    <w:rsid w:val="00940D15"/>
    <w:rsid w:val="009411F5"/>
    <w:rsid w:val="00945D29"/>
    <w:rsid w:val="00951AE9"/>
    <w:rsid w:val="0095363D"/>
    <w:rsid w:val="0095587C"/>
    <w:rsid w:val="009572AA"/>
    <w:rsid w:val="00957604"/>
    <w:rsid w:val="00963D3D"/>
    <w:rsid w:val="0096591D"/>
    <w:rsid w:val="009664C0"/>
    <w:rsid w:val="00966D89"/>
    <w:rsid w:val="00970C7B"/>
    <w:rsid w:val="00970DB1"/>
    <w:rsid w:val="00971F25"/>
    <w:rsid w:val="009729B3"/>
    <w:rsid w:val="009737E0"/>
    <w:rsid w:val="00974997"/>
    <w:rsid w:val="00975ACF"/>
    <w:rsid w:val="00983237"/>
    <w:rsid w:val="00983F32"/>
    <w:rsid w:val="0098408A"/>
    <w:rsid w:val="0098459B"/>
    <w:rsid w:val="00985476"/>
    <w:rsid w:val="0098550E"/>
    <w:rsid w:val="00993C7D"/>
    <w:rsid w:val="009950BF"/>
    <w:rsid w:val="009A0592"/>
    <w:rsid w:val="009A123D"/>
    <w:rsid w:val="009A5BEE"/>
    <w:rsid w:val="009A766C"/>
    <w:rsid w:val="009B4612"/>
    <w:rsid w:val="009B46E7"/>
    <w:rsid w:val="009B4937"/>
    <w:rsid w:val="009B55F4"/>
    <w:rsid w:val="009C2F65"/>
    <w:rsid w:val="009D1B4D"/>
    <w:rsid w:val="009D1C27"/>
    <w:rsid w:val="009D1EC6"/>
    <w:rsid w:val="009D4686"/>
    <w:rsid w:val="009D55BD"/>
    <w:rsid w:val="009D5BAE"/>
    <w:rsid w:val="009D7A9F"/>
    <w:rsid w:val="009E03C1"/>
    <w:rsid w:val="009E1DB2"/>
    <w:rsid w:val="009E55E5"/>
    <w:rsid w:val="009E6E71"/>
    <w:rsid w:val="009F0781"/>
    <w:rsid w:val="009F13E7"/>
    <w:rsid w:val="009F28A1"/>
    <w:rsid w:val="009F3A95"/>
    <w:rsid w:val="009F441B"/>
    <w:rsid w:val="009F5991"/>
    <w:rsid w:val="009F7A51"/>
    <w:rsid w:val="00A02822"/>
    <w:rsid w:val="00A04418"/>
    <w:rsid w:val="00A0784F"/>
    <w:rsid w:val="00A1088A"/>
    <w:rsid w:val="00A16278"/>
    <w:rsid w:val="00A24545"/>
    <w:rsid w:val="00A260EC"/>
    <w:rsid w:val="00A30281"/>
    <w:rsid w:val="00A31F25"/>
    <w:rsid w:val="00A34F59"/>
    <w:rsid w:val="00A367CC"/>
    <w:rsid w:val="00A37E44"/>
    <w:rsid w:val="00A40056"/>
    <w:rsid w:val="00A40569"/>
    <w:rsid w:val="00A40BEB"/>
    <w:rsid w:val="00A41A39"/>
    <w:rsid w:val="00A4585D"/>
    <w:rsid w:val="00A4753C"/>
    <w:rsid w:val="00A47B57"/>
    <w:rsid w:val="00A5236A"/>
    <w:rsid w:val="00A53680"/>
    <w:rsid w:val="00A54B11"/>
    <w:rsid w:val="00A54FFF"/>
    <w:rsid w:val="00A55019"/>
    <w:rsid w:val="00A56431"/>
    <w:rsid w:val="00A57704"/>
    <w:rsid w:val="00A63FE8"/>
    <w:rsid w:val="00A64430"/>
    <w:rsid w:val="00A64E5A"/>
    <w:rsid w:val="00A6563E"/>
    <w:rsid w:val="00A65DC4"/>
    <w:rsid w:val="00A71FA2"/>
    <w:rsid w:val="00A72C77"/>
    <w:rsid w:val="00A73250"/>
    <w:rsid w:val="00A74A4E"/>
    <w:rsid w:val="00A74D74"/>
    <w:rsid w:val="00A76B1F"/>
    <w:rsid w:val="00A8471D"/>
    <w:rsid w:val="00A84DB5"/>
    <w:rsid w:val="00A85727"/>
    <w:rsid w:val="00A860A3"/>
    <w:rsid w:val="00A86319"/>
    <w:rsid w:val="00A87407"/>
    <w:rsid w:val="00A87B3F"/>
    <w:rsid w:val="00A87FE1"/>
    <w:rsid w:val="00A9119A"/>
    <w:rsid w:val="00A91271"/>
    <w:rsid w:val="00A91456"/>
    <w:rsid w:val="00A92586"/>
    <w:rsid w:val="00A93C11"/>
    <w:rsid w:val="00A95428"/>
    <w:rsid w:val="00A95F78"/>
    <w:rsid w:val="00A97FBA"/>
    <w:rsid w:val="00AA3893"/>
    <w:rsid w:val="00AA53CE"/>
    <w:rsid w:val="00AA78F0"/>
    <w:rsid w:val="00AA7F4C"/>
    <w:rsid w:val="00AB173C"/>
    <w:rsid w:val="00AB29D5"/>
    <w:rsid w:val="00AB3C8D"/>
    <w:rsid w:val="00AB6746"/>
    <w:rsid w:val="00AB6F8B"/>
    <w:rsid w:val="00AC1CD4"/>
    <w:rsid w:val="00AC3430"/>
    <w:rsid w:val="00AC3470"/>
    <w:rsid w:val="00AC5AF6"/>
    <w:rsid w:val="00AD16E4"/>
    <w:rsid w:val="00AD1DB0"/>
    <w:rsid w:val="00AD22F5"/>
    <w:rsid w:val="00AD251F"/>
    <w:rsid w:val="00AD3D63"/>
    <w:rsid w:val="00AE03B9"/>
    <w:rsid w:val="00AE73A5"/>
    <w:rsid w:val="00AF0A6F"/>
    <w:rsid w:val="00B02A8A"/>
    <w:rsid w:val="00B06659"/>
    <w:rsid w:val="00B06871"/>
    <w:rsid w:val="00B07CC9"/>
    <w:rsid w:val="00B07DCB"/>
    <w:rsid w:val="00B10A55"/>
    <w:rsid w:val="00B12AD1"/>
    <w:rsid w:val="00B13051"/>
    <w:rsid w:val="00B214A7"/>
    <w:rsid w:val="00B233A6"/>
    <w:rsid w:val="00B24500"/>
    <w:rsid w:val="00B25CBA"/>
    <w:rsid w:val="00B264B7"/>
    <w:rsid w:val="00B26B80"/>
    <w:rsid w:val="00B343F1"/>
    <w:rsid w:val="00B35376"/>
    <w:rsid w:val="00B37340"/>
    <w:rsid w:val="00B403A2"/>
    <w:rsid w:val="00B42CB5"/>
    <w:rsid w:val="00B43A68"/>
    <w:rsid w:val="00B43CAA"/>
    <w:rsid w:val="00B4419E"/>
    <w:rsid w:val="00B467C5"/>
    <w:rsid w:val="00B47094"/>
    <w:rsid w:val="00B473EB"/>
    <w:rsid w:val="00B50D0E"/>
    <w:rsid w:val="00B517FE"/>
    <w:rsid w:val="00B51EE2"/>
    <w:rsid w:val="00B5225E"/>
    <w:rsid w:val="00B5289F"/>
    <w:rsid w:val="00B53380"/>
    <w:rsid w:val="00B53483"/>
    <w:rsid w:val="00B578A1"/>
    <w:rsid w:val="00B62FDC"/>
    <w:rsid w:val="00B64AED"/>
    <w:rsid w:val="00B70D47"/>
    <w:rsid w:val="00B73D72"/>
    <w:rsid w:val="00B75E60"/>
    <w:rsid w:val="00B850C8"/>
    <w:rsid w:val="00B90470"/>
    <w:rsid w:val="00B91670"/>
    <w:rsid w:val="00B92382"/>
    <w:rsid w:val="00B9295C"/>
    <w:rsid w:val="00B93431"/>
    <w:rsid w:val="00BA2E58"/>
    <w:rsid w:val="00BA57D0"/>
    <w:rsid w:val="00BB16EA"/>
    <w:rsid w:val="00BB29C5"/>
    <w:rsid w:val="00BB31C1"/>
    <w:rsid w:val="00BB41B6"/>
    <w:rsid w:val="00BB5116"/>
    <w:rsid w:val="00BB730C"/>
    <w:rsid w:val="00BB7A34"/>
    <w:rsid w:val="00BC0BF9"/>
    <w:rsid w:val="00BC3405"/>
    <w:rsid w:val="00BC3D80"/>
    <w:rsid w:val="00BC6AE2"/>
    <w:rsid w:val="00BE2FE3"/>
    <w:rsid w:val="00BE4DA3"/>
    <w:rsid w:val="00BE61B8"/>
    <w:rsid w:val="00BE6FDD"/>
    <w:rsid w:val="00BF1E0E"/>
    <w:rsid w:val="00BF60C0"/>
    <w:rsid w:val="00C012E2"/>
    <w:rsid w:val="00C01B32"/>
    <w:rsid w:val="00C1295A"/>
    <w:rsid w:val="00C129E6"/>
    <w:rsid w:val="00C151C2"/>
    <w:rsid w:val="00C16867"/>
    <w:rsid w:val="00C24AAB"/>
    <w:rsid w:val="00C2542B"/>
    <w:rsid w:val="00C27200"/>
    <w:rsid w:val="00C31495"/>
    <w:rsid w:val="00C32CC2"/>
    <w:rsid w:val="00C335DC"/>
    <w:rsid w:val="00C3653E"/>
    <w:rsid w:val="00C43775"/>
    <w:rsid w:val="00C5276C"/>
    <w:rsid w:val="00C53A36"/>
    <w:rsid w:val="00C53E4B"/>
    <w:rsid w:val="00C5636D"/>
    <w:rsid w:val="00C56E3E"/>
    <w:rsid w:val="00C57C1E"/>
    <w:rsid w:val="00C65D68"/>
    <w:rsid w:val="00C71761"/>
    <w:rsid w:val="00C76555"/>
    <w:rsid w:val="00C80E2F"/>
    <w:rsid w:val="00C847BF"/>
    <w:rsid w:val="00C9399E"/>
    <w:rsid w:val="00CA1658"/>
    <w:rsid w:val="00CB2AF8"/>
    <w:rsid w:val="00CB3450"/>
    <w:rsid w:val="00CB3601"/>
    <w:rsid w:val="00CC0DEC"/>
    <w:rsid w:val="00CC4C0F"/>
    <w:rsid w:val="00CC5F6B"/>
    <w:rsid w:val="00CC641A"/>
    <w:rsid w:val="00CC7EB1"/>
    <w:rsid w:val="00CD1F00"/>
    <w:rsid w:val="00CD2E9F"/>
    <w:rsid w:val="00CD5D46"/>
    <w:rsid w:val="00CE3051"/>
    <w:rsid w:val="00CE3255"/>
    <w:rsid w:val="00CE754A"/>
    <w:rsid w:val="00CF52B4"/>
    <w:rsid w:val="00CF59A2"/>
    <w:rsid w:val="00D019A9"/>
    <w:rsid w:val="00D01FA5"/>
    <w:rsid w:val="00D04030"/>
    <w:rsid w:val="00D06166"/>
    <w:rsid w:val="00D06DE0"/>
    <w:rsid w:val="00D10DE2"/>
    <w:rsid w:val="00D11FD5"/>
    <w:rsid w:val="00D12385"/>
    <w:rsid w:val="00D147FB"/>
    <w:rsid w:val="00D14BDD"/>
    <w:rsid w:val="00D201C4"/>
    <w:rsid w:val="00D23E67"/>
    <w:rsid w:val="00D23FE3"/>
    <w:rsid w:val="00D243D5"/>
    <w:rsid w:val="00D2496E"/>
    <w:rsid w:val="00D25DE0"/>
    <w:rsid w:val="00D3248E"/>
    <w:rsid w:val="00D3426E"/>
    <w:rsid w:val="00D34FF9"/>
    <w:rsid w:val="00D37898"/>
    <w:rsid w:val="00D471EA"/>
    <w:rsid w:val="00D51283"/>
    <w:rsid w:val="00D51558"/>
    <w:rsid w:val="00D544B1"/>
    <w:rsid w:val="00D56F26"/>
    <w:rsid w:val="00D621C2"/>
    <w:rsid w:val="00D637D7"/>
    <w:rsid w:val="00D64684"/>
    <w:rsid w:val="00D6582E"/>
    <w:rsid w:val="00D668D4"/>
    <w:rsid w:val="00D70CE2"/>
    <w:rsid w:val="00D73A45"/>
    <w:rsid w:val="00D75AFE"/>
    <w:rsid w:val="00D8233F"/>
    <w:rsid w:val="00D864DB"/>
    <w:rsid w:val="00D91711"/>
    <w:rsid w:val="00D94306"/>
    <w:rsid w:val="00D9578C"/>
    <w:rsid w:val="00DA0499"/>
    <w:rsid w:val="00DA3ACD"/>
    <w:rsid w:val="00DA6D76"/>
    <w:rsid w:val="00DB78D8"/>
    <w:rsid w:val="00DC0BB1"/>
    <w:rsid w:val="00DC1B79"/>
    <w:rsid w:val="00DC48A6"/>
    <w:rsid w:val="00DD056D"/>
    <w:rsid w:val="00DD4F0C"/>
    <w:rsid w:val="00DD5793"/>
    <w:rsid w:val="00DD6A63"/>
    <w:rsid w:val="00DE0D2A"/>
    <w:rsid w:val="00DF0D34"/>
    <w:rsid w:val="00DF3E26"/>
    <w:rsid w:val="00DF408E"/>
    <w:rsid w:val="00DF6BA7"/>
    <w:rsid w:val="00E012B8"/>
    <w:rsid w:val="00E01338"/>
    <w:rsid w:val="00E03174"/>
    <w:rsid w:val="00E035B5"/>
    <w:rsid w:val="00E03C84"/>
    <w:rsid w:val="00E03FDA"/>
    <w:rsid w:val="00E05132"/>
    <w:rsid w:val="00E056F4"/>
    <w:rsid w:val="00E05B0F"/>
    <w:rsid w:val="00E05C31"/>
    <w:rsid w:val="00E150EE"/>
    <w:rsid w:val="00E20253"/>
    <w:rsid w:val="00E224F2"/>
    <w:rsid w:val="00E22C65"/>
    <w:rsid w:val="00E23063"/>
    <w:rsid w:val="00E23210"/>
    <w:rsid w:val="00E2702E"/>
    <w:rsid w:val="00E2760A"/>
    <w:rsid w:val="00E304D7"/>
    <w:rsid w:val="00E3112C"/>
    <w:rsid w:val="00E33223"/>
    <w:rsid w:val="00E34468"/>
    <w:rsid w:val="00E43991"/>
    <w:rsid w:val="00E44E88"/>
    <w:rsid w:val="00E537B5"/>
    <w:rsid w:val="00E56220"/>
    <w:rsid w:val="00E618BC"/>
    <w:rsid w:val="00E62A7E"/>
    <w:rsid w:val="00E65205"/>
    <w:rsid w:val="00E65865"/>
    <w:rsid w:val="00E7748E"/>
    <w:rsid w:val="00E8770D"/>
    <w:rsid w:val="00E9026A"/>
    <w:rsid w:val="00E93BFD"/>
    <w:rsid w:val="00E949E4"/>
    <w:rsid w:val="00EA01CD"/>
    <w:rsid w:val="00EA452F"/>
    <w:rsid w:val="00EA7EB9"/>
    <w:rsid w:val="00EB338D"/>
    <w:rsid w:val="00EB5A16"/>
    <w:rsid w:val="00EB5D19"/>
    <w:rsid w:val="00EB60EE"/>
    <w:rsid w:val="00EB6305"/>
    <w:rsid w:val="00EC2E0C"/>
    <w:rsid w:val="00EC41C8"/>
    <w:rsid w:val="00EC58E6"/>
    <w:rsid w:val="00EC5C69"/>
    <w:rsid w:val="00ED0796"/>
    <w:rsid w:val="00ED1BC7"/>
    <w:rsid w:val="00ED366B"/>
    <w:rsid w:val="00ED3C54"/>
    <w:rsid w:val="00ED6C70"/>
    <w:rsid w:val="00EE0C84"/>
    <w:rsid w:val="00EE3986"/>
    <w:rsid w:val="00EE7E47"/>
    <w:rsid w:val="00EF13DA"/>
    <w:rsid w:val="00EF575F"/>
    <w:rsid w:val="00EF6043"/>
    <w:rsid w:val="00EF6407"/>
    <w:rsid w:val="00EF7E97"/>
    <w:rsid w:val="00F00349"/>
    <w:rsid w:val="00F03A0D"/>
    <w:rsid w:val="00F1165F"/>
    <w:rsid w:val="00F12747"/>
    <w:rsid w:val="00F14A12"/>
    <w:rsid w:val="00F16FF4"/>
    <w:rsid w:val="00F24D16"/>
    <w:rsid w:val="00F271B2"/>
    <w:rsid w:val="00F31BA0"/>
    <w:rsid w:val="00F34233"/>
    <w:rsid w:val="00F35E22"/>
    <w:rsid w:val="00F37CD4"/>
    <w:rsid w:val="00F403AC"/>
    <w:rsid w:val="00F44D77"/>
    <w:rsid w:val="00F478C8"/>
    <w:rsid w:val="00F50600"/>
    <w:rsid w:val="00F531F5"/>
    <w:rsid w:val="00F53237"/>
    <w:rsid w:val="00F537C5"/>
    <w:rsid w:val="00F55717"/>
    <w:rsid w:val="00F56DE3"/>
    <w:rsid w:val="00F67AA8"/>
    <w:rsid w:val="00F709A7"/>
    <w:rsid w:val="00F715B7"/>
    <w:rsid w:val="00F72245"/>
    <w:rsid w:val="00F75364"/>
    <w:rsid w:val="00F82751"/>
    <w:rsid w:val="00F83018"/>
    <w:rsid w:val="00F83A63"/>
    <w:rsid w:val="00F85BCB"/>
    <w:rsid w:val="00F85FA5"/>
    <w:rsid w:val="00F915DF"/>
    <w:rsid w:val="00F92A1C"/>
    <w:rsid w:val="00F963FA"/>
    <w:rsid w:val="00FA13B5"/>
    <w:rsid w:val="00FA36D1"/>
    <w:rsid w:val="00FA53BE"/>
    <w:rsid w:val="00FB1084"/>
    <w:rsid w:val="00FB13AF"/>
    <w:rsid w:val="00FB1F31"/>
    <w:rsid w:val="00FB2AED"/>
    <w:rsid w:val="00FB7E53"/>
    <w:rsid w:val="00FC032E"/>
    <w:rsid w:val="00FC0C39"/>
    <w:rsid w:val="00FC3ABB"/>
    <w:rsid w:val="00FC73B9"/>
    <w:rsid w:val="00FD1235"/>
    <w:rsid w:val="00FD497F"/>
    <w:rsid w:val="00FD61B6"/>
    <w:rsid w:val="00FD7716"/>
    <w:rsid w:val="00FE0DAD"/>
    <w:rsid w:val="00FE2ACD"/>
    <w:rsid w:val="00FE32C9"/>
    <w:rsid w:val="00FE53F3"/>
    <w:rsid w:val="00FF29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BB9CC"/>
  <w15:docId w15:val="{4E74E1D4-EBFD-8B4F-BF4F-73EBE6551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6DDA"/>
  </w:style>
  <w:style w:type="paragraph" w:styleId="Heading1">
    <w:name w:val="heading 1"/>
    <w:basedOn w:val="Normal"/>
    <w:next w:val="Normal"/>
    <w:qFormat/>
    <w:rsid w:val="0059266C"/>
    <w:pPr>
      <w:keepNext/>
      <w:jc w:val="center"/>
      <w:outlineLvl w:val="0"/>
    </w:pPr>
    <w:rPr>
      <w:rFonts w:ascii="Arial" w:hAnsi="Arial"/>
      <w:b/>
      <w:sz w:val="22"/>
    </w:rPr>
  </w:style>
  <w:style w:type="paragraph" w:styleId="Heading2">
    <w:name w:val="heading 2"/>
    <w:basedOn w:val="Normal"/>
    <w:next w:val="Normal"/>
    <w:qFormat/>
    <w:rsid w:val="0059266C"/>
    <w:pPr>
      <w:keepNext/>
      <w:widowControl w:val="0"/>
      <w:numPr>
        <w:numId w:val="4"/>
      </w:numPr>
      <w:jc w:val="both"/>
      <w:outlineLvl w:val="1"/>
    </w:pPr>
    <w:rPr>
      <w:rFonts w:ascii="Arial" w:hAnsi="Arial"/>
      <w:sz w:val="22"/>
      <w:u w:val="single"/>
    </w:rPr>
  </w:style>
  <w:style w:type="paragraph" w:styleId="Heading3">
    <w:name w:val="heading 3"/>
    <w:basedOn w:val="Normal"/>
    <w:next w:val="Normal"/>
    <w:qFormat/>
    <w:rsid w:val="0059266C"/>
    <w:pPr>
      <w:keepNext/>
      <w:outlineLvl w:val="2"/>
    </w:pPr>
    <w:rPr>
      <w:sz w:val="24"/>
    </w:rPr>
  </w:style>
  <w:style w:type="paragraph" w:styleId="Heading4">
    <w:name w:val="heading 4"/>
    <w:basedOn w:val="Normal"/>
    <w:next w:val="Normal"/>
    <w:qFormat/>
    <w:rsid w:val="0059266C"/>
    <w:pPr>
      <w:keepNext/>
      <w:outlineLvl w:val="3"/>
    </w:pPr>
    <w:rPr>
      <w:sz w:val="24"/>
      <w:u w:val="single"/>
    </w:rPr>
  </w:style>
  <w:style w:type="paragraph" w:styleId="Heading5">
    <w:name w:val="heading 5"/>
    <w:basedOn w:val="Normal"/>
    <w:next w:val="Normal"/>
    <w:qFormat/>
    <w:rsid w:val="0059266C"/>
    <w:pPr>
      <w:keepNext/>
      <w:ind w:left="720"/>
      <w:outlineLvl w:val="4"/>
    </w:pPr>
    <w:rPr>
      <w:snapToGrid w:val="0"/>
      <w:sz w:val="24"/>
      <w:u w:val="single"/>
    </w:rPr>
  </w:style>
  <w:style w:type="paragraph" w:styleId="Heading6">
    <w:name w:val="heading 6"/>
    <w:basedOn w:val="Normal"/>
    <w:next w:val="Normal"/>
    <w:qFormat/>
    <w:rsid w:val="0059266C"/>
    <w:pPr>
      <w:keepNext/>
      <w:widowControl w:val="0"/>
      <w:numPr>
        <w:numId w:val="5"/>
      </w:numPr>
      <w:tabs>
        <w:tab w:val="left" w:pos="-1440"/>
      </w:tabs>
      <w:spacing w:before="120"/>
      <w:jc w:val="both"/>
      <w:outlineLvl w:val="5"/>
    </w:pPr>
    <w:rPr>
      <w:rFonts w:ascii="Arial" w:hAnsi="Arial"/>
      <w:sz w:val="22"/>
      <w:u w:val="single"/>
    </w:rPr>
  </w:style>
  <w:style w:type="paragraph" w:styleId="Heading7">
    <w:name w:val="heading 7"/>
    <w:basedOn w:val="Normal"/>
    <w:next w:val="Normal"/>
    <w:qFormat/>
    <w:rsid w:val="0059266C"/>
    <w:pPr>
      <w:keepNext/>
      <w:widowControl w:val="0"/>
      <w:numPr>
        <w:numId w:val="2"/>
      </w:numPr>
      <w:jc w:val="both"/>
      <w:outlineLvl w:val="6"/>
    </w:pPr>
    <w:rPr>
      <w:rFonts w:ascii="Arial" w:hAnsi="Arial"/>
      <w:sz w:val="22"/>
      <w:u w:val="single"/>
    </w:rPr>
  </w:style>
  <w:style w:type="paragraph" w:styleId="Heading8">
    <w:name w:val="heading 8"/>
    <w:basedOn w:val="Normal"/>
    <w:next w:val="Normal"/>
    <w:qFormat/>
    <w:rsid w:val="0059266C"/>
    <w:pPr>
      <w:keepNext/>
      <w:widowControl w:val="0"/>
      <w:numPr>
        <w:numId w:val="6"/>
      </w:numPr>
      <w:jc w:val="both"/>
      <w:outlineLvl w:val="7"/>
    </w:pPr>
    <w:rPr>
      <w:rFonts w:ascii="Arial" w:hAnsi="Arial"/>
      <w:b/>
      <w:bCs/>
      <w:sz w:val="22"/>
      <w:u w:val="single"/>
    </w:rPr>
  </w:style>
  <w:style w:type="paragraph" w:styleId="Heading9">
    <w:name w:val="heading 9"/>
    <w:basedOn w:val="Normal"/>
    <w:next w:val="Normal"/>
    <w:link w:val="Heading9Char"/>
    <w:qFormat/>
    <w:rsid w:val="0059266C"/>
    <w:pPr>
      <w:keepNext/>
      <w:numPr>
        <w:numId w:val="7"/>
      </w:numPr>
      <w:outlineLvl w:val="8"/>
    </w:pPr>
    <w:rPr>
      <w:rFonts w:ascii="Arial" w:hAnsi="Arial" w:cs="Arial"/>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9266C"/>
  </w:style>
  <w:style w:type="paragraph" w:styleId="Header">
    <w:name w:val="header"/>
    <w:basedOn w:val="Normal"/>
    <w:rsid w:val="0059266C"/>
    <w:pPr>
      <w:tabs>
        <w:tab w:val="center" w:pos="4320"/>
        <w:tab w:val="right" w:pos="8640"/>
      </w:tabs>
    </w:pPr>
  </w:style>
  <w:style w:type="paragraph" w:styleId="Footer">
    <w:name w:val="footer"/>
    <w:basedOn w:val="Normal"/>
    <w:link w:val="FooterChar"/>
    <w:uiPriority w:val="99"/>
    <w:rsid w:val="0059266C"/>
    <w:pPr>
      <w:tabs>
        <w:tab w:val="center" w:pos="4320"/>
        <w:tab w:val="right" w:pos="8640"/>
      </w:tabs>
    </w:pPr>
  </w:style>
  <w:style w:type="paragraph" w:styleId="BodyTextIndent">
    <w:name w:val="Body Text Indent"/>
    <w:basedOn w:val="Normal"/>
    <w:rsid w:val="0059266C"/>
    <w:pPr>
      <w:widowControl w:val="0"/>
      <w:tabs>
        <w:tab w:val="left" w:pos="-1440"/>
      </w:tabs>
      <w:ind w:left="1440" w:hanging="1440"/>
      <w:jc w:val="both"/>
    </w:pPr>
    <w:rPr>
      <w:rFonts w:ascii="Courier" w:hAnsi="Courier"/>
    </w:rPr>
  </w:style>
  <w:style w:type="paragraph" w:styleId="BlockText">
    <w:name w:val="Block Text"/>
    <w:basedOn w:val="Normal"/>
    <w:rsid w:val="0059266C"/>
    <w:pPr>
      <w:widowControl w:val="0"/>
      <w:ind w:left="2448" w:right="2448"/>
      <w:jc w:val="both"/>
    </w:pPr>
    <w:rPr>
      <w:rFonts w:ascii="Courier" w:hAnsi="Courier"/>
    </w:rPr>
  </w:style>
  <w:style w:type="paragraph" w:styleId="BodyTextIndent2">
    <w:name w:val="Body Text Indent 2"/>
    <w:basedOn w:val="Normal"/>
    <w:rsid w:val="0059266C"/>
    <w:pPr>
      <w:widowControl w:val="0"/>
      <w:tabs>
        <w:tab w:val="left" w:pos="-1440"/>
      </w:tabs>
      <w:ind w:left="1440" w:hanging="720"/>
      <w:jc w:val="both"/>
    </w:pPr>
    <w:rPr>
      <w:rFonts w:ascii="Courier" w:hAnsi="Courier"/>
    </w:rPr>
  </w:style>
  <w:style w:type="paragraph" w:styleId="BodyTextIndent3">
    <w:name w:val="Body Text Indent 3"/>
    <w:basedOn w:val="Normal"/>
    <w:rsid w:val="0059266C"/>
    <w:pPr>
      <w:widowControl w:val="0"/>
      <w:tabs>
        <w:tab w:val="left" w:pos="-1440"/>
      </w:tabs>
      <w:ind w:left="720" w:hanging="720"/>
      <w:jc w:val="both"/>
    </w:pPr>
    <w:rPr>
      <w:rFonts w:ascii="Courier" w:hAnsi="Courier"/>
    </w:rPr>
  </w:style>
  <w:style w:type="paragraph" w:styleId="BodyText">
    <w:name w:val="Body Text"/>
    <w:basedOn w:val="Normal"/>
    <w:rsid w:val="0059266C"/>
    <w:rPr>
      <w:rFonts w:ascii="Arial Narrow" w:hAnsi="Arial Narrow"/>
      <w:b/>
    </w:rPr>
  </w:style>
  <w:style w:type="paragraph" w:styleId="DocumentMap">
    <w:name w:val="Document Map"/>
    <w:basedOn w:val="Normal"/>
    <w:semiHidden/>
    <w:rsid w:val="0059266C"/>
    <w:pPr>
      <w:shd w:val="clear" w:color="auto" w:fill="000080"/>
    </w:pPr>
    <w:rPr>
      <w:rFonts w:ascii="Tahoma" w:hAnsi="Tahoma"/>
    </w:rPr>
  </w:style>
  <w:style w:type="character" w:styleId="PageNumber">
    <w:name w:val="page number"/>
    <w:basedOn w:val="DefaultParagraphFont"/>
    <w:rsid w:val="0059266C"/>
  </w:style>
  <w:style w:type="paragraph" w:styleId="BodyText2">
    <w:name w:val="Body Text 2"/>
    <w:basedOn w:val="Normal"/>
    <w:rsid w:val="0059266C"/>
    <w:rPr>
      <w:b/>
    </w:rPr>
  </w:style>
  <w:style w:type="paragraph" w:styleId="BodyText3">
    <w:name w:val="Body Text 3"/>
    <w:basedOn w:val="Normal"/>
    <w:rsid w:val="0059266C"/>
    <w:pPr>
      <w:widowControl w:val="0"/>
      <w:tabs>
        <w:tab w:val="left" w:pos="-1440"/>
      </w:tabs>
      <w:jc w:val="both"/>
    </w:pPr>
    <w:rPr>
      <w:rFonts w:ascii="Arial" w:hAnsi="Arial"/>
      <w:sz w:val="22"/>
    </w:rPr>
  </w:style>
  <w:style w:type="character" w:styleId="CommentReference">
    <w:name w:val="annotation reference"/>
    <w:semiHidden/>
    <w:rsid w:val="0059266C"/>
    <w:rPr>
      <w:sz w:val="16"/>
    </w:rPr>
  </w:style>
  <w:style w:type="paragraph" w:styleId="CommentText">
    <w:name w:val="annotation text"/>
    <w:basedOn w:val="Normal"/>
    <w:link w:val="CommentTextChar"/>
    <w:semiHidden/>
    <w:rsid w:val="0059266C"/>
  </w:style>
  <w:style w:type="character" w:styleId="Hyperlink">
    <w:name w:val="Hyperlink"/>
    <w:rsid w:val="0059266C"/>
    <w:rPr>
      <w:color w:val="0000FF"/>
      <w:u w:val="single"/>
    </w:rPr>
  </w:style>
  <w:style w:type="paragraph" w:styleId="BalloonText">
    <w:name w:val="Balloon Text"/>
    <w:basedOn w:val="Normal"/>
    <w:semiHidden/>
    <w:rsid w:val="0059266C"/>
    <w:rPr>
      <w:rFonts w:ascii="Tahoma" w:hAnsi="Tahoma" w:cs="Tahoma"/>
      <w:sz w:val="16"/>
      <w:szCs w:val="16"/>
    </w:rPr>
  </w:style>
  <w:style w:type="paragraph" w:customStyle="1" w:styleId="Default">
    <w:name w:val="Default"/>
    <w:rsid w:val="004130DB"/>
    <w:pPr>
      <w:autoSpaceDE w:val="0"/>
      <w:autoSpaceDN w:val="0"/>
      <w:adjustRightInd w:val="0"/>
    </w:pPr>
    <w:rPr>
      <w:color w:val="000000"/>
      <w:sz w:val="24"/>
      <w:szCs w:val="24"/>
    </w:rPr>
  </w:style>
  <w:style w:type="character" w:styleId="Emphasis">
    <w:name w:val="Emphasis"/>
    <w:qFormat/>
    <w:rsid w:val="00DF3E26"/>
    <w:rPr>
      <w:i/>
      <w:iCs/>
    </w:rPr>
  </w:style>
  <w:style w:type="paragraph" w:styleId="ListParagraph">
    <w:name w:val="List Paragraph"/>
    <w:basedOn w:val="Normal"/>
    <w:uiPriority w:val="34"/>
    <w:qFormat/>
    <w:rsid w:val="00D73A45"/>
    <w:pPr>
      <w:ind w:left="720"/>
    </w:pPr>
  </w:style>
  <w:style w:type="paragraph" w:styleId="CommentSubject">
    <w:name w:val="annotation subject"/>
    <w:basedOn w:val="CommentText"/>
    <w:next w:val="CommentText"/>
    <w:link w:val="CommentSubjectChar"/>
    <w:rsid w:val="00AD3D63"/>
    <w:rPr>
      <w:b/>
      <w:bCs/>
    </w:rPr>
  </w:style>
  <w:style w:type="character" w:customStyle="1" w:styleId="CommentTextChar">
    <w:name w:val="Comment Text Char"/>
    <w:basedOn w:val="DefaultParagraphFont"/>
    <w:link w:val="CommentText"/>
    <w:semiHidden/>
    <w:rsid w:val="00AD3D63"/>
  </w:style>
  <w:style w:type="character" w:customStyle="1" w:styleId="CommentSubjectChar">
    <w:name w:val="Comment Subject Char"/>
    <w:link w:val="CommentSubject"/>
    <w:rsid w:val="00AD3D63"/>
    <w:rPr>
      <w:b/>
      <w:bCs/>
    </w:rPr>
  </w:style>
  <w:style w:type="character" w:customStyle="1" w:styleId="FooterChar">
    <w:name w:val="Footer Char"/>
    <w:basedOn w:val="DefaultParagraphFont"/>
    <w:link w:val="Footer"/>
    <w:uiPriority w:val="99"/>
    <w:rsid w:val="008806F7"/>
  </w:style>
  <w:style w:type="character" w:customStyle="1" w:styleId="Heading9Char">
    <w:name w:val="Heading 9 Char"/>
    <w:link w:val="Heading9"/>
    <w:rsid w:val="00A4753C"/>
    <w:rPr>
      <w:rFonts w:ascii="Arial" w:hAnsi="Arial" w:cs="Arial"/>
      <w:sz w:val="24"/>
      <w:u w:val="single"/>
    </w:rPr>
  </w:style>
  <w:style w:type="character" w:styleId="FollowedHyperlink">
    <w:name w:val="FollowedHyperlink"/>
    <w:basedOn w:val="DefaultParagraphFont"/>
    <w:rsid w:val="00143B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1578">
      <w:bodyDiv w:val="1"/>
      <w:marLeft w:val="0"/>
      <w:marRight w:val="0"/>
      <w:marTop w:val="0"/>
      <w:marBottom w:val="0"/>
      <w:divBdr>
        <w:top w:val="none" w:sz="0" w:space="0" w:color="auto"/>
        <w:left w:val="none" w:sz="0" w:space="0" w:color="auto"/>
        <w:bottom w:val="none" w:sz="0" w:space="0" w:color="auto"/>
        <w:right w:val="none" w:sz="0" w:space="0" w:color="auto"/>
      </w:divBdr>
      <w:divsChild>
        <w:div w:id="1309439621">
          <w:marLeft w:val="0"/>
          <w:marRight w:val="0"/>
          <w:marTop w:val="0"/>
          <w:marBottom w:val="0"/>
          <w:divBdr>
            <w:top w:val="none" w:sz="0" w:space="0" w:color="auto"/>
            <w:left w:val="none" w:sz="0" w:space="0" w:color="auto"/>
            <w:bottom w:val="none" w:sz="0" w:space="0" w:color="auto"/>
            <w:right w:val="none" w:sz="0" w:space="0" w:color="auto"/>
          </w:divBdr>
        </w:div>
        <w:div w:id="1622615008">
          <w:marLeft w:val="0"/>
          <w:marRight w:val="0"/>
          <w:marTop w:val="0"/>
          <w:marBottom w:val="0"/>
          <w:divBdr>
            <w:top w:val="none" w:sz="0" w:space="0" w:color="auto"/>
            <w:left w:val="none" w:sz="0" w:space="0" w:color="auto"/>
            <w:bottom w:val="none" w:sz="0" w:space="0" w:color="auto"/>
            <w:right w:val="none" w:sz="0" w:space="0" w:color="auto"/>
          </w:divBdr>
        </w:div>
      </w:divsChild>
    </w:div>
    <w:div w:id="498271794">
      <w:bodyDiv w:val="1"/>
      <w:marLeft w:val="0"/>
      <w:marRight w:val="0"/>
      <w:marTop w:val="0"/>
      <w:marBottom w:val="0"/>
      <w:divBdr>
        <w:top w:val="none" w:sz="0" w:space="0" w:color="auto"/>
        <w:left w:val="none" w:sz="0" w:space="0" w:color="auto"/>
        <w:bottom w:val="none" w:sz="0" w:space="0" w:color="auto"/>
        <w:right w:val="none" w:sz="0" w:space="0" w:color="auto"/>
      </w:divBdr>
    </w:div>
    <w:div w:id="689141372">
      <w:bodyDiv w:val="1"/>
      <w:marLeft w:val="0"/>
      <w:marRight w:val="0"/>
      <w:marTop w:val="0"/>
      <w:marBottom w:val="0"/>
      <w:divBdr>
        <w:top w:val="none" w:sz="0" w:space="0" w:color="auto"/>
        <w:left w:val="none" w:sz="0" w:space="0" w:color="auto"/>
        <w:bottom w:val="none" w:sz="0" w:space="0" w:color="auto"/>
        <w:right w:val="none" w:sz="0" w:space="0" w:color="auto"/>
      </w:divBdr>
    </w:div>
    <w:div w:id="789737392">
      <w:bodyDiv w:val="1"/>
      <w:marLeft w:val="0"/>
      <w:marRight w:val="0"/>
      <w:marTop w:val="0"/>
      <w:marBottom w:val="0"/>
      <w:divBdr>
        <w:top w:val="none" w:sz="0" w:space="0" w:color="auto"/>
        <w:left w:val="none" w:sz="0" w:space="0" w:color="auto"/>
        <w:bottom w:val="none" w:sz="0" w:space="0" w:color="auto"/>
        <w:right w:val="none" w:sz="0" w:space="0" w:color="auto"/>
      </w:divBdr>
    </w:div>
    <w:div w:id="952442843">
      <w:bodyDiv w:val="1"/>
      <w:marLeft w:val="0"/>
      <w:marRight w:val="0"/>
      <w:marTop w:val="0"/>
      <w:marBottom w:val="0"/>
      <w:divBdr>
        <w:top w:val="none" w:sz="0" w:space="0" w:color="auto"/>
        <w:left w:val="none" w:sz="0" w:space="0" w:color="auto"/>
        <w:bottom w:val="none" w:sz="0" w:space="0" w:color="auto"/>
        <w:right w:val="none" w:sz="0" w:space="0" w:color="auto"/>
      </w:divBdr>
    </w:div>
    <w:div w:id="991565651">
      <w:bodyDiv w:val="1"/>
      <w:marLeft w:val="0"/>
      <w:marRight w:val="0"/>
      <w:marTop w:val="0"/>
      <w:marBottom w:val="0"/>
      <w:divBdr>
        <w:top w:val="none" w:sz="0" w:space="0" w:color="auto"/>
        <w:left w:val="none" w:sz="0" w:space="0" w:color="auto"/>
        <w:bottom w:val="none" w:sz="0" w:space="0" w:color="auto"/>
        <w:right w:val="none" w:sz="0" w:space="0" w:color="auto"/>
      </w:divBdr>
    </w:div>
    <w:div w:id="1782450700">
      <w:bodyDiv w:val="1"/>
      <w:marLeft w:val="0"/>
      <w:marRight w:val="0"/>
      <w:marTop w:val="0"/>
      <w:marBottom w:val="0"/>
      <w:divBdr>
        <w:top w:val="none" w:sz="0" w:space="0" w:color="auto"/>
        <w:left w:val="none" w:sz="0" w:space="0" w:color="auto"/>
        <w:bottom w:val="none" w:sz="0" w:space="0" w:color="auto"/>
        <w:right w:val="none" w:sz="0" w:space="0" w:color="auto"/>
      </w:divBdr>
    </w:div>
    <w:div w:id="205148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ba.gov/about-offices-content/1/2985/resources/33587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anet.moorman@sba.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 TargetMode="External"/><Relationship Id="rId5" Type="http://schemas.openxmlformats.org/officeDocument/2006/relationships/styles" Target="styles.xml"/><Relationship Id="rId15" Type="http://schemas.openxmlformats.org/officeDocument/2006/relationships/hyperlink" Target="https://www.sam.gov/" TargetMode="External"/><Relationship Id="rId10" Type="http://schemas.openxmlformats.org/officeDocument/2006/relationships/hyperlink" Target="mailto:monica.butler@sba.gov"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eb.sba.gov/oigcss/client/dsp_welcome.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66F45F98FDBC4E804F89073DD57963" ma:contentTypeVersion="1" ma:contentTypeDescription="Create a new document." ma:contentTypeScope="" ma:versionID="3fe38cc4d36650655a487fad774b609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147CD7-4F63-4C24-ABDC-CDF283F7BD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6236A2-D739-4013-9A90-D6DCAC9F2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87AF8F-66AF-43CE-BED5-1361F4AC62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7102</Words>
  <Characters>40482</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25</vt:lpstr>
    </vt:vector>
  </TitlesOfParts>
  <Company>Hewlett-Packard Company</Company>
  <LinksUpToDate>false</LinksUpToDate>
  <CharactersWithSpaces>47490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dc:title>
  <dc:creator>Unknown</dc:creator>
  <cp:lastModifiedBy>Johnathan Rickman</cp:lastModifiedBy>
  <cp:revision>2</cp:revision>
  <cp:lastPrinted>2017-11-02T14:18:00Z</cp:lastPrinted>
  <dcterms:created xsi:type="dcterms:W3CDTF">2020-05-22T18:46:00Z</dcterms:created>
  <dcterms:modified xsi:type="dcterms:W3CDTF">2020-05-22T18:46:00Z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0x0101009366F45F98FDBC4E804F89073DD57963</vt:lpwstr>
  </property>
</Properties>
</file>